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СЕЛОСОНСКОГО СЕЛЬСОВЕТА</w:t>
      </w:r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0D6F7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.12.2018 г.                                   с. Сон                             </w:t>
      </w:r>
      <w:r w:rsidR="000D6F7B">
        <w:rPr>
          <w:rFonts w:ascii="Times New Roman" w:hAnsi="Times New Roman" w:cs="Times New Roman"/>
          <w:b/>
          <w:sz w:val="24"/>
          <w:szCs w:val="24"/>
        </w:rPr>
        <w:t xml:space="preserve">                             № 8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планов закупок,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плана-графика размещения заказов 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поставки товаров, выполнение работ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услуг для нужд администрации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Селосонского сельсовета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 от 06.10.2003 г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едерального закона от 05.04.2013 г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Федерального казначейства от 20.09.2013 г. № 544/18 н. г. Москва «Об особенностях размещения на официальном сайте Российской Федерации информационно-коммуникационной сети «Интернет» для размещения информации о размещении заказов на 2017 и 2018 годы»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Селосонского сельсовета ,</w:t>
      </w:r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A41AB" w:rsidRDefault="00BA41AB" w:rsidP="00BA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6F7B">
        <w:rPr>
          <w:rFonts w:ascii="Times New Roman" w:hAnsi="Times New Roman" w:cs="Times New Roman"/>
          <w:sz w:val="24"/>
          <w:szCs w:val="24"/>
        </w:rPr>
        <w:t>. Утвердить план закупок на 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 Утвердить Пла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размещения заказов на поставки товаров, выполнение работ, оказание услуг для нужд администрации </w:t>
      </w:r>
      <w:r w:rsidR="000D6F7B">
        <w:rPr>
          <w:rFonts w:ascii="Times New Roman" w:hAnsi="Times New Roman" w:cs="Times New Roman"/>
          <w:sz w:val="24"/>
          <w:szCs w:val="24"/>
        </w:rPr>
        <w:t>Селосонского сельсовета на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подлежит обнародованию (опубликованию).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AB" w:rsidRDefault="00BA41AB" w:rsidP="00BA41AB"/>
    <w:p w:rsidR="00DB716A" w:rsidRDefault="00DB716A"/>
    <w:sectPr w:rsidR="00DB716A" w:rsidSect="002B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41AB"/>
    <w:rsid w:val="000D6F7B"/>
    <w:rsid w:val="004573A6"/>
    <w:rsid w:val="00AA2D67"/>
    <w:rsid w:val="00BA41AB"/>
    <w:rsid w:val="00D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4</cp:revision>
  <cp:lastPrinted>2018-12-29T01:05:00Z</cp:lastPrinted>
  <dcterms:created xsi:type="dcterms:W3CDTF">2018-12-27T01:20:00Z</dcterms:created>
  <dcterms:modified xsi:type="dcterms:W3CDTF">2020-01-09T04:39:00Z</dcterms:modified>
</cp:coreProperties>
</file>