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79" w:rsidRPr="00AA6046" w:rsidRDefault="00832B79" w:rsidP="00832B79">
      <w:pPr>
        <w:jc w:val="center"/>
        <w:rPr>
          <w:b/>
          <w:sz w:val="28"/>
          <w:szCs w:val="28"/>
        </w:rPr>
      </w:pPr>
      <w:r>
        <w:t xml:space="preserve">                                             </w:t>
      </w:r>
    </w:p>
    <w:p w:rsidR="00832B79" w:rsidRPr="00600C1E" w:rsidRDefault="00832B79" w:rsidP="00832B79">
      <w:pPr>
        <w:jc w:val="center"/>
        <w:rPr>
          <w:b/>
          <w:sz w:val="24"/>
          <w:szCs w:val="24"/>
        </w:rPr>
      </w:pPr>
      <w:r w:rsidRPr="00600C1E">
        <w:rPr>
          <w:b/>
          <w:sz w:val="24"/>
          <w:szCs w:val="24"/>
        </w:rPr>
        <w:t>РОССИЙСКАЯ ФЕДЕРАЦИЯ</w:t>
      </w:r>
    </w:p>
    <w:p w:rsidR="00832B79" w:rsidRPr="00600C1E" w:rsidRDefault="00832B79" w:rsidP="00832B79">
      <w:pPr>
        <w:jc w:val="center"/>
        <w:rPr>
          <w:b/>
          <w:sz w:val="24"/>
          <w:szCs w:val="24"/>
        </w:rPr>
      </w:pPr>
      <w:r w:rsidRPr="00600C1E">
        <w:rPr>
          <w:b/>
          <w:sz w:val="24"/>
          <w:szCs w:val="24"/>
        </w:rPr>
        <w:t>РЕСПУБЛИКА ХАКАСИЯ</w:t>
      </w:r>
    </w:p>
    <w:p w:rsidR="00832B79" w:rsidRPr="00600C1E" w:rsidRDefault="00832B79" w:rsidP="00832B79">
      <w:pPr>
        <w:jc w:val="center"/>
        <w:rPr>
          <w:b/>
          <w:sz w:val="24"/>
          <w:szCs w:val="24"/>
        </w:rPr>
      </w:pPr>
      <w:r w:rsidRPr="00600C1E">
        <w:rPr>
          <w:b/>
          <w:sz w:val="24"/>
          <w:szCs w:val="24"/>
        </w:rPr>
        <w:t>ШИРИНСКИЙ РАЙОН</w:t>
      </w:r>
    </w:p>
    <w:p w:rsidR="00832B79" w:rsidRPr="00600C1E" w:rsidRDefault="00832B79" w:rsidP="00832B79">
      <w:pPr>
        <w:jc w:val="center"/>
        <w:rPr>
          <w:b/>
          <w:sz w:val="24"/>
          <w:szCs w:val="24"/>
        </w:rPr>
      </w:pPr>
      <w:r w:rsidRPr="00600C1E">
        <w:rPr>
          <w:b/>
          <w:sz w:val="24"/>
          <w:szCs w:val="24"/>
        </w:rPr>
        <w:t>АДМИНИСТРАЦИЯ</w:t>
      </w:r>
    </w:p>
    <w:p w:rsidR="00832B79" w:rsidRPr="00BC0B4F" w:rsidRDefault="00F92D39" w:rsidP="00832B79">
      <w:pPr>
        <w:jc w:val="center"/>
        <w:rPr>
          <w:sz w:val="26"/>
          <w:szCs w:val="26"/>
        </w:rPr>
      </w:pPr>
      <w:r w:rsidRPr="00600C1E">
        <w:rPr>
          <w:b/>
          <w:sz w:val="24"/>
          <w:szCs w:val="24"/>
        </w:rPr>
        <w:t>СЕЛОСОНСКОГО</w:t>
      </w:r>
      <w:r w:rsidR="00832B79" w:rsidRPr="00600C1E">
        <w:rPr>
          <w:b/>
          <w:sz w:val="24"/>
          <w:szCs w:val="24"/>
        </w:rPr>
        <w:t xml:space="preserve"> СЕЛЬСОВЕТА</w:t>
      </w:r>
      <w:r w:rsidR="00832B79" w:rsidRPr="00BC0B4F">
        <w:rPr>
          <w:sz w:val="26"/>
          <w:szCs w:val="26"/>
        </w:rPr>
        <w:t xml:space="preserve"> </w:t>
      </w:r>
    </w:p>
    <w:p w:rsidR="00832B79" w:rsidRPr="00BC0B4F" w:rsidRDefault="00832B79" w:rsidP="00832B79">
      <w:pPr>
        <w:rPr>
          <w:sz w:val="26"/>
          <w:szCs w:val="26"/>
        </w:rPr>
      </w:pPr>
      <w:r w:rsidRPr="00BC0B4F">
        <w:rPr>
          <w:sz w:val="26"/>
          <w:szCs w:val="26"/>
        </w:rPr>
        <w:t xml:space="preserve">  </w:t>
      </w:r>
    </w:p>
    <w:p w:rsidR="00832B79" w:rsidRDefault="00600C1E" w:rsidP="00832B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32B79" w:rsidRDefault="00600C1E" w:rsidP="00832B79">
      <w:pPr>
        <w:rPr>
          <w:b/>
          <w:sz w:val="26"/>
          <w:szCs w:val="26"/>
        </w:rPr>
      </w:pPr>
      <w:r>
        <w:rPr>
          <w:b/>
          <w:sz w:val="26"/>
          <w:szCs w:val="26"/>
        </w:rPr>
        <w:t>03.08</w:t>
      </w:r>
      <w:r w:rsidR="00832B79">
        <w:rPr>
          <w:b/>
          <w:sz w:val="26"/>
          <w:szCs w:val="26"/>
        </w:rPr>
        <w:t>.20</w:t>
      </w:r>
      <w:r w:rsidR="00F92D39">
        <w:rPr>
          <w:b/>
          <w:sz w:val="26"/>
          <w:szCs w:val="26"/>
        </w:rPr>
        <w:t>20</w:t>
      </w:r>
      <w:r w:rsidR="00832B79">
        <w:rPr>
          <w:b/>
          <w:sz w:val="26"/>
          <w:szCs w:val="26"/>
        </w:rPr>
        <w:t xml:space="preserve">г                                        с. </w:t>
      </w:r>
      <w:r w:rsidR="00F92D39">
        <w:rPr>
          <w:b/>
          <w:sz w:val="26"/>
          <w:szCs w:val="26"/>
        </w:rPr>
        <w:t xml:space="preserve">Сон                                                                </w:t>
      </w:r>
      <w:r w:rsidR="00832B79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55</w:t>
      </w:r>
    </w:p>
    <w:p w:rsidR="00832B79" w:rsidRDefault="00832B79" w:rsidP="00832B79">
      <w:pPr>
        <w:pStyle w:val="1"/>
        <w:jc w:val="left"/>
        <w:rPr>
          <w:bCs w:val="0"/>
          <w:szCs w:val="26"/>
        </w:rPr>
      </w:pPr>
    </w:p>
    <w:p w:rsidR="00832B79" w:rsidRDefault="00832B79" w:rsidP="00832B79">
      <w:pPr>
        <w:pStyle w:val="Default"/>
      </w:pPr>
    </w:p>
    <w:p w:rsidR="00832B79" w:rsidRPr="00E60733" w:rsidRDefault="00832B79" w:rsidP="00832B79">
      <w:pPr>
        <w:pStyle w:val="Default"/>
        <w:rPr>
          <w:b/>
        </w:rPr>
      </w:pPr>
      <w:r w:rsidRPr="00832B79">
        <w:rPr>
          <w:sz w:val="28"/>
          <w:szCs w:val="28"/>
        </w:rPr>
        <w:t xml:space="preserve"> </w:t>
      </w:r>
      <w:r w:rsidRPr="00E60733">
        <w:rPr>
          <w:b/>
        </w:rPr>
        <w:t>О порядке применения детализации бюджетной</w:t>
      </w:r>
    </w:p>
    <w:p w:rsidR="00832B79" w:rsidRPr="00E60733" w:rsidRDefault="00832B79" w:rsidP="00832B79">
      <w:pPr>
        <w:pStyle w:val="Default"/>
        <w:rPr>
          <w:b/>
        </w:rPr>
      </w:pPr>
      <w:r w:rsidRPr="00E60733">
        <w:rPr>
          <w:b/>
        </w:rPr>
        <w:t xml:space="preserve"> классификации Российской Федерации </w:t>
      </w:r>
      <w:proofErr w:type="gramStart"/>
      <w:r w:rsidRPr="00E60733">
        <w:rPr>
          <w:b/>
        </w:rPr>
        <w:t>при</w:t>
      </w:r>
      <w:proofErr w:type="gramEnd"/>
      <w:r w:rsidRPr="00E60733">
        <w:rPr>
          <w:b/>
        </w:rPr>
        <w:t xml:space="preserve"> </w:t>
      </w:r>
    </w:p>
    <w:p w:rsidR="00832B79" w:rsidRPr="00E60733" w:rsidRDefault="00832B79" w:rsidP="00832B79">
      <w:pPr>
        <w:pStyle w:val="Default"/>
        <w:rPr>
          <w:b/>
        </w:rPr>
      </w:pPr>
      <w:r w:rsidRPr="00E60733">
        <w:rPr>
          <w:b/>
        </w:rPr>
        <w:t xml:space="preserve"> осуществлении бюджетного процесса </w:t>
      </w:r>
      <w:proofErr w:type="gramStart"/>
      <w:r w:rsidRPr="00E60733">
        <w:rPr>
          <w:b/>
        </w:rPr>
        <w:t>в</w:t>
      </w:r>
      <w:proofErr w:type="gramEnd"/>
      <w:r w:rsidRPr="00E60733">
        <w:rPr>
          <w:b/>
        </w:rPr>
        <w:t xml:space="preserve"> </w:t>
      </w:r>
    </w:p>
    <w:p w:rsidR="00832B79" w:rsidRPr="00E60733" w:rsidRDefault="00832B79" w:rsidP="00832B79">
      <w:pPr>
        <w:pStyle w:val="Default"/>
        <w:rPr>
          <w:b/>
        </w:rPr>
      </w:pPr>
      <w:r w:rsidRPr="00E60733">
        <w:rPr>
          <w:b/>
        </w:rPr>
        <w:t xml:space="preserve"> </w:t>
      </w:r>
      <w:proofErr w:type="spellStart"/>
      <w:r w:rsidR="00F92D39" w:rsidRPr="00E60733">
        <w:rPr>
          <w:b/>
        </w:rPr>
        <w:t>Селосонском</w:t>
      </w:r>
      <w:proofErr w:type="spellEnd"/>
      <w:r w:rsidRPr="00E60733">
        <w:rPr>
          <w:b/>
        </w:rPr>
        <w:t xml:space="preserve"> </w:t>
      </w:r>
      <w:proofErr w:type="gramStart"/>
      <w:r w:rsidRPr="00E60733">
        <w:rPr>
          <w:b/>
        </w:rPr>
        <w:t>сельсовете</w:t>
      </w:r>
      <w:proofErr w:type="gramEnd"/>
      <w:r w:rsidRPr="00E60733">
        <w:rPr>
          <w:b/>
        </w:rPr>
        <w:t xml:space="preserve"> на 2020 год </w:t>
      </w:r>
    </w:p>
    <w:p w:rsidR="00832B79" w:rsidRPr="00600C1E" w:rsidRDefault="00832B79" w:rsidP="00832B79">
      <w:pPr>
        <w:pStyle w:val="Default"/>
      </w:pPr>
    </w:p>
    <w:p w:rsidR="00832B79" w:rsidRPr="00600C1E" w:rsidRDefault="00832B79" w:rsidP="00832B79">
      <w:pPr>
        <w:pStyle w:val="Default"/>
      </w:pPr>
      <w:bookmarkStart w:id="0" w:name="_GoBack"/>
      <w:bookmarkEnd w:id="0"/>
    </w:p>
    <w:p w:rsidR="00832B79" w:rsidRPr="00600C1E" w:rsidRDefault="00832B79" w:rsidP="00832B79">
      <w:pPr>
        <w:pStyle w:val="Default"/>
      </w:pPr>
    </w:p>
    <w:p w:rsidR="00832B79" w:rsidRPr="00600C1E" w:rsidRDefault="00832B79" w:rsidP="00F92D39">
      <w:pPr>
        <w:pStyle w:val="Default"/>
        <w:ind w:firstLine="708"/>
        <w:jc w:val="both"/>
      </w:pPr>
      <w:r w:rsidRPr="00600C1E">
        <w:t xml:space="preserve"> В соответствии с Указаниями о порядке применения бюджетной классификации Российской Федерации (приказ Министерства финансов Российской Федерации от 29.11.2017 N 209н) и статьей 9 Бюджетного кодекса Российской Федерации, в целях организации работы по применению и детализации бюджетной классификации Российской Федерации при формировании, исполнении и составлении бухгалтерской отчетности Черноозерного сельсовета, постановляю:</w:t>
      </w:r>
    </w:p>
    <w:p w:rsidR="00832B79" w:rsidRPr="00600C1E" w:rsidRDefault="00832B79" w:rsidP="00832B79">
      <w:pPr>
        <w:pStyle w:val="Default"/>
        <w:jc w:val="both"/>
      </w:pPr>
    </w:p>
    <w:p w:rsidR="00832B79" w:rsidRPr="00600C1E" w:rsidRDefault="00832B79" w:rsidP="00832B79">
      <w:pPr>
        <w:pStyle w:val="Default"/>
      </w:pPr>
    </w:p>
    <w:p w:rsidR="00832B79" w:rsidRPr="00600C1E" w:rsidRDefault="00832B79" w:rsidP="00832B79">
      <w:pPr>
        <w:pStyle w:val="Default"/>
        <w:jc w:val="both"/>
      </w:pPr>
      <w:r w:rsidRPr="00600C1E">
        <w:t xml:space="preserve"> 1.Утвердить Перечень кодов детализации классификации операций Черноозерного сельсовета согласно приложению к настоящему Приказу. </w:t>
      </w:r>
    </w:p>
    <w:p w:rsidR="00832B79" w:rsidRPr="00600C1E" w:rsidRDefault="00832B79" w:rsidP="00832B79">
      <w:pPr>
        <w:pStyle w:val="Default"/>
        <w:jc w:val="both"/>
      </w:pPr>
      <w:r w:rsidRPr="00600C1E">
        <w:t xml:space="preserve">2. Данное Постановление вступает в силу со дня его подписания и распространяется на правоотношения с 01.01.2020г. </w:t>
      </w:r>
    </w:p>
    <w:p w:rsidR="00832B79" w:rsidRPr="00600C1E" w:rsidRDefault="00832B79" w:rsidP="00832B79">
      <w:pPr>
        <w:pStyle w:val="Default"/>
        <w:jc w:val="both"/>
      </w:pPr>
      <w:r w:rsidRPr="00600C1E">
        <w:t xml:space="preserve">4. </w:t>
      </w:r>
      <w:proofErr w:type="gramStart"/>
      <w:r w:rsidRPr="00600C1E">
        <w:t>Контроль за</w:t>
      </w:r>
      <w:proofErr w:type="gramEnd"/>
      <w:r w:rsidRPr="00600C1E">
        <w:t xml:space="preserve"> настоящим Постановлением возложить на главного бухгалтера </w:t>
      </w:r>
      <w:r w:rsidR="00F92D39" w:rsidRPr="00600C1E">
        <w:t>Селосонского</w:t>
      </w:r>
      <w:r w:rsidRPr="00600C1E">
        <w:t xml:space="preserve"> сельсовета </w:t>
      </w:r>
      <w:r w:rsidR="00F92D39" w:rsidRPr="00600C1E">
        <w:t>Литвиненко О.С.</w:t>
      </w:r>
    </w:p>
    <w:p w:rsidR="00832B79" w:rsidRPr="00600C1E" w:rsidRDefault="00832B79" w:rsidP="00832B79">
      <w:pPr>
        <w:pStyle w:val="Default"/>
        <w:jc w:val="both"/>
      </w:pPr>
    </w:p>
    <w:p w:rsidR="00832B79" w:rsidRPr="00600C1E" w:rsidRDefault="00832B79" w:rsidP="00832B79">
      <w:pPr>
        <w:pStyle w:val="Default"/>
        <w:jc w:val="both"/>
      </w:pPr>
    </w:p>
    <w:p w:rsidR="00832B79" w:rsidRPr="00600C1E" w:rsidRDefault="00832B79" w:rsidP="00832B79">
      <w:pPr>
        <w:pStyle w:val="Default"/>
        <w:jc w:val="both"/>
      </w:pPr>
    </w:p>
    <w:p w:rsidR="00832B79" w:rsidRPr="00600C1E" w:rsidRDefault="00F92D39" w:rsidP="00832B79">
      <w:pPr>
        <w:pStyle w:val="Default"/>
        <w:jc w:val="both"/>
      </w:pPr>
      <w:r w:rsidRPr="00600C1E">
        <w:rPr>
          <w:noProof/>
          <w:lang w:eastAsia="ru-RU"/>
        </w:rPr>
        <w:t>Глава Селосонского сельсовета                                               С.И.Кузнецов</w:t>
      </w:r>
    </w:p>
    <w:p w:rsidR="00832B79" w:rsidRPr="00600C1E" w:rsidRDefault="00832B79" w:rsidP="00832B79">
      <w:pPr>
        <w:pStyle w:val="Default"/>
        <w:jc w:val="both"/>
      </w:pPr>
    </w:p>
    <w:p w:rsidR="00832B79" w:rsidRPr="00600C1E" w:rsidRDefault="00832B79" w:rsidP="00832B79">
      <w:pPr>
        <w:pStyle w:val="Default"/>
        <w:jc w:val="both"/>
      </w:pPr>
    </w:p>
    <w:p w:rsidR="00F92D39" w:rsidRPr="00600C1E" w:rsidRDefault="00F92D39" w:rsidP="00832B79">
      <w:pPr>
        <w:pStyle w:val="Default"/>
        <w:jc w:val="both"/>
      </w:pPr>
    </w:p>
    <w:p w:rsidR="00F92D39" w:rsidRPr="00600C1E" w:rsidRDefault="00F92D39" w:rsidP="00832B79">
      <w:pPr>
        <w:pStyle w:val="Default"/>
        <w:jc w:val="both"/>
      </w:pPr>
    </w:p>
    <w:p w:rsidR="00600C1E" w:rsidRPr="00600C1E" w:rsidRDefault="00600C1E" w:rsidP="00832B79">
      <w:pPr>
        <w:pStyle w:val="Default"/>
        <w:jc w:val="both"/>
      </w:pPr>
    </w:p>
    <w:p w:rsidR="00832B79" w:rsidRDefault="00832B79" w:rsidP="00832B79">
      <w:pPr>
        <w:pStyle w:val="Default"/>
        <w:jc w:val="both"/>
      </w:pPr>
    </w:p>
    <w:p w:rsidR="00600C1E" w:rsidRDefault="00600C1E" w:rsidP="00832B79">
      <w:pPr>
        <w:pStyle w:val="Default"/>
        <w:jc w:val="both"/>
      </w:pPr>
    </w:p>
    <w:p w:rsidR="00600C1E" w:rsidRDefault="00600C1E" w:rsidP="00832B79">
      <w:pPr>
        <w:pStyle w:val="Default"/>
        <w:jc w:val="both"/>
      </w:pPr>
    </w:p>
    <w:p w:rsidR="00600C1E" w:rsidRDefault="00600C1E" w:rsidP="00832B79">
      <w:pPr>
        <w:pStyle w:val="Default"/>
        <w:jc w:val="both"/>
      </w:pPr>
    </w:p>
    <w:p w:rsidR="00600C1E" w:rsidRDefault="00600C1E" w:rsidP="00832B79">
      <w:pPr>
        <w:pStyle w:val="Default"/>
        <w:jc w:val="both"/>
      </w:pPr>
    </w:p>
    <w:p w:rsidR="00600C1E" w:rsidRDefault="00600C1E" w:rsidP="00832B79">
      <w:pPr>
        <w:pStyle w:val="Default"/>
        <w:jc w:val="both"/>
      </w:pPr>
    </w:p>
    <w:p w:rsidR="00600C1E" w:rsidRDefault="00600C1E" w:rsidP="00832B79">
      <w:pPr>
        <w:pStyle w:val="Default"/>
        <w:jc w:val="both"/>
      </w:pPr>
    </w:p>
    <w:p w:rsidR="00600C1E" w:rsidRPr="00600C1E" w:rsidRDefault="00600C1E" w:rsidP="00832B79">
      <w:pPr>
        <w:pStyle w:val="Default"/>
        <w:jc w:val="both"/>
      </w:pPr>
    </w:p>
    <w:p w:rsidR="00832B79" w:rsidRPr="00600C1E" w:rsidRDefault="00832B79" w:rsidP="00832B79">
      <w:pPr>
        <w:pStyle w:val="Default"/>
        <w:jc w:val="both"/>
      </w:pPr>
    </w:p>
    <w:p w:rsidR="00832B79" w:rsidRPr="00600C1E" w:rsidRDefault="00832B79" w:rsidP="00832B79">
      <w:pPr>
        <w:pStyle w:val="Default"/>
        <w:jc w:val="both"/>
      </w:pPr>
    </w:p>
    <w:p w:rsidR="00832B79" w:rsidRPr="00600C1E" w:rsidRDefault="00832B79" w:rsidP="00832B79">
      <w:pPr>
        <w:pStyle w:val="Default"/>
        <w:jc w:val="both"/>
      </w:pPr>
    </w:p>
    <w:p w:rsidR="00832B79" w:rsidRPr="00600C1E" w:rsidRDefault="00832B79" w:rsidP="00832B79">
      <w:pPr>
        <w:pStyle w:val="Default"/>
      </w:pPr>
      <w:r w:rsidRPr="00600C1E">
        <w:lastRenderedPageBreak/>
        <w:t xml:space="preserve">                                                                                        Приложение 1</w:t>
      </w:r>
    </w:p>
    <w:p w:rsidR="00832B79" w:rsidRPr="00600C1E" w:rsidRDefault="00832B79" w:rsidP="00832B79">
      <w:pPr>
        <w:pStyle w:val="Default"/>
      </w:pPr>
      <w:r w:rsidRPr="00600C1E">
        <w:t xml:space="preserve">                                                                                        к Постановлению   </w:t>
      </w:r>
    </w:p>
    <w:p w:rsidR="00832B79" w:rsidRPr="00600C1E" w:rsidRDefault="00832B79" w:rsidP="00832B79">
      <w:pPr>
        <w:pStyle w:val="Default"/>
      </w:pPr>
      <w:r w:rsidRPr="00600C1E">
        <w:t xml:space="preserve">                                                                                        Администрации </w:t>
      </w:r>
    </w:p>
    <w:p w:rsidR="00832B79" w:rsidRPr="00600C1E" w:rsidRDefault="00832B79" w:rsidP="00832B79">
      <w:pPr>
        <w:pStyle w:val="Default"/>
      </w:pPr>
      <w:r w:rsidRPr="00600C1E">
        <w:t xml:space="preserve">                                                                                        </w:t>
      </w:r>
      <w:r w:rsidR="00F92D39" w:rsidRPr="00600C1E">
        <w:t>Селосонского</w:t>
      </w:r>
      <w:r w:rsidRPr="00600C1E">
        <w:t xml:space="preserve"> сельсовета</w:t>
      </w:r>
    </w:p>
    <w:p w:rsidR="00832B79" w:rsidRPr="00600C1E" w:rsidRDefault="00832B79" w:rsidP="00832B79">
      <w:pPr>
        <w:pStyle w:val="Default"/>
      </w:pPr>
      <w:r w:rsidRPr="00600C1E">
        <w:t xml:space="preserve">                                                                                        № </w:t>
      </w:r>
      <w:r w:rsidR="00600C1E" w:rsidRPr="00600C1E">
        <w:t>55</w:t>
      </w:r>
      <w:r w:rsidRPr="00600C1E">
        <w:t xml:space="preserve"> от </w:t>
      </w:r>
      <w:r w:rsidR="00F92D39" w:rsidRPr="00600C1E">
        <w:t xml:space="preserve">  </w:t>
      </w:r>
      <w:r w:rsidR="00600C1E" w:rsidRPr="00600C1E">
        <w:t xml:space="preserve">03.08.2020         </w:t>
      </w:r>
    </w:p>
    <w:p w:rsidR="003B5C53" w:rsidRPr="00600C1E" w:rsidRDefault="003B5C53" w:rsidP="00832B79">
      <w:pPr>
        <w:pStyle w:val="Default"/>
      </w:pPr>
    </w:p>
    <w:p w:rsidR="00832B79" w:rsidRPr="00600C1E" w:rsidRDefault="003B5C53" w:rsidP="00832B79">
      <w:pPr>
        <w:pStyle w:val="Default"/>
      </w:pPr>
      <w:r w:rsidRPr="00600C1E">
        <w:rPr>
          <w:b/>
          <w:bCs/>
        </w:rPr>
        <w:t xml:space="preserve">                                                                         </w:t>
      </w:r>
      <w:r w:rsidR="00832B79" w:rsidRPr="00600C1E">
        <w:rPr>
          <w:b/>
          <w:bCs/>
        </w:rPr>
        <w:t xml:space="preserve">ПЕРЕЧЕНЬ </w:t>
      </w:r>
    </w:p>
    <w:p w:rsidR="00832B79" w:rsidRPr="00600C1E" w:rsidRDefault="003B5C53" w:rsidP="00832B79">
      <w:pPr>
        <w:pStyle w:val="Default"/>
        <w:rPr>
          <w:b/>
          <w:bCs/>
        </w:rPr>
      </w:pPr>
      <w:r w:rsidRPr="00600C1E">
        <w:rPr>
          <w:b/>
          <w:bCs/>
        </w:rPr>
        <w:t xml:space="preserve">                              </w:t>
      </w:r>
      <w:r w:rsidR="00832B79" w:rsidRPr="00600C1E">
        <w:rPr>
          <w:b/>
          <w:bCs/>
        </w:rPr>
        <w:t xml:space="preserve">КОДОВ ДЕТАЛИЗАЦИИ </w:t>
      </w:r>
      <w:r w:rsidR="00F92D39" w:rsidRPr="00600C1E">
        <w:rPr>
          <w:b/>
          <w:bCs/>
        </w:rPr>
        <w:t>СЕЛОСОНСКОГО</w:t>
      </w:r>
      <w:r w:rsidRPr="00600C1E">
        <w:rPr>
          <w:b/>
          <w:bCs/>
        </w:rPr>
        <w:t xml:space="preserve"> СЕЛЬСОВЕТА на 2020 год</w:t>
      </w:r>
    </w:p>
    <w:p w:rsidR="003B5C53" w:rsidRPr="00F92D39" w:rsidRDefault="003B5C53" w:rsidP="00832B79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32B79" w:rsidRPr="00F92D39" w:rsidTr="003B5C53">
        <w:trPr>
          <w:trHeight w:val="127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Код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Наименование </w:t>
            </w:r>
          </w:p>
        </w:tc>
      </w:tr>
      <w:tr w:rsidR="00832B79" w:rsidRPr="00F92D39" w:rsidTr="003B5C53">
        <w:trPr>
          <w:trHeight w:val="127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200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Расходы </w:t>
            </w:r>
          </w:p>
        </w:tc>
      </w:tr>
      <w:tr w:rsidR="00832B79" w:rsidRPr="00F92D39" w:rsidTr="003B5C53">
        <w:trPr>
          <w:trHeight w:val="127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210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Оплата труда, начисления на выплаты по оплате труда </w:t>
            </w:r>
          </w:p>
        </w:tc>
      </w:tr>
      <w:tr w:rsidR="00832B79" w:rsidRPr="00F92D39" w:rsidTr="003B5C53">
        <w:trPr>
          <w:trHeight w:val="127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211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Заработная плата </w:t>
            </w:r>
          </w:p>
        </w:tc>
      </w:tr>
      <w:tr w:rsidR="00832B79" w:rsidRPr="00F92D39" w:rsidTr="003B5C53">
        <w:trPr>
          <w:trHeight w:val="288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212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Прочие несоциальные выплаты персоналу в денежной форме: </w:t>
            </w:r>
          </w:p>
        </w:tc>
      </w:tr>
      <w:tr w:rsidR="00832B79" w:rsidRPr="00F92D39" w:rsidTr="003B5C53">
        <w:trPr>
          <w:trHeight w:val="449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212.1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возмещение персоналу дополнительных расходов, связанных с проживанием вне места постоянного жительства в служебных командировках (суточные) </w:t>
            </w:r>
          </w:p>
        </w:tc>
      </w:tr>
      <w:tr w:rsidR="00832B79" w:rsidRPr="00F92D39" w:rsidTr="003B5C53">
        <w:trPr>
          <w:trHeight w:val="127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212.2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другие аналогичные выплаты и пособия персоналу </w:t>
            </w:r>
          </w:p>
        </w:tc>
      </w:tr>
      <w:tr w:rsidR="00832B79" w:rsidRPr="00F92D39" w:rsidTr="003B5C53">
        <w:trPr>
          <w:trHeight w:val="127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213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Начисления на выплаты по оплате труда: </w:t>
            </w:r>
          </w:p>
        </w:tc>
      </w:tr>
      <w:tr w:rsidR="00832B79" w:rsidRPr="00F92D39" w:rsidTr="003B5C53">
        <w:trPr>
          <w:trHeight w:val="127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213.1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текущие платежи </w:t>
            </w:r>
          </w:p>
        </w:tc>
      </w:tr>
      <w:tr w:rsidR="00832B79" w:rsidRPr="00F92D39" w:rsidTr="003B5C53">
        <w:trPr>
          <w:trHeight w:val="127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213.2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исполнительные листы </w:t>
            </w:r>
          </w:p>
        </w:tc>
      </w:tr>
      <w:tr w:rsidR="00832B79" w:rsidRPr="00F92D39" w:rsidTr="003B5C53">
        <w:trPr>
          <w:trHeight w:val="127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220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Оплата работ, услуг: </w:t>
            </w:r>
          </w:p>
        </w:tc>
      </w:tr>
      <w:tr w:rsidR="00832B79" w:rsidRPr="00F92D39" w:rsidTr="003B5C53">
        <w:trPr>
          <w:trHeight w:val="127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221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Услуги связи: </w:t>
            </w:r>
          </w:p>
        </w:tc>
      </w:tr>
      <w:tr w:rsidR="00832B79" w:rsidRPr="00F92D39" w:rsidTr="003B5C53">
        <w:trPr>
          <w:trHeight w:val="127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221.1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услуги почтовой связи </w:t>
            </w:r>
          </w:p>
        </w:tc>
      </w:tr>
      <w:tr w:rsidR="00832B79" w:rsidRPr="00F92D39" w:rsidTr="003B5C53">
        <w:trPr>
          <w:trHeight w:val="449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221.2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услуги телефонно-телеграфной, факсимильной, сотовой, пейджинговой связи, радиосвязи, интернет - провайдеров </w:t>
            </w:r>
          </w:p>
        </w:tc>
      </w:tr>
      <w:tr w:rsidR="00832B79" w:rsidRPr="00F92D39" w:rsidTr="003B5C53">
        <w:trPr>
          <w:trHeight w:val="127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221.3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другие аналогичные расходы </w:t>
            </w:r>
          </w:p>
        </w:tc>
      </w:tr>
      <w:tr w:rsidR="00832B79" w:rsidRPr="00F92D39" w:rsidTr="003B5C53">
        <w:trPr>
          <w:trHeight w:val="127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222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Транспортные услуги: </w:t>
            </w:r>
          </w:p>
        </w:tc>
      </w:tr>
      <w:tr w:rsidR="00832B79" w:rsidRPr="00F92D39" w:rsidTr="003B5C53">
        <w:trPr>
          <w:trHeight w:val="288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222.1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провозная плата по договорам перевозки пассажиров и багажа </w:t>
            </w:r>
          </w:p>
        </w:tc>
      </w:tr>
      <w:tr w:rsidR="00832B79" w:rsidRPr="00F92D39" w:rsidTr="003B5C53">
        <w:trPr>
          <w:trHeight w:val="449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222.2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плата за перевозку (доставку) грузов (отправлений) по соответствующим договорам перевозки (доставки, фрахтования) </w:t>
            </w:r>
          </w:p>
        </w:tc>
      </w:tr>
      <w:tr w:rsidR="00832B79" w:rsidRPr="00F92D39" w:rsidTr="003B5C53">
        <w:trPr>
          <w:trHeight w:val="127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222.3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другие аналогичные расходы </w:t>
            </w:r>
          </w:p>
        </w:tc>
      </w:tr>
      <w:tr w:rsidR="00832B79" w:rsidRPr="00F92D39" w:rsidTr="003B5C53">
        <w:trPr>
          <w:trHeight w:val="127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223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Коммунальные услуги: </w:t>
            </w:r>
          </w:p>
        </w:tc>
      </w:tr>
      <w:tr w:rsidR="00832B79" w:rsidRPr="00F92D39" w:rsidTr="003B5C53">
        <w:trPr>
          <w:trHeight w:val="236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223.1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оплата по тарифам за коммунальные услуги </w:t>
            </w:r>
          </w:p>
        </w:tc>
      </w:tr>
      <w:tr w:rsidR="00832B79" w:rsidRPr="00F92D39" w:rsidTr="003B5C53">
        <w:trPr>
          <w:trHeight w:val="236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223.2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оплата услуг канализации, ассенизации </w:t>
            </w:r>
          </w:p>
        </w:tc>
      </w:tr>
      <w:tr w:rsidR="00832B79" w:rsidRPr="00F92D39" w:rsidTr="003B5C53">
        <w:trPr>
          <w:trHeight w:val="289"/>
        </w:trPr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223.3 </w:t>
            </w:r>
          </w:p>
        </w:tc>
        <w:tc>
          <w:tcPr>
            <w:tcW w:w="4644" w:type="dxa"/>
          </w:tcPr>
          <w:p w:rsidR="00832B79" w:rsidRPr="00F92D39" w:rsidRDefault="00832B79">
            <w:pPr>
              <w:pStyle w:val="Default"/>
            </w:pPr>
            <w:r w:rsidRPr="00F92D39">
              <w:t xml:space="preserve">расходы на оплату </w:t>
            </w:r>
            <w:proofErr w:type="spellStart"/>
            <w:r w:rsidRPr="00F92D39">
              <w:t>энергосервисных</w:t>
            </w:r>
            <w:proofErr w:type="spellEnd"/>
            <w:r w:rsidRPr="00F92D39">
              <w:t xml:space="preserve"> договоров (контрактов) </w:t>
            </w:r>
          </w:p>
        </w:tc>
      </w:tr>
    </w:tbl>
    <w:p w:rsidR="00832B79" w:rsidRPr="00F92D39" w:rsidRDefault="00832B79" w:rsidP="00832B79">
      <w:pPr>
        <w:pStyle w:val="Default"/>
        <w:jc w:val="both"/>
      </w:pPr>
    </w:p>
    <w:p w:rsidR="00832B79" w:rsidRPr="00F92D39" w:rsidRDefault="00832B79" w:rsidP="00832B79">
      <w:pPr>
        <w:pStyle w:val="Default"/>
        <w:jc w:val="both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3B5C53" w:rsidRPr="00F92D39" w:rsidTr="003B5C53">
        <w:trPr>
          <w:trHeight w:val="127"/>
        </w:trPr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223.4 </w:t>
            </w:r>
          </w:p>
        </w:tc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другие расходы по оплате коммунальных услуг </w:t>
            </w:r>
          </w:p>
        </w:tc>
      </w:tr>
      <w:tr w:rsidR="003B5C53" w:rsidRPr="00F92D39" w:rsidTr="003B5C53">
        <w:trPr>
          <w:trHeight w:val="127"/>
        </w:trPr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lastRenderedPageBreak/>
              <w:t xml:space="preserve">224 </w:t>
            </w:r>
          </w:p>
        </w:tc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Арендная плата за пользование имуществом: </w:t>
            </w:r>
          </w:p>
        </w:tc>
      </w:tr>
      <w:tr w:rsidR="003B5C53" w:rsidRPr="00F92D39" w:rsidTr="003B5C53">
        <w:trPr>
          <w:trHeight w:val="127"/>
        </w:trPr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224.1 </w:t>
            </w:r>
          </w:p>
        </w:tc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арендная плата за пользование имуществом </w:t>
            </w:r>
          </w:p>
        </w:tc>
      </w:tr>
      <w:tr w:rsidR="003B5C53" w:rsidRPr="00F92D39" w:rsidTr="003B5C53">
        <w:trPr>
          <w:trHeight w:val="127"/>
        </w:trPr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225 </w:t>
            </w:r>
          </w:p>
        </w:tc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Работы, услуги по содержанию имущества: </w:t>
            </w:r>
          </w:p>
        </w:tc>
      </w:tr>
      <w:tr w:rsidR="003B5C53" w:rsidRPr="00F92D39" w:rsidTr="003B5C53">
        <w:trPr>
          <w:trHeight w:val="127"/>
        </w:trPr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225.1 </w:t>
            </w:r>
          </w:p>
        </w:tc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содержание нефинансовых активов в чистоте </w:t>
            </w:r>
          </w:p>
        </w:tc>
      </w:tr>
      <w:tr w:rsidR="003B5C53" w:rsidRPr="00F92D39" w:rsidTr="003B5C53">
        <w:trPr>
          <w:trHeight w:val="288"/>
        </w:trPr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225.2 </w:t>
            </w:r>
          </w:p>
        </w:tc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ремонт (текущий, капитальный) и реставрация нефинансовых активов </w:t>
            </w:r>
          </w:p>
        </w:tc>
      </w:tr>
      <w:tr w:rsidR="003B5C53" w:rsidRPr="00F92D39" w:rsidTr="003B5C53">
        <w:trPr>
          <w:trHeight w:val="288"/>
        </w:trPr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225.3 </w:t>
            </w:r>
          </w:p>
        </w:tc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оплата договоров гражданско- правового характера с физическими лицами </w:t>
            </w:r>
          </w:p>
        </w:tc>
      </w:tr>
      <w:tr w:rsidR="003B5C53" w:rsidRPr="00F92D39" w:rsidTr="003B5C53">
        <w:trPr>
          <w:trHeight w:val="288"/>
        </w:trPr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225.4 </w:t>
            </w:r>
          </w:p>
        </w:tc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противопожарные мероприятия, связанные с содержанием имущества </w:t>
            </w:r>
          </w:p>
        </w:tc>
      </w:tr>
      <w:tr w:rsidR="003B5C53" w:rsidRPr="00F92D39" w:rsidTr="003B5C53">
        <w:trPr>
          <w:trHeight w:val="127"/>
        </w:trPr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225.5 </w:t>
            </w:r>
          </w:p>
        </w:tc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пусконаладочные работы </w:t>
            </w:r>
          </w:p>
        </w:tc>
      </w:tr>
      <w:tr w:rsidR="003B5C53" w:rsidRPr="00F92D39" w:rsidTr="003B5C53">
        <w:trPr>
          <w:trHeight w:val="610"/>
        </w:trPr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225.6 </w:t>
            </w:r>
          </w:p>
        </w:tc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расходы на 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 </w:t>
            </w:r>
          </w:p>
        </w:tc>
      </w:tr>
      <w:tr w:rsidR="003B5C53" w:rsidRPr="00F92D39" w:rsidTr="003B5C53">
        <w:trPr>
          <w:trHeight w:val="127"/>
        </w:trPr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225.7 </w:t>
            </w:r>
          </w:p>
        </w:tc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другие аналогичные расходы </w:t>
            </w:r>
          </w:p>
        </w:tc>
      </w:tr>
      <w:tr w:rsidR="003B5C53" w:rsidRPr="00F92D39" w:rsidTr="003B5C53">
        <w:trPr>
          <w:trHeight w:val="127"/>
        </w:trPr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226 </w:t>
            </w:r>
          </w:p>
        </w:tc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Прочие работы, услуги: </w:t>
            </w:r>
          </w:p>
        </w:tc>
      </w:tr>
      <w:tr w:rsidR="003B5C53" w:rsidRPr="00F92D39" w:rsidTr="003B5C53">
        <w:trPr>
          <w:trHeight w:val="288"/>
        </w:trPr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226.1 </w:t>
            </w:r>
          </w:p>
        </w:tc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услуги по типовому проектированию, </w:t>
            </w:r>
            <w:r w:rsidRPr="00F92D39">
              <w:rPr>
                <w:color w:val="212121"/>
              </w:rPr>
              <w:t xml:space="preserve">проектные и изыскательские работы: </w:t>
            </w:r>
          </w:p>
        </w:tc>
      </w:tr>
      <w:tr w:rsidR="003B5C53" w:rsidRPr="00F92D39" w:rsidTr="003B5C53">
        <w:trPr>
          <w:trHeight w:val="127"/>
        </w:trPr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226.2 </w:t>
            </w:r>
          </w:p>
        </w:tc>
        <w:tc>
          <w:tcPr>
            <w:tcW w:w="4531" w:type="dxa"/>
          </w:tcPr>
          <w:p w:rsidR="003B5C53" w:rsidRPr="00F92D39" w:rsidRDefault="003B5C53">
            <w:pPr>
              <w:pStyle w:val="Default"/>
            </w:pPr>
            <w:r w:rsidRPr="00F92D39">
              <w:t xml:space="preserve">услуги в области информационных технологий </w:t>
            </w:r>
          </w:p>
        </w:tc>
      </w:tr>
    </w:tbl>
    <w:p w:rsidR="00832B79" w:rsidRPr="00F92D39" w:rsidRDefault="00832B79" w:rsidP="00832B79">
      <w:pPr>
        <w:pStyle w:val="Default"/>
        <w:jc w:val="both"/>
      </w:pPr>
    </w:p>
    <w:p w:rsidR="00832B79" w:rsidRPr="00F92D39" w:rsidRDefault="00832B79" w:rsidP="00832B79">
      <w:pPr>
        <w:pStyle w:val="Default"/>
        <w:jc w:val="both"/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7"/>
        <w:gridCol w:w="7"/>
        <w:gridCol w:w="56"/>
        <w:gridCol w:w="4574"/>
        <w:gridCol w:w="48"/>
        <w:gridCol w:w="71"/>
        <w:gridCol w:w="9"/>
      </w:tblGrid>
      <w:tr w:rsidR="003B5C53" w:rsidRPr="00F92D39" w:rsidTr="004C2F22">
        <w:trPr>
          <w:trHeight w:val="127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226.3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типографские работы и услуги </w:t>
            </w:r>
          </w:p>
        </w:tc>
      </w:tr>
      <w:tr w:rsidR="003B5C53" w:rsidRPr="00F92D39" w:rsidTr="004C2F22">
        <w:trPr>
          <w:trHeight w:val="288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226.4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медицинские услуги (диспансеризация, медосмотр, </w:t>
            </w:r>
            <w:proofErr w:type="spellStart"/>
            <w:r w:rsidRPr="00F92D39">
              <w:t>предрейсовый</w:t>
            </w:r>
            <w:proofErr w:type="spellEnd"/>
            <w:r w:rsidRPr="00F92D39">
              <w:t xml:space="preserve"> осмотр) </w:t>
            </w:r>
          </w:p>
        </w:tc>
      </w:tr>
      <w:tr w:rsidR="003B5C53" w:rsidRPr="00F92D39" w:rsidTr="004C2F22">
        <w:trPr>
          <w:trHeight w:val="127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226.5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иные работы и услуги в том числе: </w:t>
            </w:r>
          </w:p>
        </w:tc>
      </w:tr>
      <w:tr w:rsidR="003B5C53" w:rsidRPr="00F92D39" w:rsidTr="004C2F22">
        <w:trPr>
          <w:trHeight w:val="772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226.5.1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оплата демонтажных работ </w:t>
            </w:r>
          </w:p>
        </w:tc>
      </w:tr>
      <w:tr w:rsidR="003B5C53" w:rsidRPr="00F92D39" w:rsidTr="004C2F22">
        <w:trPr>
          <w:trHeight w:val="288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226.5.2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оплата договоров </w:t>
            </w:r>
            <w:proofErr w:type="spellStart"/>
            <w:r w:rsidRPr="00F92D39">
              <w:t>гражданско</w:t>
            </w:r>
            <w:proofErr w:type="spellEnd"/>
            <w:r w:rsidRPr="00F92D39">
              <w:t xml:space="preserve"> – правового характера с физическими лицами </w:t>
            </w:r>
          </w:p>
        </w:tc>
      </w:tr>
      <w:tr w:rsidR="003B5C53" w:rsidRPr="00F92D39" w:rsidTr="004C2F22">
        <w:trPr>
          <w:trHeight w:val="449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226.5.3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оплата договоров </w:t>
            </w:r>
            <w:proofErr w:type="spellStart"/>
            <w:r w:rsidRPr="00F92D39">
              <w:t>гражданско</w:t>
            </w:r>
            <w:proofErr w:type="spellEnd"/>
            <w:r w:rsidRPr="00F92D39">
              <w:t xml:space="preserve"> – правового характера с юридическими лицами (ведомственная, вневедомственная, пожарная и другая охрана </w:t>
            </w:r>
          </w:p>
        </w:tc>
      </w:tr>
      <w:tr w:rsidR="003B5C53" w:rsidRPr="00F92D39" w:rsidTr="004C2F22">
        <w:trPr>
          <w:trHeight w:val="127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226.5.4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подписка на периодические и справочные издания </w:t>
            </w:r>
          </w:p>
        </w:tc>
      </w:tr>
      <w:tr w:rsidR="003B5C53" w:rsidRPr="00F92D39" w:rsidTr="004C2F22">
        <w:trPr>
          <w:trHeight w:val="127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226.5.5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расходы на оплату услуг по организации питания </w:t>
            </w:r>
          </w:p>
        </w:tc>
      </w:tr>
      <w:tr w:rsidR="003B5C53" w:rsidRPr="00F92D39" w:rsidTr="004C2F22">
        <w:trPr>
          <w:trHeight w:val="127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226.5.6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проведение инвентаризации и паспортизации зданий </w:t>
            </w:r>
          </w:p>
        </w:tc>
      </w:tr>
      <w:tr w:rsidR="003B5C53" w:rsidRPr="00F92D39" w:rsidTr="004C2F22">
        <w:trPr>
          <w:trHeight w:val="127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lastRenderedPageBreak/>
              <w:t xml:space="preserve">226.5.7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услуги и работы по утилизации, захоронению отходов </w:t>
            </w:r>
          </w:p>
        </w:tc>
      </w:tr>
      <w:tr w:rsidR="003B5C53" w:rsidRPr="00F92D39" w:rsidTr="004C2F22">
        <w:trPr>
          <w:trHeight w:val="127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226.5.8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услуги по организации проведения торгов </w:t>
            </w:r>
          </w:p>
        </w:tc>
      </w:tr>
      <w:tr w:rsidR="003B5C53" w:rsidRPr="00F92D39" w:rsidTr="004C2F22">
        <w:trPr>
          <w:trHeight w:val="127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226.5.9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нотариальные услуги </w:t>
            </w:r>
          </w:p>
        </w:tc>
      </w:tr>
      <w:tr w:rsidR="003B5C53" w:rsidRPr="00F92D39" w:rsidTr="004C2F22">
        <w:trPr>
          <w:trHeight w:val="288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226.5.10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услуги и работы по организации и проведению разного рода мероприятий </w:t>
            </w:r>
          </w:p>
        </w:tc>
      </w:tr>
      <w:tr w:rsidR="003B5C53" w:rsidRPr="00F92D39" w:rsidTr="004C2F22">
        <w:trPr>
          <w:trHeight w:val="450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226.5.11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услуги и работы по организации участия в конференциях, форумах, семинарах (в </w:t>
            </w:r>
            <w:proofErr w:type="spellStart"/>
            <w:r w:rsidRPr="00F92D39">
              <w:t>т.ч</w:t>
            </w:r>
            <w:proofErr w:type="spellEnd"/>
            <w:r w:rsidRPr="00F92D39">
              <w:t xml:space="preserve"> взносы за участие в указанных мероприятиях) </w:t>
            </w:r>
          </w:p>
        </w:tc>
      </w:tr>
      <w:tr w:rsidR="003B5C53" w:rsidRPr="00F92D39" w:rsidTr="004C2F22">
        <w:trPr>
          <w:trHeight w:val="449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226.5.12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услуги по обучению на курсах повышения квалификации, подготовка и переподготовка специалистов </w:t>
            </w:r>
          </w:p>
        </w:tc>
      </w:tr>
      <w:tr w:rsidR="003B5C53" w:rsidRPr="00F92D39" w:rsidTr="004C2F22">
        <w:trPr>
          <w:trHeight w:val="127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226.6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Другие аналогичные расходы: </w:t>
            </w:r>
          </w:p>
        </w:tc>
      </w:tr>
      <w:tr w:rsidR="003B5C53" w:rsidRPr="00F92D39" w:rsidTr="004C2F22">
        <w:trPr>
          <w:trHeight w:val="127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226.6.1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услуги БТИ </w:t>
            </w:r>
          </w:p>
        </w:tc>
      </w:tr>
      <w:tr w:rsidR="003B5C53" w:rsidRPr="00F92D39" w:rsidTr="004C2F22">
        <w:trPr>
          <w:trHeight w:val="288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226.6.2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возмещение персоналу расходов, связанных со служебными командировками </w:t>
            </w:r>
          </w:p>
        </w:tc>
      </w:tr>
      <w:tr w:rsidR="003B5C53" w:rsidRPr="00F92D39" w:rsidTr="004C2F22">
        <w:trPr>
          <w:trHeight w:val="127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226.6.3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прочие расходы </w:t>
            </w:r>
          </w:p>
        </w:tc>
      </w:tr>
      <w:tr w:rsidR="003B5C53" w:rsidRPr="00F92D39" w:rsidTr="004C2F22">
        <w:trPr>
          <w:trHeight w:val="127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227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Страхование: </w:t>
            </w:r>
          </w:p>
        </w:tc>
      </w:tr>
      <w:tr w:rsidR="003B5C53" w:rsidRPr="00F92D39" w:rsidTr="004C2F22">
        <w:trPr>
          <w:trHeight w:val="127"/>
        </w:trPr>
        <w:tc>
          <w:tcPr>
            <w:tcW w:w="4700" w:type="dxa"/>
            <w:gridSpan w:val="3"/>
          </w:tcPr>
          <w:p w:rsidR="003B5C53" w:rsidRPr="00F92D39" w:rsidRDefault="003B5C53">
            <w:pPr>
              <w:pStyle w:val="Default"/>
            </w:pPr>
            <w:r w:rsidRPr="00F92D39">
              <w:t xml:space="preserve">227.1 </w:t>
            </w:r>
          </w:p>
        </w:tc>
        <w:tc>
          <w:tcPr>
            <w:tcW w:w="4702" w:type="dxa"/>
            <w:gridSpan w:val="4"/>
          </w:tcPr>
          <w:p w:rsidR="003B5C53" w:rsidRPr="00F92D39" w:rsidRDefault="003B5C53">
            <w:pPr>
              <w:pStyle w:val="Default"/>
            </w:pPr>
            <w:r w:rsidRPr="00F92D39">
              <w:t xml:space="preserve">страхование </w:t>
            </w:r>
          </w:p>
        </w:tc>
      </w:tr>
      <w:tr w:rsidR="003B5C53" w:rsidRPr="00F92D39" w:rsidTr="004C2F22">
        <w:trPr>
          <w:trHeight w:val="127"/>
        </w:trPr>
        <w:tc>
          <w:tcPr>
            <w:tcW w:w="4700" w:type="dxa"/>
            <w:gridSpan w:val="3"/>
            <w:tcBorders>
              <w:bottom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228 </w:t>
            </w:r>
          </w:p>
        </w:tc>
        <w:tc>
          <w:tcPr>
            <w:tcW w:w="4702" w:type="dxa"/>
            <w:gridSpan w:val="4"/>
            <w:tcBorders>
              <w:bottom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Услуги, работы для целей капитальных вложений: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228.1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разработка проектной и сметной документации для строительства, реконструкции объектов нефинансовых активов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228.2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работ (снос строений, перенос коммуникаций и тому подобное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228.7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иные аналогичные расходы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230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Обслуживание государственного (муниципального) долга: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231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обслуживание внутреннего долга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240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Безвозмездные перечисления текущего характера организациям: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45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241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безвозмездные перечисления государственным (муниципальным) бюджетным и автономным учреждениям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61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245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безвозмездные перечисления иным нефинансовым организациям (за исключением нефинансовых организаций государственного сектора) на производство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250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Безвозмездные перечисления бюджетам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251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Перечисления другим бюджетам </w:t>
            </w:r>
            <w:r w:rsidRPr="00F92D39">
              <w:lastRenderedPageBreak/>
              <w:t xml:space="preserve">бюджетной системы Российской Федерации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lastRenderedPageBreak/>
              <w:t xml:space="preserve">260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Социальное обеспечение: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262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пособия по социальной помощи населению в денежной форме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262.2субсидии (М)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жилье молодым семьям и специалистам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262.2субсидии (Р)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жилье молодым семьям и специалистам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262.2субсидии (Ф)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жилье молодым семьям и специалистам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262.3субсидии (М)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жилье молодым семьям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262.3субсидии (Р)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жилье молодым семьям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262.3субсидии (Ф)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жилье молодым семьям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263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пособия по социальной помощи населению в натуральной форме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264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пенсии, пособия, выплачиваемые работодателями, нанимателями бывшим работникам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266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социальные пособия и компенсации персоналу в денежной форме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267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rPr>
                <w:color w:val="212121"/>
              </w:rPr>
              <w:t xml:space="preserve">социальные компенсации персоналу в натуральной форме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290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Прочие расходы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291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Налоги, пошлины и сборы: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291.1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налога на имущество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291.2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земельного налога, в том числе в период строительства объекта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291.3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транспортного налога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>291.4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налога на добавленную стоимость и налога на прибыль (в части обязательств государственных (муниципальных) казенных учреждений)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291.5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государственная пошлина и сбор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Штрафы за нарушение законодательства о налогах и сборах, законодательства о страховых взносах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293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Штрафы за нарушение законодательства о закупках и нарушение условий контрактов (договоров)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294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Штрафные санкции по долговым обязательствам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295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Другие экономические санкции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296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Иные выплаты текущего характера физическим лицам: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296.1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выплаты бывшим работникам государственных (муниципальных) учреждений к памятным датам, профессиональным праздникам и тому подобное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296.2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выплаты физическим лицам государственных премий, грантов, денежных компенсаций, надбавок, иных выплат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lastRenderedPageBreak/>
              <w:t xml:space="preserve">296.3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возмещение вреда, причиненного гражданину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296.4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возмещение истцам (физическим лицам) судебных издержек на основании вступивших в законную силу судебных актов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296.5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возмещение расходов при направлении спортсменов, тренеров, студентов на различные мероприятия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296.6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иные расходы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297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Иные выплаты текущего характера организациям: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297.1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возмещение истцам (юридическим лицам) судебных издержек на основании вступивших в законную силу судебных актов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297.2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взносы за членство в организациях, кроме членских взносов в международные организации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298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Иные выплаты капитального характера физическим лицам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299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Иные выплаты капитального характера организациям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300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Поступление нефинансовых активов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310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Увеличение стоимости основных средств: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310.1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Приобретение оборудования в части хозяйственного назначения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288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310.2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Приобретение спортивного и туристического инвентаря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310.3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Приобретение жилых помещений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310.3 (Р)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приобретение жилья детям сиротам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310.3 (Ф)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приобретение жилья детям сиротам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310.4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Приобретение компьютерной техники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310.4 субсидии (М)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поддержка отрасли культуры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310.4 субсидии (Р)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поддержка отрасли культуры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310.4 субсидии (Ф)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поддержка отрасли культуры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288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310.4 субсидии (М)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материально-техническое обеспечение дежурно-диспетчерских служб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288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310.4 субсидии (Р)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материально-техническое обеспечение дежурно-диспетчерских служб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310.5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Приобретение мебели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310.6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Приобретение автомобиля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310.7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Приобретение книг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310.8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Учебно-наглядные пособия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310.9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Строительство: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310.9 субсидии (М)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строительство школы с. Целинное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lastRenderedPageBreak/>
              <w:t xml:space="preserve">310.9 субсидии (Ф)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строительство школы с. Целинное </w:t>
            </w:r>
          </w:p>
        </w:tc>
      </w:tr>
      <w:tr w:rsidR="003B5C53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340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53" w:rsidRPr="00F92D39" w:rsidRDefault="003B5C53">
            <w:pPr>
              <w:pStyle w:val="Default"/>
            </w:pPr>
            <w:r w:rsidRPr="00F92D39">
              <w:t xml:space="preserve">Увеличение стоимости материальных запасов: </w:t>
            </w:r>
          </w:p>
        </w:tc>
      </w:tr>
      <w:tr w:rsidR="004C2F22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12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340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Увеличение стоимости материальных запасов: </w:t>
            </w:r>
          </w:p>
        </w:tc>
      </w:tr>
      <w:tr w:rsidR="004C2F22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341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Увеличение стоимости лекарственных препаратов и материалов, применяемых в медицинских целях </w:t>
            </w:r>
          </w:p>
        </w:tc>
      </w:tr>
      <w:tr w:rsidR="004C2F22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342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Увеличение стоимости продуктов питания </w:t>
            </w:r>
          </w:p>
        </w:tc>
      </w:tr>
      <w:tr w:rsidR="004C2F22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343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Увеличение стоимости горюче-смазочных материалов: </w:t>
            </w:r>
          </w:p>
        </w:tc>
      </w:tr>
      <w:tr w:rsidR="004C2F22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343.1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proofErr w:type="spellStart"/>
            <w:r w:rsidRPr="00F92D39">
              <w:t>гсм</w:t>
            </w:r>
            <w:proofErr w:type="spellEnd"/>
            <w:r w:rsidRPr="00F92D39">
              <w:t xml:space="preserve"> </w:t>
            </w:r>
          </w:p>
        </w:tc>
      </w:tr>
      <w:tr w:rsidR="004C2F22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343.2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топливо </w:t>
            </w:r>
          </w:p>
        </w:tc>
      </w:tr>
      <w:tr w:rsidR="004C2F22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344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Увеличение стоимости строительных материалов </w:t>
            </w:r>
          </w:p>
        </w:tc>
      </w:tr>
      <w:tr w:rsidR="004C2F22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345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Увеличение стоимости мягкого инвентаря </w:t>
            </w:r>
          </w:p>
        </w:tc>
      </w:tr>
      <w:tr w:rsidR="004C2F22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346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Увеличение стоимости прочих оборотных запасов (материалов) </w:t>
            </w:r>
          </w:p>
        </w:tc>
      </w:tr>
      <w:tr w:rsidR="004C2F22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347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Увеличение стоимости материальных запасов для целей капитальных вложений </w:t>
            </w:r>
          </w:p>
        </w:tc>
      </w:tr>
      <w:tr w:rsidR="004C2F22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349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Увеличение стоимости прочих материальных запасов однократного применения: </w:t>
            </w:r>
          </w:p>
        </w:tc>
      </w:tr>
      <w:tr w:rsidR="004C2F22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349.1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поздравительные открытки и вкладыши к ним; </w:t>
            </w:r>
          </w:p>
        </w:tc>
      </w:tr>
      <w:tr w:rsidR="004C2F22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349.2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приветственные адреса, почетные грамоты, благодарственные письма, дипломы и удостоверения лауреатов конкурсов для награждения и тому подобное </w:t>
            </w:r>
          </w:p>
        </w:tc>
      </w:tr>
      <w:tr w:rsidR="004C2F22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349.3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цветы </w:t>
            </w:r>
          </w:p>
        </w:tc>
      </w:tr>
      <w:tr w:rsidR="004C2F22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349.4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приобретение (изготовление) специальной, подарочной продукции </w:t>
            </w:r>
          </w:p>
        </w:tc>
      </w:tr>
      <w:tr w:rsidR="004C2F22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349.5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приобретение бутилированной питьевой воды </w:t>
            </w:r>
          </w:p>
        </w:tc>
      </w:tr>
      <w:tr w:rsidR="004C2F22" w:rsidRPr="00F92D39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349.6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2" w:rsidRPr="00F92D39" w:rsidRDefault="004C2F22">
            <w:pPr>
              <w:pStyle w:val="Default"/>
            </w:pPr>
            <w:r w:rsidRPr="00F92D39">
              <w:t xml:space="preserve">приобретение (изготовление) бланков строгой отчетности </w:t>
            </w:r>
          </w:p>
        </w:tc>
      </w:tr>
    </w:tbl>
    <w:p w:rsidR="00832B79" w:rsidRPr="00F92D39" w:rsidRDefault="00832B79" w:rsidP="00832B79">
      <w:pPr>
        <w:pStyle w:val="Default"/>
        <w:jc w:val="both"/>
      </w:pPr>
    </w:p>
    <w:sectPr w:rsidR="00832B79" w:rsidRPr="00F9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70"/>
    <w:rsid w:val="00215E70"/>
    <w:rsid w:val="003B5C53"/>
    <w:rsid w:val="004C2F22"/>
    <w:rsid w:val="00600C1E"/>
    <w:rsid w:val="00832B79"/>
    <w:rsid w:val="00A32BE3"/>
    <w:rsid w:val="00DA1FF4"/>
    <w:rsid w:val="00E60733"/>
    <w:rsid w:val="00F9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B79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B7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Default">
    <w:name w:val="Default"/>
    <w:rsid w:val="00832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B79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B7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Default">
    <w:name w:val="Default"/>
    <w:rsid w:val="00832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2020-05-20T08:51:00Z</dcterms:created>
  <dcterms:modified xsi:type="dcterms:W3CDTF">2020-08-25T08:28:00Z</dcterms:modified>
</cp:coreProperties>
</file>