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B" w:rsidRDefault="0075650B" w:rsidP="0075650B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5650B" w:rsidRDefault="0075650B" w:rsidP="0075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75650B" w:rsidRDefault="0075650B" w:rsidP="0075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75650B" w:rsidRDefault="0075650B" w:rsidP="0075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75650B" w:rsidRDefault="0075650B" w:rsidP="007565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5650B" w:rsidRDefault="0075650B" w:rsidP="0075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5F3E" w:rsidRDefault="00525F3E" w:rsidP="00756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50B" w:rsidRDefault="0075650B" w:rsidP="007565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25F3E">
        <w:rPr>
          <w:rFonts w:ascii="Times New Roman" w:hAnsi="Times New Roman" w:cs="Times New Roman"/>
          <w:b/>
          <w:sz w:val="24"/>
          <w:szCs w:val="24"/>
        </w:rPr>
        <w:t>27.02</w:t>
      </w:r>
      <w:r>
        <w:rPr>
          <w:rFonts w:ascii="Times New Roman" w:hAnsi="Times New Roman" w:cs="Times New Roman"/>
          <w:b/>
          <w:sz w:val="24"/>
          <w:szCs w:val="24"/>
        </w:rPr>
        <w:t>.2018 г.                               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он                                                  № </w:t>
      </w:r>
      <w:r w:rsidR="00525F3E">
        <w:rPr>
          <w:rFonts w:ascii="Times New Roman" w:hAnsi="Times New Roman" w:cs="Times New Roman"/>
          <w:b/>
          <w:sz w:val="24"/>
          <w:szCs w:val="24"/>
        </w:rPr>
        <w:t>16</w:t>
      </w:r>
    </w:p>
    <w:p w:rsidR="0075650B" w:rsidRDefault="0075650B" w:rsidP="0075650B">
      <w:pPr>
        <w:ind w:right="4110"/>
        <w:jc w:val="both"/>
        <w:rPr>
          <w:rFonts w:ascii="Times New Roman" w:hAnsi="Times New Roman"/>
          <w:sz w:val="24"/>
          <w:szCs w:val="24"/>
        </w:rPr>
      </w:pPr>
    </w:p>
    <w:p w:rsidR="0075650B" w:rsidRPr="0075650B" w:rsidRDefault="0075650B" w:rsidP="0075650B">
      <w:pPr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75650B">
        <w:rPr>
          <w:rFonts w:ascii="Times New Roman" w:hAnsi="Times New Roman"/>
          <w:b/>
          <w:sz w:val="24"/>
          <w:szCs w:val="24"/>
        </w:rPr>
        <w:t xml:space="preserve">Об утверждении «Плана мероприятий по реализации Стратегии противодействия экстремизму в Российской Федерации до 2025 года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Ширинского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Республики Хакасия</w:t>
      </w:r>
      <w:r w:rsidRPr="0075650B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75650B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22</w:t>
      </w:r>
      <w:r w:rsidRPr="0075650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гг.</w:t>
      </w:r>
      <w:r w:rsidRPr="0075650B">
        <w:rPr>
          <w:rFonts w:ascii="Times New Roman" w:hAnsi="Times New Roman"/>
          <w:b/>
          <w:sz w:val="24"/>
          <w:szCs w:val="24"/>
        </w:rPr>
        <w:t>»</w:t>
      </w:r>
    </w:p>
    <w:p w:rsidR="0075650B" w:rsidRDefault="0075650B" w:rsidP="0075650B">
      <w:pPr>
        <w:ind w:right="4110"/>
        <w:jc w:val="both"/>
        <w:rPr>
          <w:rFonts w:ascii="Times New Roman" w:hAnsi="Times New Roman"/>
          <w:b/>
          <w:sz w:val="24"/>
          <w:szCs w:val="24"/>
        </w:rPr>
      </w:pPr>
    </w:p>
    <w:p w:rsidR="0075650B" w:rsidRDefault="0075650B" w:rsidP="0075650B">
      <w:pPr>
        <w:pStyle w:val="a4"/>
        <w:ind w:firstLine="569"/>
        <w:jc w:val="both"/>
        <w:rPr>
          <w:rFonts w:ascii="Times New Roman" w:hAnsi="Times New Roman" w:cs="Times New Roman"/>
        </w:rPr>
        <w:sectPr w:rsidR="007565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В соответствии с Федеральными законами от 06.10.2003 № 131-ФЗ «Об </w:t>
      </w:r>
      <w:proofErr w:type="gramStart"/>
      <w:r>
        <w:rPr>
          <w:rFonts w:ascii="Times New Roman" w:hAnsi="Times New Roman" w:cs="Times New Roman"/>
        </w:rPr>
        <w:t>общих</w:t>
      </w:r>
      <w:proofErr w:type="gramEnd"/>
    </w:p>
    <w:p w:rsidR="0075650B" w:rsidRDefault="0075650B" w:rsidP="0075650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4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№ 114-ФЗ</w:t>
        </w:r>
      </w:hyperlink>
      <w:r>
        <w:rPr>
          <w:rFonts w:ascii="Times New Roman" w:hAnsi="Times New Roman" w:cs="Times New Roman"/>
        </w:rPr>
        <w:t xml:space="preserve"> «О противодействии экстремистской деятельности», от 06.03.2006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u w:val="none"/>
          </w:rPr>
          <w:t>№ 35-ФЗ</w:t>
        </w:r>
      </w:hyperlink>
      <w:r>
        <w:rPr>
          <w:rFonts w:ascii="Times New Roman" w:hAnsi="Times New Roman" w:cs="Times New Roman"/>
        </w:rPr>
        <w:t xml:space="preserve">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2025 года», Указом Президента  РФ от 28.11.2014 № Пр-2753 «О Стратегии противодействия экстремизму в  Российской Федерации до 2025 года»,   Администрация </w:t>
      </w:r>
      <w:proofErr w:type="spellStart"/>
      <w:r>
        <w:rPr>
          <w:rFonts w:ascii="Times New Roman" w:hAnsi="Times New Roman" w:cs="Times New Roman"/>
        </w:rPr>
        <w:t>Селосонского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75650B" w:rsidRPr="0075650B" w:rsidRDefault="0075650B" w:rsidP="0075650B">
      <w:pPr>
        <w:pStyle w:val="a4"/>
        <w:jc w:val="center"/>
        <w:rPr>
          <w:rFonts w:ascii="Times New Roman" w:hAnsi="Times New Roman" w:cs="Times New Roman"/>
          <w:b/>
        </w:rPr>
      </w:pPr>
    </w:p>
    <w:p w:rsidR="0075650B" w:rsidRDefault="0075650B" w:rsidP="0075650B">
      <w:pPr>
        <w:pStyle w:val="a4"/>
        <w:ind w:firstLine="569"/>
        <w:jc w:val="center"/>
        <w:rPr>
          <w:rFonts w:ascii="Times New Roman" w:hAnsi="Times New Roman" w:cs="Times New Roman"/>
          <w:b/>
        </w:rPr>
      </w:pPr>
      <w:r w:rsidRPr="0075650B">
        <w:rPr>
          <w:rFonts w:ascii="Times New Roman" w:hAnsi="Times New Roman" w:cs="Times New Roman"/>
          <w:b/>
        </w:rPr>
        <w:t>ПОСТАНОВЛЯЕТ:</w:t>
      </w:r>
    </w:p>
    <w:p w:rsidR="0075650B" w:rsidRPr="0075650B" w:rsidRDefault="0075650B" w:rsidP="0075650B"/>
    <w:p w:rsidR="0075650B" w:rsidRDefault="0075650B" w:rsidP="0075650B">
      <w:pPr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Утвердить План мероприятий по реализации Стратегии  противодействия экстремизму в Российской Федерации до 2025 года на территории  </w:t>
      </w:r>
      <w:proofErr w:type="spellStart"/>
      <w:r>
        <w:rPr>
          <w:rFonts w:ascii="Times New Roman" w:hAnsi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Ширинского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Хакасия на 2018-2022 гг.»</w:t>
      </w:r>
    </w:p>
    <w:p w:rsidR="0075650B" w:rsidRDefault="0075650B" w:rsidP="0075650B">
      <w:pPr>
        <w:ind w:left="-142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Настоящее постановление вступает в силу </w:t>
      </w:r>
      <w:r>
        <w:rPr>
          <w:rFonts w:ascii="Times New Roman" w:hAnsi="Times New Roman"/>
          <w:bCs/>
          <w:sz w:val="24"/>
          <w:szCs w:val="24"/>
        </w:rPr>
        <w:t>со дня его подписания  и подлежит официальному   опубликованию (обнародованию)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75650B" w:rsidRDefault="0075650B" w:rsidP="0075650B">
      <w:pPr>
        <w:ind w:left="-142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5650B" w:rsidRDefault="0075650B" w:rsidP="0075650B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650B" w:rsidRDefault="0075650B" w:rsidP="007565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С.И.Кузнецов                                                        </w:t>
      </w:r>
    </w:p>
    <w:p w:rsidR="0075650B" w:rsidRDefault="0075650B" w:rsidP="0075650B">
      <w:pPr>
        <w:pStyle w:val="a3"/>
        <w:rPr>
          <w:rFonts w:ascii="Arial" w:hAnsi="Arial" w:cs="Arial"/>
          <w:sz w:val="24"/>
          <w:szCs w:val="24"/>
        </w:rPr>
      </w:pPr>
    </w:p>
    <w:p w:rsidR="0075650B" w:rsidRDefault="0075650B" w:rsidP="007565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5650B" w:rsidRDefault="0075650B" w:rsidP="007565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5650B" w:rsidRDefault="0075650B" w:rsidP="007565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5650B" w:rsidRDefault="0075650B" w:rsidP="007565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5650B" w:rsidRDefault="0075650B" w:rsidP="007565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5650B" w:rsidRDefault="0075650B" w:rsidP="007565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5650B" w:rsidRDefault="0075650B" w:rsidP="007565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5650B" w:rsidRDefault="0075650B" w:rsidP="007565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</w:p>
    <w:p w:rsidR="0075650B" w:rsidRDefault="00525F3E" w:rsidP="0075650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5650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27.02</w:t>
      </w:r>
      <w:r w:rsidR="0075650B">
        <w:rPr>
          <w:rFonts w:ascii="Times New Roman" w:hAnsi="Times New Roman"/>
          <w:sz w:val="24"/>
          <w:szCs w:val="24"/>
        </w:rPr>
        <w:t xml:space="preserve"> .2018  №</w:t>
      </w:r>
      <w:r>
        <w:rPr>
          <w:rFonts w:ascii="Times New Roman" w:hAnsi="Times New Roman"/>
          <w:sz w:val="24"/>
          <w:szCs w:val="24"/>
        </w:rPr>
        <w:t>16</w:t>
      </w:r>
      <w:r w:rsidR="0075650B">
        <w:rPr>
          <w:rFonts w:ascii="Times New Roman" w:hAnsi="Times New Roman"/>
          <w:sz w:val="24"/>
          <w:szCs w:val="24"/>
        </w:rPr>
        <w:t xml:space="preserve">  </w:t>
      </w:r>
    </w:p>
    <w:p w:rsidR="0075650B" w:rsidRDefault="0075650B" w:rsidP="0075650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5650B" w:rsidRPr="00F360EE" w:rsidRDefault="0075650B" w:rsidP="0075650B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F360EE">
        <w:rPr>
          <w:rFonts w:ascii="Times New Roman" w:hAnsi="Times New Roman"/>
          <w:b/>
          <w:sz w:val="24"/>
          <w:szCs w:val="24"/>
        </w:rPr>
        <w:t xml:space="preserve">План мероприятий по реализации Стратегии противодействия экстремизму </w:t>
      </w:r>
    </w:p>
    <w:p w:rsidR="0075650B" w:rsidRPr="00F360EE" w:rsidRDefault="0075650B" w:rsidP="0075650B">
      <w:p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F360EE">
        <w:rPr>
          <w:rFonts w:ascii="Times New Roman" w:hAnsi="Times New Roman"/>
          <w:b/>
          <w:sz w:val="24"/>
          <w:szCs w:val="24"/>
        </w:rPr>
        <w:t xml:space="preserve">в Российской Федерации до 2025 года на территории  </w:t>
      </w:r>
      <w:proofErr w:type="spellStart"/>
      <w:r w:rsidRPr="00F360EE">
        <w:rPr>
          <w:rFonts w:ascii="Times New Roman" w:hAnsi="Times New Roman"/>
          <w:b/>
          <w:sz w:val="24"/>
          <w:szCs w:val="24"/>
        </w:rPr>
        <w:t>Селосонского</w:t>
      </w:r>
      <w:proofErr w:type="spellEnd"/>
      <w:r w:rsidRPr="00F360EE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F360EE">
        <w:rPr>
          <w:rFonts w:ascii="Times New Roman" w:hAnsi="Times New Roman"/>
          <w:b/>
          <w:sz w:val="24"/>
          <w:szCs w:val="24"/>
        </w:rPr>
        <w:t>Ширинского</w:t>
      </w:r>
      <w:proofErr w:type="spellEnd"/>
      <w:r w:rsidRPr="00F360EE">
        <w:rPr>
          <w:rFonts w:ascii="Times New Roman" w:hAnsi="Times New Roman"/>
          <w:b/>
          <w:sz w:val="24"/>
          <w:szCs w:val="24"/>
        </w:rPr>
        <w:t xml:space="preserve"> района Республики Хакасия  на 2018-2022 годы 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74"/>
        <w:gridCol w:w="3460"/>
        <w:gridCol w:w="1739"/>
        <w:gridCol w:w="1890"/>
        <w:gridCol w:w="1942"/>
      </w:tblGrid>
      <w:tr w:rsidR="0075650B" w:rsidTr="0075650B">
        <w:trPr>
          <w:trHeight w:val="303"/>
        </w:trPr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650B" w:rsidRDefault="007565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75650B" w:rsidTr="0075650B">
        <w:trPr>
          <w:trHeight w:val="122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204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1. 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 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администрации, участковый уполномоченный (по согласованию), руководители предприятий и организаций      </w:t>
            </w:r>
          </w:p>
        </w:tc>
      </w:tr>
      <w:tr w:rsidR="0075650B" w:rsidTr="0075650B">
        <w:trPr>
          <w:trHeight w:val="248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  по противодействию  экстремистским проявлениям       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 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предприятий и организаций              </w:t>
            </w:r>
          </w:p>
        </w:tc>
      </w:tr>
      <w:tr w:rsidR="0075650B" w:rsidTr="0075650B">
        <w:trPr>
          <w:trHeight w:val="699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оперативных мероприятий 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лицами, склонными к  экстремистским проявлениям, межнациональным, межконфессиональным конфликтам и другим негативным проявлениям 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(по согласованию)    </w:t>
            </w:r>
          </w:p>
        </w:tc>
      </w:tr>
      <w:tr w:rsidR="0075650B" w:rsidTr="0075650B">
        <w:trPr>
          <w:trHeight w:val="74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 w:rsidP="00F36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читателей   библиотек информационных 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развитию языков и культуры народов Российской Федерации, проживающих на территории </w:t>
            </w:r>
            <w:proofErr w:type="spellStart"/>
            <w:r w:rsidR="00F360EE">
              <w:rPr>
                <w:rFonts w:ascii="Times New Roman" w:hAnsi="Times New Roman"/>
                <w:sz w:val="24"/>
                <w:szCs w:val="24"/>
              </w:rPr>
              <w:t>Селосонского</w:t>
            </w:r>
            <w:proofErr w:type="spellEnd"/>
            <w:r w:rsidR="00F360EE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  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Сельские библиотеки-филиалы   </w:t>
            </w:r>
          </w:p>
        </w:tc>
      </w:tr>
      <w:tr w:rsidR="0075650B" w:rsidTr="0075650B">
        <w:trPr>
          <w:trHeight w:val="432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 населения по вопросам  противодействия   экстремизму,  предупреждению   террористических  актов,  поведению   в  условиях   возникновения ЧС, в том числе 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650B" w:rsidTr="0075650B">
        <w:trPr>
          <w:trHeight w:val="252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мероприятий,  посвященных      Дню молодежи          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75650B" w:rsidTr="0075650B">
        <w:trPr>
          <w:trHeight w:val="50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акции "Спешите  делать  добро"            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F360EE" w:rsidP="00F36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75650B" w:rsidTr="0075650B">
        <w:trPr>
          <w:trHeight w:val="70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молодежных  группировок       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раз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50B" w:rsidRDefault="0075650B" w:rsidP="00F360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Селосонский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СДК», </w:t>
            </w:r>
            <w:r w:rsidR="00F360E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F360EE">
              <w:rPr>
                <w:rFonts w:ascii="Times New Roman" w:hAnsi="Times New Roman"/>
                <w:sz w:val="24"/>
                <w:szCs w:val="24"/>
              </w:rPr>
              <w:t>Село-Сонская</w:t>
            </w:r>
            <w:proofErr w:type="spellEnd"/>
            <w:r w:rsidR="00F360EE">
              <w:rPr>
                <w:rFonts w:ascii="Times New Roman" w:hAnsi="Times New Roman"/>
                <w:sz w:val="24"/>
                <w:szCs w:val="24"/>
              </w:rPr>
              <w:t xml:space="preserve"> ОШ № 10»</w:t>
            </w:r>
          </w:p>
        </w:tc>
      </w:tr>
      <w:tr w:rsidR="0075650B" w:rsidTr="0075650B">
        <w:trPr>
          <w:trHeight w:val="349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 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Распечатка  и распространение памяток  по тематике  противодействия  экстремизму   </w:t>
            </w:r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        </w:t>
            </w:r>
          </w:p>
        </w:tc>
      </w:tr>
      <w:tr w:rsidR="0075650B" w:rsidTr="0075650B">
        <w:trPr>
          <w:trHeight w:val="345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Участие в  "круглых  столах" по вопросам взаимодействия между органами  местного самоуправления  района, органами местного самоуправления поселений района, территориальными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поселения,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   </w:t>
            </w:r>
          </w:p>
        </w:tc>
        <w:tc>
          <w:tcPr>
            <w:tcW w:w="9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поселения</w:t>
            </w:r>
          </w:p>
        </w:tc>
      </w:tr>
      <w:tr w:rsidR="0075650B" w:rsidTr="0075650B">
        <w:trPr>
          <w:trHeight w:val="58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Проводить мониторинг ситуации в сфере межэтнических отношений  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5650B" w:rsidTr="0075650B">
        <w:trPr>
          <w:trHeight w:val="416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75650B" w:rsidRDefault="0075650B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75650B" w:rsidRDefault="0075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оказанию социальной помощи вдовам ветеранов Великой Отечественной войны.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каникул; по мере необходимости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75650B" w:rsidTr="0075650B">
        <w:trPr>
          <w:trHeight w:val="1761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      </w:t>
            </w:r>
          </w:p>
          <w:p w:rsidR="0075650B" w:rsidRDefault="007565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650B" w:rsidRDefault="007565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руководители организаций</w:t>
            </w:r>
          </w:p>
        </w:tc>
      </w:tr>
    </w:tbl>
    <w:p w:rsidR="0075650B" w:rsidRDefault="0075650B" w:rsidP="0075650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2" w:name="Par527"/>
      <w:bookmarkEnd w:id="2"/>
    </w:p>
    <w:p w:rsidR="00BC4806" w:rsidRDefault="00BC4806"/>
    <w:sectPr w:rsidR="00BC4806" w:rsidSect="007565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50B"/>
    <w:rsid w:val="00525F3E"/>
    <w:rsid w:val="0075650B"/>
    <w:rsid w:val="00A4504D"/>
    <w:rsid w:val="00BC4806"/>
    <w:rsid w:val="00F3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5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Прижатый влево"/>
    <w:basedOn w:val="a"/>
    <w:next w:val="a"/>
    <w:rsid w:val="007565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6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70D8F06D2F5BAE771C7806CB6E17E5584FD1D520194202CF15CC63B0A2s0L" TargetMode="External"/><Relationship Id="rId4" Type="http://schemas.openxmlformats.org/officeDocument/2006/relationships/hyperlink" Target="consultantplus://offline/ref=A970D8F06D2F5BAE771C7806CB6E17E5584EDDDC25194202CF15CC63B0A2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5</cp:revision>
  <dcterms:created xsi:type="dcterms:W3CDTF">2018-01-19T02:09:00Z</dcterms:created>
  <dcterms:modified xsi:type="dcterms:W3CDTF">2018-02-27T06:44:00Z</dcterms:modified>
</cp:coreProperties>
</file>