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4E" w:rsidRPr="00F3334E" w:rsidRDefault="00F3334E" w:rsidP="00073D0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3334E" w:rsidRPr="00F3334E" w:rsidRDefault="00F3334E" w:rsidP="00073D0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771D8" w:rsidRPr="00F3334E" w:rsidRDefault="00DD7850" w:rsidP="00073D0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>Администрация Селосонского сельсовета</w:t>
      </w:r>
      <w:r w:rsidR="00F3334E" w:rsidRPr="00F3334E">
        <w:rPr>
          <w:rFonts w:ascii="Times New Roman" w:hAnsi="Times New Roman" w:cs="Times New Roman"/>
          <w:sz w:val="26"/>
          <w:szCs w:val="26"/>
        </w:rPr>
        <w:t xml:space="preserve"> Ширинского района </w:t>
      </w:r>
    </w:p>
    <w:p w:rsidR="003771D8" w:rsidRPr="00F3334E" w:rsidRDefault="003771D8" w:rsidP="00073D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771D8" w:rsidRPr="00F3334E" w:rsidRDefault="00E63BDA" w:rsidP="00073D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771D8" w:rsidRPr="00F3334E" w:rsidRDefault="003771D8" w:rsidP="00073D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3334E" w:rsidRPr="00F3334E" w:rsidRDefault="0068287D" w:rsidP="00F3334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«29»июня</w:t>
      </w:r>
      <w:r w:rsidR="00F3334E" w:rsidRPr="00F3334E">
        <w:rPr>
          <w:rFonts w:ascii="Times New Roman" w:hAnsi="Times New Roman" w:cs="Times New Roman"/>
          <w:b w:val="0"/>
          <w:sz w:val="26"/>
          <w:szCs w:val="26"/>
        </w:rPr>
        <w:t xml:space="preserve"> 2021 г.             с. Сон</w:t>
      </w:r>
      <w:r w:rsidR="00F3334E" w:rsidRPr="00F3334E">
        <w:rPr>
          <w:rFonts w:ascii="Times New Roman" w:hAnsi="Times New Roman" w:cs="Times New Roman"/>
          <w:b w:val="0"/>
          <w:sz w:val="26"/>
          <w:szCs w:val="26"/>
        </w:rPr>
        <w:tab/>
      </w:r>
      <w:r w:rsidR="00F3334E" w:rsidRPr="00F3334E">
        <w:rPr>
          <w:rFonts w:ascii="Times New Roman" w:hAnsi="Times New Roman" w:cs="Times New Roman"/>
          <w:b w:val="0"/>
          <w:sz w:val="26"/>
          <w:szCs w:val="26"/>
        </w:rPr>
        <w:tab/>
      </w:r>
      <w:r w:rsidR="00F3334E" w:rsidRPr="00F3334E">
        <w:rPr>
          <w:rFonts w:ascii="Times New Roman" w:hAnsi="Times New Roman" w:cs="Times New Roman"/>
          <w:b w:val="0"/>
          <w:sz w:val="26"/>
          <w:szCs w:val="26"/>
        </w:rPr>
        <w:tab/>
      </w:r>
      <w:r w:rsidR="00F3334E" w:rsidRPr="00F3334E">
        <w:rPr>
          <w:rFonts w:ascii="Times New Roman" w:hAnsi="Times New Roman" w:cs="Times New Roman"/>
          <w:b w:val="0"/>
          <w:sz w:val="26"/>
          <w:szCs w:val="26"/>
        </w:rPr>
        <w:tab/>
      </w:r>
      <w:r w:rsidR="00F3334E" w:rsidRPr="00F3334E">
        <w:rPr>
          <w:rFonts w:ascii="Times New Roman" w:hAnsi="Times New Roman" w:cs="Times New Roman"/>
          <w:b w:val="0"/>
          <w:sz w:val="26"/>
          <w:szCs w:val="26"/>
        </w:rPr>
        <w:tab/>
        <w:t>№__</w:t>
      </w:r>
      <w:r w:rsidR="00E3665F">
        <w:rPr>
          <w:rFonts w:ascii="Times New Roman" w:hAnsi="Times New Roman" w:cs="Times New Roman"/>
          <w:b w:val="0"/>
          <w:sz w:val="26"/>
          <w:szCs w:val="26"/>
        </w:rPr>
        <w:t>46</w:t>
      </w:r>
      <w:bookmarkStart w:id="0" w:name="_GoBack"/>
      <w:bookmarkEnd w:id="0"/>
      <w:r w:rsidR="00F3334E" w:rsidRPr="00F3334E">
        <w:rPr>
          <w:rFonts w:ascii="Times New Roman" w:hAnsi="Times New Roman" w:cs="Times New Roman"/>
          <w:b w:val="0"/>
          <w:sz w:val="26"/>
          <w:szCs w:val="26"/>
        </w:rPr>
        <w:t>____</w:t>
      </w:r>
    </w:p>
    <w:p w:rsidR="00F3334E" w:rsidRPr="00F3334E" w:rsidRDefault="00F3334E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448FC" w:rsidRDefault="00E63BDA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 xml:space="preserve">Об </w:t>
      </w:r>
      <w:r w:rsidR="00F3334E" w:rsidRPr="00F3334E">
        <w:rPr>
          <w:rFonts w:ascii="Times New Roman" w:hAnsi="Times New Roman" w:cs="Times New Roman"/>
          <w:sz w:val="26"/>
          <w:szCs w:val="26"/>
        </w:rPr>
        <w:t xml:space="preserve">       </w:t>
      </w:r>
      <w:r w:rsidRPr="00F3334E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="00F3334E" w:rsidRPr="00F3334E">
        <w:rPr>
          <w:rFonts w:ascii="Times New Roman" w:hAnsi="Times New Roman" w:cs="Times New Roman"/>
          <w:sz w:val="26"/>
          <w:szCs w:val="26"/>
        </w:rPr>
        <w:t xml:space="preserve">   </w:t>
      </w:r>
      <w:r w:rsidR="00D448FC">
        <w:rPr>
          <w:rFonts w:ascii="Times New Roman" w:hAnsi="Times New Roman" w:cs="Times New Roman"/>
          <w:sz w:val="26"/>
          <w:szCs w:val="26"/>
        </w:rPr>
        <w:t xml:space="preserve"> </w:t>
      </w:r>
      <w:r w:rsidR="00F3334E" w:rsidRPr="00F3334E">
        <w:rPr>
          <w:rFonts w:ascii="Times New Roman" w:hAnsi="Times New Roman" w:cs="Times New Roman"/>
          <w:sz w:val="26"/>
          <w:szCs w:val="26"/>
        </w:rPr>
        <w:t xml:space="preserve"> </w:t>
      </w:r>
      <w:r w:rsidRPr="00F3334E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F3334E" w:rsidRPr="00F3334E">
        <w:rPr>
          <w:rFonts w:ascii="Times New Roman" w:hAnsi="Times New Roman" w:cs="Times New Roman"/>
          <w:sz w:val="26"/>
          <w:szCs w:val="26"/>
        </w:rPr>
        <w:t xml:space="preserve">   </w:t>
      </w:r>
      <w:r w:rsidR="00D448FC">
        <w:rPr>
          <w:rFonts w:ascii="Times New Roman" w:hAnsi="Times New Roman" w:cs="Times New Roman"/>
          <w:sz w:val="26"/>
          <w:szCs w:val="26"/>
        </w:rPr>
        <w:t xml:space="preserve"> </w:t>
      </w:r>
      <w:r w:rsidR="00F3334E" w:rsidRPr="00F3334E">
        <w:rPr>
          <w:rFonts w:ascii="Times New Roman" w:hAnsi="Times New Roman" w:cs="Times New Roman"/>
          <w:sz w:val="26"/>
          <w:szCs w:val="26"/>
        </w:rPr>
        <w:t xml:space="preserve"> </w:t>
      </w:r>
      <w:r w:rsidRPr="00F3334E">
        <w:rPr>
          <w:rFonts w:ascii="Times New Roman" w:hAnsi="Times New Roman" w:cs="Times New Roman"/>
          <w:sz w:val="26"/>
          <w:szCs w:val="26"/>
        </w:rPr>
        <w:t>создания</w:t>
      </w:r>
      <w:r w:rsidR="00D448FC">
        <w:rPr>
          <w:rFonts w:ascii="Times New Roman" w:hAnsi="Times New Roman" w:cs="Times New Roman"/>
          <w:sz w:val="26"/>
          <w:szCs w:val="26"/>
        </w:rPr>
        <w:t>,</w:t>
      </w:r>
    </w:p>
    <w:p w:rsidR="00D448FC" w:rsidRDefault="00D448FC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хранения,   использования   и   восполнения</w:t>
      </w:r>
    </w:p>
    <w:p w:rsidR="00D448FC" w:rsidRDefault="00E63BDA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 xml:space="preserve">резервов </w:t>
      </w:r>
      <w:r w:rsidR="00D448FC">
        <w:rPr>
          <w:rFonts w:ascii="Times New Roman" w:hAnsi="Times New Roman" w:cs="Times New Roman"/>
          <w:sz w:val="26"/>
          <w:szCs w:val="26"/>
        </w:rPr>
        <w:t xml:space="preserve">  </w:t>
      </w:r>
      <w:r w:rsidR="00F3334E" w:rsidRPr="00F3334E">
        <w:rPr>
          <w:rFonts w:ascii="Times New Roman" w:hAnsi="Times New Roman" w:cs="Times New Roman"/>
          <w:sz w:val="26"/>
          <w:szCs w:val="26"/>
        </w:rPr>
        <w:t xml:space="preserve">  </w:t>
      </w:r>
      <w:r w:rsidRPr="00F3334E">
        <w:rPr>
          <w:rFonts w:ascii="Times New Roman" w:hAnsi="Times New Roman" w:cs="Times New Roman"/>
          <w:sz w:val="26"/>
          <w:szCs w:val="26"/>
        </w:rPr>
        <w:t>финансовых</w:t>
      </w:r>
      <w:r w:rsidR="00D448FC">
        <w:rPr>
          <w:rFonts w:ascii="Times New Roman" w:hAnsi="Times New Roman" w:cs="Times New Roman"/>
          <w:sz w:val="26"/>
          <w:szCs w:val="26"/>
        </w:rPr>
        <w:t xml:space="preserve">  </w:t>
      </w:r>
      <w:r w:rsidRPr="00F3334E">
        <w:rPr>
          <w:rFonts w:ascii="Times New Roman" w:hAnsi="Times New Roman" w:cs="Times New Roman"/>
          <w:sz w:val="26"/>
          <w:szCs w:val="26"/>
        </w:rPr>
        <w:t xml:space="preserve"> </w:t>
      </w:r>
      <w:r w:rsidR="00D448FC">
        <w:rPr>
          <w:rFonts w:ascii="Times New Roman" w:hAnsi="Times New Roman" w:cs="Times New Roman"/>
          <w:sz w:val="26"/>
          <w:szCs w:val="26"/>
        </w:rPr>
        <w:t xml:space="preserve"> </w:t>
      </w:r>
      <w:r w:rsidRPr="00F3334E">
        <w:rPr>
          <w:rFonts w:ascii="Times New Roman" w:hAnsi="Times New Roman" w:cs="Times New Roman"/>
          <w:sz w:val="26"/>
          <w:szCs w:val="26"/>
        </w:rPr>
        <w:t xml:space="preserve">и </w:t>
      </w:r>
      <w:r w:rsidR="00D448FC">
        <w:rPr>
          <w:rFonts w:ascii="Times New Roman" w:hAnsi="Times New Roman" w:cs="Times New Roman"/>
          <w:sz w:val="26"/>
          <w:szCs w:val="26"/>
        </w:rPr>
        <w:t xml:space="preserve">  </w:t>
      </w:r>
      <w:r w:rsidRPr="00F3334E">
        <w:rPr>
          <w:rFonts w:ascii="Times New Roman" w:hAnsi="Times New Roman" w:cs="Times New Roman"/>
          <w:sz w:val="26"/>
          <w:szCs w:val="26"/>
        </w:rPr>
        <w:t>материальных</w:t>
      </w:r>
    </w:p>
    <w:p w:rsidR="00D448FC" w:rsidRDefault="00E63BDA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 xml:space="preserve">ресурсов </w:t>
      </w:r>
      <w:r w:rsidR="00D448FC">
        <w:rPr>
          <w:rFonts w:ascii="Times New Roman" w:hAnsi="Times New Roman" w:cs="Times New Roman"/>
          <w:sz w:val="26"/>
          <w:szCs w:val="26"/>
        </w:rPr>
        <w:t xml:space="preserve">     муниципального     образования</w:t>
      </w:r>
    </w:p>
    <w:p w:rsidR="00D448FC" w:rsidRDefault="00D448FC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Селосонский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Ширинского района</w:t>
      </w:r>
    </w:p>
    <w:p w:rsidR="00D448FC" w:rsidRDefault="00D448FC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   Хакасия     </w:t>
      </w:r>
      <w:r w:rsidR="00E63BDA" w:rsidRPr="00F3334E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63BDA" w:rsidRPr="00F3334E">
        <w:rPr>
          <w:rFonts w:ascii="Times New Roman" w:hAnsi="Times New Roman" w:cs="Times New Roman"/>
          <w:sz w:val="26"/>
          <w:szCs w:val="26"/>
        </w:rPr>
        <w:t xml:space="preserve"> ликвидации </w:t>
      </w:r>
    </w:p>
    <w:p w:rsidR="003771D8" w:rsidRPr="00F3334E" w:rsidRDefault="00E63BDA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>чрезвычайных ситуаций</w:t>
      </w:r>
    </w:p>
    <w:p w:rsidR="003771D8" w:rsidRPr="00F3334E" w:rsidRDefault="003771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7850" w:rsidRDefault="00E63BDA" w:rsidP="00DD7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21.12.1994  </w:t>
      </w:r>
      <w:hyperlink r:id="rId5" w:tgtFrame="_blank" w:history="1">
        <w:r w:rsidRPr="00F3334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="00DD7850" w:rsidRPr="00F3334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Pr="00F3334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68-ФЗ</w:t>
        </w:r>
      </w:hyperlink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«О защите населения и территорий от чрезвычайных ситуаций природного и техногенного характера» (с последующими изменениями), постановлением </w:t>
      </w:r>
      <w:r w:rsidR="00DD7850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 РФ от 25.07.2020 № 1119 «</w:t>
      </w:r>
      <w:r w:rsidR="00DD7850" w:rsidRPr="00DD785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 w:rsidR="00DD7850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своевременного и качественного обеспечения мероприятий по ликвидации чрезвычайных ситуаций и защите населения на территории муниципального образования </w:t>
      </w:r>
      <w:proofErr w:type="spellStart"/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Селосонский</w:t>
      </w:r>
      <w:proofErr w:type="spellEnd"/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 сельсовет, руководствуясь ст. 50 </w:t>
      </w:r>
      <w:hyperlink r:id="rId6" w:tgtFrame="_blank" w:history="1">
        <w:r w:rsidRPr="00F3334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Устава</w:t>
        </w:r>
      </w:hyperlink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муниципального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образования </w:t>
      </w:r>
      <w:proofErr w:type="spellStart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Селосонский</w:t>
      </w:r>
      <w:proofErr w:type="spellEnd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Ширинского района Республики Хакасия от 29.12.2005 года, Администрация Селосонского сельсовета </w:t>
      </w:r>
    </w:p>
    <w:p w:rsidR="00D448FC" w:rsidRPr="00F3334E" w:rsidRDefault="00D448FC" w:rsidP="00DD7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3BDA" w:rsidRPr="00F3334E" w:rsidRDefault="00E63BDA" w:rsidP="00DD78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E63BDA" w:rsidRPr="00F3334E" w:rsidRDefault="00E63BDA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63BDA" w:rsidRPr="00F3334E" w:rsidRDefault="00E63BDA" w:rsidP="00DD7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прилагаемый Порядок создания, хранения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использования и восполнения резерва материальных ресурсов 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Селосонский</w:t>
      </w:r>
      <w:proofErr w:type="spellEnd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Ширинского района Республики Хакасия для ликвидации чрезвычайных ситуаций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№ 1).</w:t>
      </w:r>
    </w:p>
    <w:p w:rsidR="00E63BDA" w:rsidRPr="00F3334E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Утвердить номенклатуру и объем резерв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материальных ресурсов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Селосонск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proofErr w:type="spellEnd"/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Ширинского района Республики Хакасия для ликвидации чрезвычайных ситуаций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№ 2).</w:t>
      </w:r>
    </w:p>
    <w:p w:rsidR="00C87935" w:rsidRPr="00F3334E" w:rsidRDefault="00C87935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Pr="00C87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Рекомендовать руководителям организаций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7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соответствующие резервы материальных ресурсов для ликвидации чрезвычайных ситуаций;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7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представлять информацию о создании, накоплении и использовании резервов материальных ресурсов в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администрацию Селосонского сельсовета</w:t>
      </w:r>
      <w:r w:rsidRPr="00C87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ежегодно до 15 сентября текущего года.</w:t>
      </w:r>
    </w:p>
    <w:p w:rsidR="00DD7850" w:rsidRPr="00F3334E" w:rsidRDefault="00C87935" w:rsidP="00DD7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Постановление администрации Селосонского сельсовета от 14.01.2019 № 4 </w:t>
      </w:r>
      <w:hyperlink r:id="rId7" w:tgtFrame="_blank" w:history="1"/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«О порядке создания, хранения использования и восполнения резерва материальных ресурсов администрации Селосонского сельсовета Ширинского района Республики Хакасия для ликвидации чрезвычайных ситуаций» признать утратившим силу.</w:t>
      </w:r>
    </w:p>
    <w:p w:rsidR="00E63BDA" w:rsidRPr="00F3334E" w:rsidRDefault="00C87935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Постановление вступает в силу после его 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официального </w:t>
      </w:r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опубликования (обнародования).</w:t>
      </w:r>
    </w:p>
    <w:p w:rsidR="00E63BDA" w:rsidRPr="00F3334E" w:rsidRDefault="00C87935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E63BDA" w:rsidRPr="00F3334E" w:rsidRDefault="00E63BDA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63BDA" w:rsidRPr="00F3334E" w:rsidRDefault="00E63BDA" w:rsidP="00D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Селосонского сельсовета 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И.Е. Горелов</w:t>
      </w:r>
    </w:p>
    <w:p w:rsidR="00E63BDA" w:rsidRPr="00DD7850" w:rsidRDefault="00E63BDA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73D0F" w:rsidRPr="00F3334E" w:rsidRDefault="00E63BDA" w:rsidP="00F3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F3334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D7850" w:rsidRPr="00F3334E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073D0F" w:rsidRPr="00F3334E" w:rsidRDefault="00073D0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D7850" w:rsidRPr="00F3334E" w:rsidRDefault="00DD7850" w:rsidP="00DD78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 создания, хранения использования и восполнения резерва материальных ресурсов </w:t>
      </w:r>
      <w:r w:rsidR="0068408E"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образования</w:t>
      </w:r>
      <w:r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Селосонск</w:t>
      </w:r>
      <w:r w:rsidR="0068408E"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ий</w:t>
      </w:r>
      <w:proofErr w:type="spellEnd"/>
      <w:r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Ширинского района Республики Хакасия для ликвидации чрезвычайных ситуаций</w:t>
      </w:r>
    </w:p>
    <w:p w:rsidR="00DD7850" w:rsidRPr="00F3334E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D7850" w:rsidRPr="00F3334E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Настоящий Порядок разработан в соответствии с Федеральным законом от 21 декабря 1994 года № 68-ФЗ «О защите населения и территорий от чрезвычайных ситуаций природного и техногенного характера»</w:t>
      </w:r>
      <w:r w:rsidR="0068408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Правительства Российской Федерации от </w:t>
      </w:r>
      <w:r w:rsidR="0068408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 июля 2020 года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</w:t>
      </w:r>
      <w:r w:rsidR="0068408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119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</w:t>
      </w:r>
      <w:r w:rsidR="0068408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 утверждении Правил создания,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8408E" w:rsidRPr="00DD785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 w:rsidR="0068408E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»,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характера, утвержденными приказом МЧС России от 19.03.2021 № 2-4-71-5-11,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муниципального образования </w:t>
      </w:r>
      <w:proofErr w:type="spellStart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Селосонский</w:t>
      </w:r>
      <w:proofErr w:type="spellEnd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сельсовет.</w:t>
      </w:r>
    </w:p>
    <w:p w:rsidR="0068408E" w:rsidRPr="00F3334E" w:rsidRDefault="00DD7850" w:rsidP="00684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68408E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Резервы материальных ресурсов создаются заблаговременно в целях экстренного привлечения необходимых средств в случае возникновения чрезвычайных ситуаций и включают продовольствие, пищевое сырье, медицинские изделия, лекарственные препараты,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68408E" w:rsidRPr="0068408E" w:rsidRDefault="0068408E" w:rsidP="0068408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08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Резервы материальных ресурсов предназначены для использования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пунктов временного размещения пострадавшего населения, пунктов питания и организации первоочередного жизнеобеспечения в условиях ЧС природного и техногенного характера.</w:t>
      </w:r>
    </w:p>
    <w:p w:rsidR="00DD7850" w:rsidRPr="00F3334E" w:rsidRDefault="00DD7850" w:rsidP="0068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Использование Резерва на иные цели, не связанные с ликвидацией чрезвычайных ситуаций, </w:t>
      </w:r>
      <w:r w:rsidR="0068408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допускается.</w:t>
      </w:r>
    </w:p>
    <w:p w:rsidR="00DD7850" w:rsidRPr="00F3334E" w:rsidRDefault="00DD7850" w:rsidP="0068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DD7850" w:rsidRPr="00F3334E" w:rsidRDefault="00DD7850" w:rsidP="00192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Номенклатура и объемы материальных ресурсов Резерва утверждаются постановлением администрации Селосонского сельсовета Ширинского района Республики Хакасия (далее Администрация Селосонского сельсовета)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DD7850" w:rsidRPr="00F3334E" w:rsidRDefault="00DD7850" w:rsidP="0068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Создание, хранение и восполнение Резерва осуществляется за счет средств бюджета муниципального образования, а также за счет внебюджетных источников.</w:t>
      </w:r>
    </w:p>
    <w:p w:rsidR="00DD7850" w:rsidRPr="00F3334E" w:rsidRDefault="00DD7850" w:rsidP="0068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материальные ресурсы, а также расходов, связанных с формированием, размещением, хранением и восполнением резерва.</w:t>
      </w:r>
    </w:p>
    <w:p w:rsidR="0068408E" w:rsidRPr="00F3334E" w:rsidRDefault="0068408E" w:rsidP="00684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Бюджетная заявка для создания Резерва на планируемый год представляется в </w:t>
      </w:r>
      <w:r w:rsidR="00F3334E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 Селосонского сельсовета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01 октября текущего года.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Функции по созданию, размещению, хранению и восполнению Резерва возлагаются на бухгалтерию администрации Селосонского сельсовета.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Бухгалтерия администрации Селосонского сельсовета Ширинского района: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разрабатывает предложения по номенклатуре и объемам материальных ресурсов в Резерве;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представляет на очередной год бюджетные заявки для закупки материальных ресурсов в Резерв;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определяет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F3334E" w:rsidRPr="00F3334E" w:rsidRDefault="00F3334E" w:rsidP="00F33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организует хранение, освежение, замену, обслуживание и выпуск материальных ресурсов, находящихся в Резерве;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организует доставку материальных ресурсов Резерва потребителям в районы чрезвычайных ситуаций;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ведет учет и отчетность по операциям с материальными ресурсами Резерва;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обеспечивает поддержание Резерва в постоянной готовности к использованию;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осуществляет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подготавливает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Общее руководство по созданию, хранению, использованию Резерва возлагается на главу администрации Селосонского сельсовета.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 </w:t>
      </w:r>
      <w:bookmarkStart w:id="1" w:name="sub_120"/>
      <w:bookmarkEnd w:id="1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12. </w:t>
      </w:r>
      <w:bookmarkStart w:id="2" w:name="sub_130"/>
      <w:bookmarkEnd w:id="2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Приобретение материальных ресурсов в Резерв осуществляется в соответствии с Федеральным законом </w:t>
      </w:r>
      <w:r w:rsidR="00F3334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05.04.2013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44-ФЗ «О контрактной системе в сфере закупок товаров, работ, услуг для государственных и муниципальных нужд».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 </w:t>
      </w:r>
      <w:bookmarkStart w:id="3" w:name="sub_140"/>
      <w:bookmarkEnd w:id="3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Бухгалтерия администрации Селосонского сельсовета осуществляет контроль за количеством, качеством и условиями хранения материальных ресурсов и устанавливает порядок их своевременной выдачи.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муниципального образования </w:t>
      </w:r>
      <w:proofErr w:type="spellStart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Селосонский</w:t>
      </w:r>
      <w:proofErr w:type="spellEnd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 Выпуск материальных ресурсов из Резерва осуществляется по решению главы администрации Селосонского сельсовета (лица, его замещающего), и оформляется письменным распоряжением.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24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готовятся на основании обращений организаций.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16. Использование Резерва осуществляется на безвозмездной или возмездной основе. </w:t>
      </w:r>
      <w:r w:rsidRPr="001924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192412" w:rsidRPr="00192412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17. Перевозка материальных ресурсов, входящих в состав Резерва, в целях ликвидации чрезвычайных ситуаций осуществляется транспортными организациями на </w:t>
      </w:r>
      <w:r w:rsidR="00F3334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основании договоров, заключенных с администрацией Селосонского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сельсовета.</w:t>
      </w:r>
    </w:p>
    <w:p w:rsidR="00192412" w:rsidRPr="00F3334E" w:rsidRDefault="00192412" w:rsidP="0068408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</w:t>
      </w:r>
    </w:p>
    <w:p w:rsidR="00DD7850" w:rsidRPr="00F3334E" w:rsidRDefault="00DD7850" w:rsidP="00C87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sub_150"/>
      <w:bookmarkStart w:id="5" w:name="sub_160"/>
      <w:bookmarkStart w:id="6" w:name="sub_170"/>
      <w:bookmarkStart w:id="7" w:name="sub_180"/>
      <w:bookmarkEnd w:id="4"/>
      <w:bookmarkEnd w:id="5"/>
      <w:bookmarkEnd w:id="6"/>
      <w:bookmarkEnd w:id="7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19. Отчет о целевом использовании выделенных из Резерва </w:t>
      </w:r>
      <w:r w:rsidR="00C87935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материальных ресурсов организаци</w:t>
      </w:r>
      <w:r w:rsidR="00F3334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87935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которым они выделены. Документы, подтверждающие целевое использование материальных ресурсов, представляются в бухгалтерию администрации Селосонского сельсовета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десятидневный срок</w:t>
      </w:r>
      <w:r w:rsidR="00C87935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момента их использования.</w:t>
      </w:r>
    </w:p>
    <w:p w:rsidR="00DD7850" w:rsidRPr="00F3334E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20. Для ликвидации чрезвычайных ситуаций и обеспечения жизнедеятельности пострадавшего населения администрация Селосонского сельсовета может использовать находящиеся на территории муниципального образования </w:t>
      </w:r>
      <w:proofErr w:type="spellStart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Селосонский</w:t>
      </w:r>
      <w:proofErr w:type="spellEnd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сельсовет объектовые резервы материальных ресурсов по согласованию с организациями, их создавшими.</w:t>
      </w:r>
    </w:p>
    <w:p w:rsidR="00DD7850" w:rsidRPr="00F3334E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 По операциям с материальными ресурсами Резерва администрация Селосонского сельсовета, подведомственные учреждения и организации Селосонского сельсовета несут ответственность в порядке, установленном законодательством Российской Федерации и договорами.</w:t>
      </w:r>
    </w:p>
    <w:p w:rsidR="00192412" w:rsidRDefault="00DD7850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Pr="00F3334E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D7850" w:rsidRPr="00F3334E" w:rsidRDefault="00192412" w:rsidP="00C87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DD7850" w:rsidRPr="00F333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Приложение № 2</w:t>
      </w:r>
    </w:p>
    <w:p w:rsidR="00DD7850" w:rsidRPr="00F3334E" w:rsidRDefault="00DD7850" w:rsidP="00DD7850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7850" w:rsidRPr="00F3334E" w:rsidRDefault="00DD7850" w:rsidP="00C87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Номенклатура и объем резерва материальных ресурсов муниципального образования </w:t>
      </w:r>
      <w:proofErr w:type="spellStart"/>
      <w:r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Селосонский</w:t>
      </w:r>
      <w:proofErr w:type="spellEnd"/>
      <w:r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сельсовет Ширинского района Республики Хакасия для ликвидации чрезвычайных ситуаций</w:t>
      </w:r>
    </w:p>
    <w:p w:rsidR="00DD7850" w:rsidRPr="00F3334E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7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4086"/>
        <w:gridCol w:w="2544"/>
        <w:gridCol w:w="2299"/>
      </w:tblGrid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 п/п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материальных ресурсов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 измерения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DD7850" w:rsidRPr="00F3334E" w:rsidTr="00DD7850">
        <w:trPr>
          <w:tblHeader/>
        </w:trPr>
        <w:tc>
          <w:tcPr>
            <w:tcW w:w="9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Продовольствие (из расчета снабжения 50 человек на 14 суток)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и хлебобулочные изделия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0,175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Мука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Макаронные изделия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0,042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Детское питание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Мясо и мясопродукты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0,042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Рыбопродукты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Масло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Молоко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Овощи, фрукты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0,084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Консервы мясные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Соль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Сахар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Консервы рыбные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Консервы растительные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Вода минеральная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DD7850" w:rsidRPr="00F3334E" w:rsidTr="00DD7850">
        <w:trPr>
          <w:tblHeader/>
        </w:trPr>
        <w:tc>
          <w:tcPr>
            <w:tcW w:w="9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Вещевое имущество (из расчета снабжения 50 человек на 14 суток)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Рукавицы брезентовые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Мешок бумажный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Куртка рабочая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Брюки рабочие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Сапоги кирзовые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Сапоги резиновые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Матрац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Одеяло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Подушка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DD7850" w:rsidRPr="00F3334E" w:rsidTr="00DD7850">
        <w:trPr>
          <w:tblHeader/>
        </w:trPr>
        <w:tc>
          <w:tcPr>
            <w:tcW w:w="9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Товары первой необходимости (из расчета снабжения 50 человек на 14 суток)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Белье нательное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Головной убор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Верхняя одежда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Обувь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Постельные принадлежности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Посуда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Мыло и моющие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5/12,5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Табачные изделия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пачек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0,35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Спички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коробок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Свеча парафиновая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Керосиновая лампа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Чайник металлический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Ведро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D7850" w:rsidRPr="00F3334E" w:rsidTr="00DD7850">
        <w:trPr>
          <w:tblHeader/>
        </w:trPr>
        <w:tc>
          <w:tcPr>
            <w:tcW w:w="9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Топливные ресурсы (из расчета снабжения 50 человек на 14 суток)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Уголь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Дрова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куб. м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D7850" w:rsidRPr="00F3334E" w:rsidTr="00DD7850">
        <w:trPr>
          <w:tblHeader/>
        </w:trPr>
        <w:tc>
          <w:tcPr>
            <w:tcW w:w="9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Горюче-смазочные материалы (из расчета снабжения 50 человек на 14 суток)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Автомобильный бензин А-80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Дизельное топливо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D7850" w:rsidRPr="00F3334E" w:rsidTr="00DD7850">
        <w:trPr>
          <w:tblHeader/>
        </w:trPr>
        <w:tc>
          <w:tcPr>
            <w:tcW w:w="9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Медицинское имущество и медикаменты (из расчета снабжения 50 человек на 14 суток)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Номенклатура и объем медикаментов и медицинского имущества определяется ГБУЗ РХ «</w:t>
            </w:r>
            <w:proofErr w:type="spellStart"/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Ширинская</w:t>
            </w:r>
            <w:proofErr w:type="spellEnd"/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районная больница» (по согласованию)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D7850" w:rsidRPr="00F3334E" w:rsidTr="00DD7850">
        <w:trPr>
          <w:tblHeader/>
        </w:trPr>
        <w:tc>
          <w:tcPr>
            <w:tcW w:w="9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Строительные материалы (из расчета снабжения 50 человек на 14 суток)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 строительный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куб. м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Доска необрезная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куб. м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Плита столярная, древесностружечная и</w:t>
            </w: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древесноволокнистая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куб. м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Цемент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Рубероид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 м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Стекло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 м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Шифер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 м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Труба стальная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Арматура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Уголок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Гвозди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Скобы строительные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Проволока крепежная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Кабели, провода и шнуры силовые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Провода неизолированные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</w:t>
            </w:r>
          </w:p>
        </w:tc>
      </w:tr>
      <w:tr w:rsidR="00DD7850" w:rsidRPr="00F3334E" w:rsidTr="00DD7850">
        <w:trPr>
          <w:tblHeader/>
        </w:trPr>
        <w:tc>
          <w:tcPr>
            <w:tcW w:w="9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Материалы и оборудование для жилищно-коммунального комплекса (из расчета снабжения 50 человек на 14 суток)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Труба стальная разного диаметра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Труба чугунная напорная разного диаметра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Электрод сварочный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0,075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Запорная арматура, разная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Насос центробежный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Электродвигатель асинхронный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Электростанция передвижная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Радиаторы и конвекторы отопительные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Электрокалорифер</w:t>
            </w:r>
            <w:proofErr w:type="spellEnd"/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Умывальник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D7850" w:rsidRPr="00F3334E" w:rsidTr="00DD7850">
        <w:trPr>
          <w:tblHeader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Биотуалет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7850" w:rsidRPr="00F3334E" w:rsidRDefault="00DD7850" w:rsidP="002F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DD7850" w:rsidRPr="00F3334E" w:rsidRDefault="00DD7850" w:rsidP="00DD7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D7850" w:rsidRPr="00F3334E" w:rsidRDefault="00DD7850" w:rsidP="00DD7850">
      <w:pPr>
        <w:rPr>
          <w:rFonts w:ascii="Times New Roman" w:hAnsi="Times New Roman" w:cs="Times New Roman"/>
          <w:sz w:val="26"/>
          <w:szCs w:val="26"/>
        </w:rPr>
      </w:pPr>
    </w:p>
    <w:p w:rsidR="00DD7850" w:rsidRPr="00F3334E" w:rsidRDefault="00DD7850" w:rsidP="00DD7850">
      <w:pPr>
        <w:rPr>
          <w:rFonts w:ascii="Times New Roman" w:hAnsi="Times New Roman" w:cs="Times New Roman"/>
          <w:sz w:val="26"/>
          <w:szCs w:val="26"/>
        </w:rPr>
      </w:pPr>
    </w:p>
    <w:p w:rsidR="00DD7850" w:rsidRPr="00F3334E" w:rsidRDefault="00DD7850" w:rsidP="00DD7850">
      <w:pPr>
        <w:rPr>
          <w:rFonts w:ascii="Times New Roman" w:hAnsi="Times New Roman" w:cs="Times New Roman"/>
          <w:sz w:val="26"/>
          <w:szCs w:val="26"/>
        </w:rPr>
      </w:pPr>
    </w:p>
    <w:p w:rsidR="00DD7850" w:rsidRPr="00F3334E" w:rsidRDefault="00DD7850" w:rsidP="00DD7850">
      <w:pPr>
        <w:rPr>
          <w:rFonts w:ascii="Times New Roman" w:hAnsi="Times New Roman" w:cs="Times New Roman"/>
          <w:sz w:val="26"/>
          <w:szCs w:val="26"/>
        </w:rPr>
      </w:pPr>
    </w:p>
    <w:p w:rsidR="00DD7850" w:rsidRPr="00F3334E" w:rsidRDefault="00DD7850" w:rsidP="00DD7850">
      <w:pPr>
        <w:rPr>
          <w:rFonts w:ascii="Times New Roman" w:hAnsi="Times New Roman" w:cs="Times New Roman"/>
          <w:sz w:val="26"/>
          <w:szCs w:val="26"/>
        </w:rPr>
      </w:pPr>
    </w:p>
    <w:p w:rsidR="00DD7850" w:rsidRPr="00F3334E" w:rsidRDefault="00DD7850" w:rsidP="00DD7850">
      <w:pPr>
        <w:rPr>
          <w:rFonts w:ascii="Times New Roman" w:hAnsi="Times New Roman" w:cs="Times New Roman"/>
          <w:sz w:val="26"/>
          <w:szCs w:val="26"/>
        </w:rPr>
      </w:pPr>
    </w:p>
    <w:p w:rsidR="00DD7850" w:rsidRPr="00F3334E" w:rsidRDefault="00DD7850" w:rsidP="00DD7850">
      <w:pPr>
        <w:rPr>
          <w:rFonts w:ascii="Times New Roman" w:hAnsi="Times New Roman" w:cs="Times New Roman"/>
          <w:sz w:val="26"/>
          <w:szCs w:val="26"/>
        </w:rPr>
      </w:pPr>
    </w:p>
    <w:p w:rsidR="00DD7850" w:rsidRPr="00F3334E" w:rsidRDefault="00DD7850" w:rsidP="00DD7850">
      <w:pPr>
        <w:rPr>
          <w:rFonts w:ascii="Times New Roman" w:hAnsi="Times New Roman" w:cs="Times New Roman"/>
          <w:sz w:val="26"/>
          <w:szCs w:val="26"/>
        </w:rPr>
      </w:pPr>
    </w:p>
    <w:p w:rsidR="00DD7850" w:rsidRPr="00F3334E" w:rsidRDefault="00DD7850" w:rsidP="00DD7850">
      <w:pPr>
        <w:rPr>
          <w:sz w:val="26"/>
          <w:szCs w:val="26"/>
        </w:rPr>
      </w:pPr>
    </w:p>
    <w:p w:rsidR="00DD7850" w:rsidRPr="00F3334E" w:rsidRDefault="00DD7850" w:rsidP="00DD7850">
      <w:pPr>
        <w:rPr>
          <w:sz w:val="26"/>
          <w:szCs w:val="26"/>
        </w:rPr>
      </w:pPr>
    </w:p>
    <w:p w:rsidR="00DD7850" w:rsidRPr="00F3334E" w:rsidRDefault="00DD7850" w:rsidP="00DD7850">
      <w:pPr>
        <w:rPr>
          <w:sz w:val="26"/>
          <w:szCs w:val="26"/>
        </w:rPr>
      </w:pPr>
    </w:p>
    <w:sectPr w:rsidR="00DD7850" w:rsidRPr="00F3334E" w:rsidSect="00D448FC">
      <w:pgSz w:w="11905" w:h="16838"/>
      <w:pgMar w:top="993" w:right="624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D8"/>
    <w:rsid w:val="00073D0F"/>
    <w:rsid w:val="00085F9E"/>
    <w:rsid w:val="00192412"/>
    <w:rsid w:val="002B6E07"/>
    <w:rsid w:val="002F4B4B"/>
    <w:rsid w:val="003771D8"/>
    <w:rsid w:val="003916B1"/>
    <w:rsid w:val="0068287D"/>
    <w:rsid w:val="0068408E"/>
    <w:rsid w:val="006C4FA9"/>
    <w:rsid w:val="006F7549"/>
    <w:rsid w:val="0093740B"/>
    <w:rsid w:val="00C87935"/>
    <w:rsid w:val="00D448FC"/>
    <w:rsid w:val="00DC73BD"/>
    <w:rsid w:val="00DD7850"/>
    <w:rsid w:val="00E3665F"/>
    <w:rsid w:val="00E63BDA"/>
    <w:rsid w:val="00EA07A5"/>
    <w:rsid w:val="00EE1D5F"/>
    <w:rsid w:val="00F3334E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32A0651F-800B-4A00-AA27-30EE439064C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7633DC9C-14E1-4071-B460-ACD2914DAD41" TargetMode="External"/><Relationship Id="rId5" Type="http://schemas.openxmlformats.org/officeDocument/2006/relationships/hyperlink" Target="http://pravo-search.minjust.ru:8080/bigs/showDocument.html?id=A18C6996-E905-4E69-A20D-1DAFBF8355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2021-06-29T00:20:00Z</cp:lastPrinted>
  <dcterms:created xsi:type="dcterms:W3CDTF">2019-03-25T04:31:00Z</dcterms:created>
  <dcterms:modified xsi:type="dcterms:W3CDTF">2021-07-01T04:21:00Z</dcterms:modified>
</cp:coreProperties>
</file>