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CC" w:rsidRDefault="002800CC" w:rsidP="002800CC">
      <w:pPr>
        <w:widowControl/>
        <w:tabs>
          <w:tab w:val="center" w:pos="4677"/>
          <w:tab w:val="left" w:pos="797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2800CC" w:rsidRDefault="002800CC" w:rsidP="002800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РЕСПУБЛИКА ХАКАСИЯ</w:t>
      </w:r>
    </w:p>
    <w:p w:rsidR="002800CC" w:rsidRDefault="002800CC" w:rsidP="002800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АДМИНИСТРАЦИЯ  </w:t>
      </w:r>
    </w:p>
    <w:p w:rsidR="002800CC" w:rsidRDefault="002800CC" w:rsidP="002800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СЕЛОСОНСКОГО СЕЛЬСОВЕТА</w:t>
      </w:r>
    </w:p>
    <w:p w:rsidR="002800CC" w:rsidRDefault="002800CC" w:rsidP="002800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ШИРИНСКОГО РАЙОНА</w:t>
      </w:r>
    </w:p>
    <w:p w:rsidR="002800CC" w:rsidRDefault="002800CC" w:rsidP="002800CC">
      <w:pPr>
        <w:widowControl/>
        <w:jc w:val="center"/>
        <w:rPr>
          <w:rFonts w:ascii="Times New Roman" w:hAnsi="Times New Roman" w:cs="Times New Roman"/>
          <w:b/>
          <w:color w:val="auto"/>
          <w:lang w:bidi="ar-SA"/>
        </w:rPr>
      </w:pPr>
    </w:p>
    <w:p w:rsidR="002800CC" w:rsidRDefault="002800CC" w:rsidP="002800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2800CC" w:rsidRDefault="002800CC" w:rsidP="002800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00CC" w:rsidRDefault="002800CC" w:rsidP="002800CC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22.08.2022 г.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bidi="ar-SA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auto"/>
          <w:lang w:bidi="ar-SA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auto"/>
          <w:lang w:bidi="ar-SA"/>
        </w:rPr>
        <w:t>он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№ 40</w:t>
      </w:r>
    </w:p>
    <w:p w:rsidR="002800CC" w:rsidRDefault="002800CC" w:rsidP="002800CC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2800CC" w:rsidRDefault="002800CC" w:rsidP="002800CC">
      <w:pPr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плана первоочередных действий</w:t>
      </w:r>
    </w:p>
    <w:p w:rsidR="002800CC" w:rsidRDefault="002800CC" w:rsidP="002800CC">
      <w:pPr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обеспечению устойчивого развития</w:t>
      </w:r>
    </w:p>
    <w:p w:rsidR="002800CC" w:rsidRDefault="002800CC" w:rsidP="002800CC">
      <w:pPr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Республики Хакасия в условиях </w:t>
      </w:r>
      <w:proofErr w:type="gramStart"/>
      <w:r>
        <w:rPr>
          <w:rFonts w:ascii="Times New Roman" w:hAnsi="Times New Roman" w:cs="Times New Roman"/>
          <w:b/>
          <w:bCs/>
        </w:rPr>
        <w:t>внешнего</w:t>
      </w:r>
      <w:proofErr w:type="gramEnd"/>
    </w:p>
    <w:p w:rsidR="002800CC" w:rsidRDefault="002800CC" w:rsidP="002800CC">
      <w:pPr>
        <w:widowControl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санкционного</w:t>
      </w:r>
      <w:proofErr w:type="spellEnd"/>
      <w:r>
        <w:rPr>
          <w:rFonts w:ascii="Times New Roman" w:hAnsi="Times New Roman" w:cs="Times New Roman"/>
          <w:b/>
          <w:bCs/>
        </w:rPr>
        <w:t xml:space="preserve"> давления</w:t>
      </w:r>
    </w:p>
    <w:p w:rsidR="002800CC" w:rsidRDefault="002800CC" w:rsidP="002800CC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2800CC" w:rsidRDefault="002800CC" w:rsidP="002800CC">
      <w:pPr>
        <w:pStyle w:val="1"/>
        <w:spacing w:after="540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обеспечения устойчивого развития Администрации Селосонского сельсовета  в связи с введением в отношении Российской Федерации экономических и иных санкций, руководствуясь статьями 8, 9, 26, 29 Устава муниципального образования </w:t>
      </w:r>
      <w:proofErr w:type="spellStart"/>
      <w:r>
        <w:rPr>
          <w:color w:val="000000"/>
          <w:sz w:val="24"/>
          <w:szCs w:val="24"/>
        </w:rPr>
        <w:t>Селосонский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администрация Селосонского сельсовета </w:t>
      </w:r>
    </w:p>
    <w:p w:rsidR="002800CC" w:rsidRDefault="002800CC" w:rsidP="002800CC">
      <w:pPr>
        <w:pStyle w:val="1"/>
        <w:spacing w:after="54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ПОСТАНОВЛЯЕТ:</w:t>
      </w:r>
    </w:p>
    <w:p w:rsidR="002800CC" w:rsidRDefault="002800CC" w:rsidP="002800CC">
      <w:pPr>
        <w:pStyle w:val="1"/>
        <w:numPr>
          <w:ilvl w:val="0"/>
          <w:numId w:val="1"/>
        </w:numPr>
        <w:tabs>
          <w:tab w:val="left" w:pos="835"/>
        </w:tabs>
        <w:spacing w:line="276" w:lineRule="auto"/>
        <w:ind w:firstLine="600"/>
        <w:jc w:val="both"/>
        <w:rPr>
          <w:sz w:val="24"/>
          <w:szCs w:val="24"/>
        </w:rPr>
      </w:pPr>
      <w:bookmarkStart w:id="0" w:name="bookmark0"/>
      <w:bookmarkEnd w:id="0"/>
      <w:r>
        <w:rPr>
          <w:color w:val="000000"/>
          <w:sz w:val="24"/>
          <w:szCs w:val="24"/>
        </w:rPr>
        <w:t xml:space="preserve">Утвердить План первоочередных действий по обеспечению устойчивого развития Республики Хакасия в условиях внешнего </w:t>
      </w:r>
      <w:proofErr w:type="spellStart"/>
      <w:r>
        <w:rPr>
          <w:color w:val="000000"/>
          <w:sz w:val="24"/>
          <w:szCs w:val="24"/>
        </w:rPr>
        <w:t>санкционного</w:t>
      </w:r>
      <w:proofErr w:type="spellEnd"/>
      <w:r>
        <w:rPr>
          <w:color w:val="000000"/>
          <w:sz w:val="24"/>
          <w:szCs w:val="24"/>
        </w:rPr>
        <w:t xml:space="preserve"> давления (далее </w:t>
      </w:r>
      <w:r>
        <w:rPr>
          <w:color w:val="3B4D67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План) согласно Приложению.</w:t>
      </w:r>
    </w:p>
    <w:p w:rsidR="002800CC" w:rsidRDefault="002800CC" w:rsidP="002800CC">
      <w:pPr>
        <w:pStyle w:val="1"/>
        <w:numPr>
          <w:ilvl w:val="0"/>
          <w:numId w:val="1"/>
        </w:numPr>
        <w:tabs>
          <w:tab w:val="left" w:pos="898"/>
        </w:tabs>
        <w:spacing w:line="276" w:lineRule="auto"/>
        <w:ind w:firstLine="600"/>
        <w:rPr>
          <w:sz w:val="24"/>
          <w:szCs w:val="24"/>
        </w:rPr>
      </w:pPr>
      <w:bookmarkStart w:id="1" w:name="bookmark1"/>
      <w:bookmarkStart w:id="2" w:name="bookmark3"/>
      <w:bookmarkEnd w:id="1"/>
      <w:bookmarkEnd w:id="2"/>
      <w:r>
        <w:rPr>
          <w:color w:val="000000"/>
          <w:sz w:val="24"/>
          <w:szCs w:val="24"/>
        </w:rPr>
        <w:t>Данное Постановление вступает в силу со дня его принятия.</w:t>
      </w:r>
    </w:p>
    <w:p w:rsidR="002800CC" w:rsidRDefault="002800CC" w:rsidP="002800CC">
      <w:pPr>
        <w:pStyle w:val="1"/>
        <w:tabs>
          <w:tab w:val="left" w:pos="6173"/>
        </w:tabs>
        <w:spacing w:after="540" w:line="276" w:lineRule="auto"/>
        <w:jc w:val="both"/>
        <w:rPr>
          <w:color w:val="000000"/>
          <w:sz w:val="24"/>
          <w:szCs w:val="24"/>
        </w:rPr>
      </w:pPr>
      <w:bookmarkStart w:id="3" w:name="bookmark4"/>
      <w:bookmarkEnd w:id="3"/>
    </w:p>
    <w:p w:rsidR="002800CC" w:rsidRDefault="002800CC" w:rsidP="002800CC">
      <w:pPr>
        <w:pStyle w:val="1"/>
        <w:tabs>
          <w:tab w:val="left" w:pos="6173"/>
        </w:tabs>
        <w:spacing w:after="540" w:line="276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>лавы</w:t>
      </w:r>
      <w:proofErr w:type="spellEnd"/>
      <w:r>
        <w:rPr>
          <w:color w:val="000000"/>
          <w:sz w:val="24"/>
          <w:szCs w:val="24"/>
        </w:rPr>
        <w:t xml:space="preserve"> Селосонского сельсовета                                              </w:t>
      </w:r>
      <w:proofErr w:type="spellStart"/>
      <w:r>
        <w:rPr>
          <w:color w:val="000000"/>
          <w:sz w:val="24"/>
          <w:szCs w:val="24"/>
        </w:rPr>
        <w:t>Е.Д.Гюнтер</w:t>
      </w:r>
      <w:proofErr w:type="spellEnd"/>
    </w:p>
    <w:p w:rsidR="002800CC" w:rsidRDefault="002800CC" w:rsidP="002800CC">
      <w:pPr>
        <w:pStyle w:val="1"/>
        <w:spacing w:before="300" w:after="480"/>
        <w:jc w:val="center"/>
        <w:rPr>
          <w:color w:val="000000"/>
        </w:rPr>
      </w:pPr>
    </w:p>
    <w:p w:rsidR="002800CC" w:rsidRDefault="002800CC" w:rsidP="002800CC">
      <w:pPr>
        <w:pStyle w:val="1"/>
        <w:spacing w:before="300" w:after="480"/>
        <w:jc w:val="center"/>
        <w:rPr>
          <w:color w:val="000000"/>
        </w:rPr>
      </w:pPr>
    </w:p>
    <w:p w:rsidR="002800CC" w:rsidRDefault="002800CC" w:rsidP="002800CC">
      <w:pPr>
        <w:pStyle w:val="1"/>
        <w:spacing w:before="300" w:after="480"/>
        <w:jc w:val="center"/>
        <w:rPr>
          <w:color w:val="000000"/>
        </w:rPr>
      </w:pPr>
    </w:p>
    <w:p w:rsidR="002800CC" w:rsidRDefault="002800CC" w:rsidP="002800CC">
      <w:pPr>
        <w:pStyle w:val="1"/>
        <w:spacing w:before="300" w:after="480"/>
        <w:jc w:val="center"/>
        <w:rPr>
          <w:color w:val="000000"/>
        </w:rPr>
      </w:pPr>
    </w:p>
    <w:p w:rsidR="002800CC" w:rsidRDefault="002800CC" w:rsidP="002800CC">
      <w:pPr>
        <w:pStyle w:val="1"/>
        <w:spacing w:before="300" w:after="480"/>
        <w:jc w:val="center"/>
        <w:rPr>
          <w:color w:val="000000"/>
        </w:rPr>
      </w:pPr>
    </w:p>
    <w:p w:rsidR="002800CC" w:rsidRDefault="002800CC" w:rsidP="002800CC">
      <w:pPr>
        <w:pStyle w:val="1"/>
        <w:spacing w:before="300" w:after="480"/>
        <w:jc w:val="center"/>
        <w:rPr>
          <w:color w:val="000000"/>
        </w:rPr>
      </w:pPr>
    </w:p>
    <w:p w:rsidR="002800CC" w:rsidRDefault="002800CC" w:rsidP="002800CC">
      <w:pPr>
        <w:pStyle w:val="1"/>
        <w:spacing w:before="300" w:after="480"/>
        <w:jc w:val="center"/>
        <w:rPr>
          <w:color w:val="000000"/>
        </w:rPr>
      </w:pPr>
    </w:p>
    <w:p w:rsidR="002800CC" w:rsidRDefault="002800CC" w:rsidP="002800CC">
      <w:pPr>
        <w:pStyle w:val="1"/>
        <w:spacing w:before="300" w:after="480"/>
        <w:jc w:val="center"/>
        <w:rPr>
          <w:color w:val="000000"/>
        </w:rPr>
      </w:pPr>
    </w:p>
    <w:p w:rsidR="002800CC" w:rsidRDefault="002800CC" w:rsidP="002800CC">
      <w:pPr>
        <w:pStyle w:val="1"/>
        <w:spacing w:before="300" w:after="480"/>
        <w:jc w:val="center"/>
        <w:rPr>
          <w:color w:val="000000"/>
        </w:rPr>
      </w:pPr>
    </w:p>
    <w:p w:rsidR="002800CC" w:rsidRDefault="002800CC" w:rsidP="002800CC">
      <w:pPr>
        <w:pStyle w:val="1"/>
        <w:spacing w:before="300" w:after="480"/>
        <w:jc w:val="center"/>
        <w:rPr>
          <w:color w:val="000000"/>
        </w:rPr>
      </w:pPr>
    </w:p>
    <w:p w:rsidR="002800CC" w:rsidRDefault="002800CC" w:rsidP="002800CC">
      <w:pPr>
        <w:widowControl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sectPr w:rsidR="002800CC">
          <w:pgSz w:w="11906" w:h="16838"/>
          <w:pgMar w:top="1134" w:right="851" w:bottom="1134" w:left="1701" w:header="709" w:footer="709" w:gutter="0"/>
          <w:cols w:space="720"/>
        </w:sectPr>
      </w:pPr>
    </w:p>
    <w:p w:rsidR="002800CC" w:rsidRDefault="002800CC" w:rsidP="002800CC">
      <w:pPr>
        <w:pStyle w:val="1"/>
        <w:spacing w:before="300" w:after="480"/>
        <w:jc w:val="right"/>
        <w:rPr>
          <w:sz w:val="24"/>
          <w:szCs w:val="24"/>
        </w:rPr>
      </w:pPr>
      <w:bookmarkStart w:id="4" w:name="_GoBack"/>
      <w:r>
        <w:rPr>
          <w:color w:val="000000"/>
        </w:rPr>
        <w:lastRenderedPageBreak/>
        <w:t>Приложение</w:t>
      </w:r>
      <w:r>
        <w:rPr>
          <w:color w:val="000000"/>
        </w:rPr>
        <w:br/>
        <w:t xml:space="preserve">к </w:t>
      </w:r>
      <w:r>
        <w:rPr>
          <w:color w:val="000000"/>
          <w:sz w:val="24"/>
          <w:szCs w:val="24"/>
        </w:rPr>
        <w:t>постановлению администрации</w:t>
      </w:r>
      <w:r>
        <w:rPr>
          <w:color w:val="000000"/>
          <w:sz w:val="24"/>
          <w:szCs w:val="24"/>
        </w:rPr>
        <w:br/>
        <w:t xml:space="preserve">Селосонского сельсовета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от 22.08.2022 № 40</w:t>
      </w:r>
    </w:p>
    <w:p w:rsidR="002800CC" w:rsidRDefault="002800CC" w:rsidP="002800CC">
      <w:pPr>
        <w:pStyle w:val="a5"/>
        <w:tabs>
          <w:tab w:val="left" w:leader="underscore" w:pos="869"/>
          <w:tab w:val="left" w:leader="underscore" w:pos="636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 первоочередных действий по обеспечению устойчивого о развития администрации Селосонского сельсовета</w:t>
      </w:r>
      <w:r>
        <w:rPr>
          <w:b/>
          <w:color w:val="000000"/>
          <w:sz w:val="24"/>
          <w:szCs w:val="24"/>
        </w:rPr>
        <w:tab/>
        <w:t xml:space="preserve">в условиях внешнего </w:t>
      </w:r>
      <w:proofErr w:type="spellStart"/>
      <w:r>
        <w:rPr>
          <w:b/>
          <w:color w:val="000000"/>
          <w:sz w:val="24"/>
          <w:szCs w:val="24"/>
        </w:rPr>
        <w:t>санкционного</w:t>
      </w:r>
      <w:proofErr w:type="spellEnd"/>
      <w:r>
        <w:rPr>
          <w:b/>
          <w:color w:val="000000"/>
          <w:sz w:val="24"/>
          <w:szCs w:val="24"/>
        </w:rPr>
        <w:t xml:space="preserve"> давления</w:t>
      </w:r>
    </w:p>
    <w:p w:rsidR="002800CC" w:rsidRDefault="002800CC" w:rsidP="002800CC">
      <w:pPr>
        <w:pStyle w:val="a5"/>
        <w:tabs>
          <w:tab w:val="left" w:leader="underscore" w:pos="869"/>
          <w:tab w:val="left" w:leader="underscore" w:pos="6365"/>
        </w:tabs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434"/>
        <w:gridCol w:w="1925"/>
        <w:gridCol w:w="1411"/>
        <w:gridCol w:w="1699"/>
        <w:gridCol w:w="1128"/>
        <w:gridCol w:w="1075"/>
        <w:gridCol w:w="1747"/>
        <w:gridCol w:w="1550"/>
      </w:tblGrid>
      <w:tr w:rsidR="002800CC" w:rsidTr="002800CC">
        <w:trPr>
          <w:trHeight w:hRule="exact" w:val="80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2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1F243A"/>
                <w:sz w:val="24"/>
                <w:szCs w:val="24"/>
              </w:rPr>
              <w:t xml:space="preserve">N </w:t>
            </w:r>
            <w:proofErr w:type="gramStart"/>
            <w:r>
              <w:rPr>
                <w:color w:val="1F243A"/>
                <w:sz w:val="24"/>
                <w:szCs w:val="24"/>
              </w:rPr>
              <w:t>п</w:t>
            </w:r>
            <w:proofErr w:type="gramEnd"/>
            <w:r>
              <w:rPr>
                <w:color w:val="1F243A"/>
                <w:sz w:val="24"/>
                <w:szCs w:val="24"/>
              </w:rPr>
              <w:t>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2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Мера (краткое описа</w:t>
            </w:r>
            <w:r>
              <w:rPr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2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2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2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>
              <w:rPr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меры, </w:t>
            </w:r>
            <w:proofErr w:type="gramStart"/>
            <w:r>
              <w:rPr>
                <w:color w:val="000000"/>
                <w:sz w:val="24"/>
                <w:szCs w:val="24"/>
              </w:rPr>
              <w:t>млрд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20" w:line="276" w:lineRule="auto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color w:val="1F243A"/>
                <w:sz w:val="24"/>
                <w:szCs w:val="24"/>
              </w:rPr>
              <w:t>Резул</w:t>
            </w:r>
            <w:proofErr w:type="gramStart"/>
            <w:r>
              <w:rPr>
                <w:color w:val="1F243A"/>
                <w:sz w:val="24"/>
                <w:szCs w:val="24"/>
              </w:rPr>
              <w:t>ь</w:t>
            </w:r>
            <w:proofErr w:type="spellEnd"/>
            <w:r>
              <w:rPr>
                <w:color w:val="1F243A"/>
                <w:sz w:val="24"/>
                <w:szCs w:val="24"/>
              </w:rPr>
              <w:t>-</w:t>
            </w:r>
            <w:proofErr w:type="gramEnd"/>
            <w:r>
              <w:rPr>
                <w:color w:val="1F243A"/>
                <w:sz w:val="24"/>
                <w:szCs w:val="24"/>
              </w:rPr>
              <w:t xml:space="preserve"> тат/эффект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Признак ме</w:t>
            </w:r>
            <w:r>
              <w:rPr>
                <w:color w:val="000000"/>
                <w:sz w:val="24"/>
                <w:szCs w:val="24"/>
              </w:rPr>
              <w:softHyphen/>
              <w:t>ры: дейст</w:t>
            </w:r>
            <w:r>
              <w:rPr>
                <w:color w:val="000000"/>
                <w:sz w:val="24"/>
                <w:szCs w:val="24"/>
              </w:rPr>
              <w:softHyphen/>
              <w:t>вующая /новая пла</w:t>
            </w:r>
            <w:r>
              <w:rPr>
                <w:color w:val="000000"/>
                <w:sz w:val="24"/>
                <w:szCs w:val="24"/>
              </w:rPr>
              <w:softHyphen/>
              <w:t>нируемая</w:t>
            </w:r>
          </w:p>
        </w:tc>
      </w:tr>
      <w:tr w:rsidR="002800CC" w:rsidTr="002800CC">
        <w:trPr>
          <w:trHeight w:hRule="exact" w:val="1042"/>
          <w:jc w:val="center"/>
        </w:trPr>
        <w:tc>
          <w:tcPr>
            <w:tcW w:w="13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0CC" w:rsidRDefault="002800C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0CC" w:rsidRDefault="002800C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0CC" w:rsidRDefault="002800C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0CC" w:rsidRDefault="002800C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0CC" w:rsidRDefault="002800C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1F243A"/>
                <w:sz w:val="24"/>
                <w:szCs w:val="24"/>
              </w:rPr>
              <w:t>выпа</w:t>
            </w:r>
            <w:r>
              <w:rPr>
                <w:color w:val="1F243A"/>
                <w:sz w:val="24"/>
                <w:szCs w:val="24"/>
              </w:rPr>
              <w:softHyphen/>
              <w:t>дающие доходы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0CC" w:rsidRDefault="002800C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0CC" w:rsidRDefault="002800C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800CC" w:rsidTr="002800CC">
        <w:trPr>
          <w:trHeight w:hRule="exact" w:val="4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800CC" w:rsidTr="002800CC">
        <w:trPr>
          <w:trHeight w:val="485"/>
          <w:jc w:val="center"/>
        </w:trPr>
        <w:tc>
          <w:tcPr>
            <w:tcW w:w="135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Институциональные меры (деловой климат)</w:t>
            </w:r>
          </w:p>
        </w:tc>
      </w:tr>
      <w:tr w:rsidR="002800CC" w:rsidTr="002800CC">
        <w:trPr>
          <w:trHeight w:val="490"/>
          <w:jc w:val="center"/>
        </w:trPr>
        <w:tc>
          <w:tcPr>
            <w:tcW w:w="135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Снижение регуляторных издержек для отечественных предпринимателей</w:t>
            </w:r>
          </w:p>
        </w:tc>
      </w:tr>
      <w:tr w:rsidR="002800CC" w:rsidTr="002800CC">
        <w:trPr>
          <w:trHeight w:hRule="exact" w:val="3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1F243A"/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Предусмотреть аван</w:t>
            </w:r>
            <w:r>
              <w:rPr>
                <w:color w:val="000000"/>
                <w:sz w:val="24"/>
                <w:szCs w:val="24"/>
              </w:rPr>
              <w:softHyphen/>
              <w:t>совые платежи по му</w:t>
            </w:r>
            <w:r>
              <w:rPr>
                <w:color w:val="000000"/>
                <w:sz w:val="24"/>
                <w:szCs w:val="24"/>
              </w:rPr>
              <w:softHyphen/>
              <w:t>ниципальным кон</w:t>
            </w:r>
            <w:r>
              <w:rPr>
                <w:color w:val="000000"/>
                <w:sz w:val="24"/>
                <w:szCs w:val="24"/>
              </w:rPr>
              <w:softHyphen/>
              <w:t>трактам на выполне</w:t>
            </w:r>
            <w:r>
              <w:rPr>
                <w:color w:val="000000"/>
                <w:sz w:val="24"/>
                <w:szCs w:val="24"/>
              </w:rPr>
              <w:softHyphen/>
              <w:t>ние работ по строи</w:t>
            </w:r>
            <w:r>
              <w:rPr>
                <w:color w:val="000000"/>
                <w:sz w:val="24"/>
                <w:szCs w:val="24"/>
              </w:rPr>
              <w:softHyphen/>
              <w:t>тельству и капиталь</w:t>
            </w:r>
            <w:r>
              <w:rPr>
                <w:color w:val="000000"/>
                <w:sz w:val="24"/>
                <w:szCs w:val="24"/>
              </w:rPr>
              <w:softHyphen/>
              <w:t>ному ремонту соци</w:t>
            </w:r>
            <w:r>
              <w:rPr>
                <w:color w:val="000000"/>
                <w:sz w:val="24"/>
                <w:szCs w:val="24"/>
              </w:rPr>
              <w:softHyphen/>
              <w:t>альных объектов и жилищной комму</w:t>
            </w:r>
            <w:r>
              <w:rPr>
                <w:color w:val="000000"/>
                <w:sz w:val="24"/>
                <w:szCs w:val="24"/>
              </w:rPr>
              <w:softHyphen/>
              <w:t>нальной инфраструк</w:t>
            </w:r>
            <w:r>
              <w:rPr>
                <w:color w:val="000000"/>
                <w:sz w:val="24"/>
                <w:szCs w:val="24"/>
              </w:rPr>
              <w:softHyphen/>
              <w:t>туры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Селосонского сельсовета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  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Администрация Селосонского сельсовета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строительной отрасли в усло</w:t>
            </w:r>
            <w:r>
              <w:rPr>
                <w:color w:val="000000"/>
                <w:sz w:val="24"/>
                <w:szCs w:val="24"/>
              </w:rPr>
              <w:softHyphen/>
              <w:t>виях роста цен на материалы и технику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Новая пла</w:t>
            </w:r>
            <w:r>
              <w:rPr>
                <w:color w:val="000000"/>
                <w:sz w:val="24"/>
                <w:szCs w:val="24"/>
              </w:rPr>
              <w:softHyphen/>
              <w:t>нируемая</w:t>
            </w:r>
          </w:p>
        </w:tc>
      </w:tr>
    </w:tbl>
    <w:p w:rsidR="002800CC" w:rsidRDefault="002800CC" w:rsidP="002800CC">
      <w:pPr>
        <w:spacing w:line="1" w:lineRule="exact"/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429"/>
        <w:gridCol w:w="1925"/>
        <w:gridCol w:w="1416"/>
        <w:gridCol w:w="1704"/>
        <w:gridCol w:w="1133"/>
        <w:gridCol w:w="1075"/>
        <w:gridCol w:w="1747"/>
        <w:gridCol w:w="1570"/>
      </w:tblGrid>
      <w:tr w:rsidR="002800CC" w:rsidTr="002800CC">
        <w:trPr>
          <w:trHeight w:val="514"/>
          <w:jc w:val="center"/>
        </w:trPr>
        <w:tc>
          <w:tcPr>
            <w:tcW w:w="136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Ускорение использования бюджетных средств и средств государственных компаний</w:t>
            </w:r>
          </w:p>
        </w:tc>
      </w:tr>
      <w:tr w:rsidR="002800CC" w:rsidTr="002800CC">
        <w:trPr>
          <w:trHeight w:hRule="exact" w:val="26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Создание условий проведения закупок товаров, работ, услуг у единственного по</w:t>
            </w:r>
            <w:r>
              <w:rPr>
                <w:color w:val="000000"/>
                <w:sz w:val="24"/>
                <w:szCs w:val="24"/>
              </w:rPr>
              <w:softHyphen/>
              <w:t>ставщика (подрядчи</w:t>
            </w:r>
            <w:r>
              <w:rPr>
                <w:color w:val="000000"/>
                <w:sz w:val="24"/>
                <w:szCs w:val="24"/>
              </w:rPr>
              <w:softHyphen/>
              <w:t>ка, исполнителя) и утверждение порядка осуществления таких закупок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Селосонского сельсовета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2800CC" w:rsidRDefault="002800CC">
            <w:pPr>
              <w:pStyle w:val="a7"/>
              <w:spacing w:before="0" w:line="276" w:lineRule="auto"/>
              <w:ind w:firstLine="18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Администрация Селосонского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Упрощение по</w:t>
            </w:r>
            <w:r>
              <w:rPr>
                <w:color w:val="000000"/>
                <w:sz w:val="24"/>
                <w:szCs w:val="24"/>
              </w:rPr>
              <w:softHyphen/>
              <w:t>рядка проведе</w:t>
            </w:r>
            <w:r>
              <w:rPr>
                <w:color w:val="000000"/>
                <w:sz w:val="24"/>
                <w:szCs w:val="24"/>
              </w:rPr>
              <w:softHyphen/>
              <w:t>ния закупоч</w:t>
            </w:r>
            <w:r>
              <w:rPr>
                <w:color w:val="000000"/>
                <w:sz w:val="24"/>
                <w:szCs w:val="24"/>
              </w:rPr>
              <w:softHyphen/>
              <w:t>ных процедур, сокращение сроков заклю</w:t>
            </w:r>
            <w:r>
              <w:rPr>
                <w:color w:val="000000"/>
                <w:sz w:val="24"/>
                <w:szCs w:val="24"/>
              </w:rPr>
              <w:softHyphen/>
              <w:t>чения контрак</w:t>
            </w:r>
            <w:r>
              <w:rPr>
                <w:color w:val="000000"/>
                <w:sz w:val="24"/>
                <w:szCs w:val="24"/>
              </w:rPr>
              <w:softHyphen/>
              <w:t>тов по отдель</w:t>
            </w:r>
            <w:r>
              <w:rPr>
                <w:color w:val="000000"/>
                <w:sz w:val="24"/>
                <w:szCs w:val="24"/>
              </w:rPr>
              <w:softHyphen/>
              <w:t>ным случаям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Новая пла</w:t>
            </w:r>
            <w:r>
              <w:rPr>
                <w:color w:val="000000"/>
                <w:sz w:val="24"/>
                <w:szCs w:val="24"/>
              </w:rPr>
              <w:softHyphen/>
              <w:t>нируемая</w:t>
            </w:r>
          </w:p>
        </w:tc>
      </w:tr>
      <w:tr w:rsidR="002800CC" w:rsidTr="002800CC">
        <w:trPr>
          <w:trHeight w:val="494"/>
          <w:jc w:val="center"/>
        </w:trPr>
        <w:tc>
          <w:tcPr>
            <w:tcW w:w="136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</w:tr>
      <w:tr w:rsidR="002800CC" w:rsidTr="002800CC">
        <w:trPr>
          <w:trHeight w:hRule="exact" w:val="24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Повышение инфор</w:t>
            </w:r>
            <w:r>
              <w:rPr>
                <w:color w:val="000000"/>
                <w:sz w:val="24"/>
                <w:szCs w:val="24"/>
              </w:rPr>
              <w:softHyphen/>
              <w:t>мированности субъ</w:t>
            </w:r>
            <w:r>
              <w:rPr>
                <w:color w:val="000000"/>
                <w:sz w:val="24"/>
                <w:szCs w:val="24"/>
              </w:rPr>
              <w:softHyphen/>
              <w:t>ектов малого и сред</w:t>
            </w:r>
            <w:r>
              <w:rPr>
                <w:color w:val="000000"/>
                <w:sz w:val="24"/>
                <w:szCs w:val="24"/>
              </w:rPr>
              <w:softHyphen/>
              <w:t>него предпринима</w:t>
            </w:r>
            <w:r>
              <w:rPr>
                <w:color w:val="000000"/>
                <w:sz w:val="24"/>
                <w:szCs w:val="24"/>
              </w:rPr>
              <w:softHyphen/>
              <w:t>тельства (далее - МСП) о мерах под</w:t>
            </w:r>
            <w:r>
              <w:rPr>
                <w:color w:val="000000"/>
                <w:sz w:val="24"/>
                <w:szCs w:val="24"/>
              </w:rPr>
              <w:softHyphen/>
              <w:t>держки на всех уров</w:t>
            </w:r>
            <w:r>
              <w:rPr>
                <w:color w:val="000000"/>
                <w:sz w:val="24"/>
                <w:szCs w:val="24"/>
              </w:rPr>
              <w:softHyphen/>
              <w:t>нях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2800CC" w:rsidRDefault="002800CC">
            <w:pPr>
              <w:pStyle w:val="a7"/>
              <w:spacing w:before="0" w:line="276" w:lineRule="auto"/>
              <w:ind w:firstLine="18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Администрация Селосонского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ind w:firstLine="44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Использование субъектами МСП широкого круга мер под</w:t>
            </w:r>
            <w:r>
              <w:rPr>
                <w:color w:val="000000"/>
                <w:sz w:val="24"/>
                <w:szCs w:val="24"/>
              </w:rPr>
              <w:softHyphen/>
              <w:t>держки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20" w:line="230" w:lineRule="auto"/>
              <w:rPr>
                <w:sz w:val="24"/>
                <w:szCs w:val="24"/>
                <w:lang w:bidi="ru-RU"/>
              </w:rPr>
            </w:pPr>
            <w:r>
              <w:rPr>
                <w:color w:val="1F243A"/>
                <w:sz w:val="24"/>
                <w:szCs w:val="24"/>
              </w:rPr>
              <w:t>Действую</w:t>
            </w:r>
            <w:r>
              <w:rPr>
                <w:color w:val="1F243A"/>
                <w:sz w:val="24"/>
                <w:szCs w:val="24"/>
              </w:rPr>
              <w:softHyphen/>
              <w:t>щая</w:t>
            </w:r>
          </w:p>
        </w:tc>
      </w:tr>
      <w:tr w:rsidR="002800CC" w:rsidTr="002800CC">
        <w:trPr>
          <w:trHeight w:val="494"/>
          <w:jc w:val="center"/>
        </w:trPr>
        <w:tc>
          <w:tcPr>
            <w:tcW w:w="136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Отраслевые меры поддержки</w:t>
            </w:r>
          </w:p>
        </w:tc>
      </w:tr>
      <w:tr w:rsidR="002800CC" w:rsidTr="002800CC">
        <w:trPr>
          <w:trHeight w:val="490"/>
          <w:jc w:val="center"/>
        </w:trPr>
        <w:tc>
          <w:tcPr>
            <w:tcW w:w="136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1F243A"/>
                <w:sz w:val="24"/>
                <w:szCs w:val="24"/>
              </w:rPr>
              <w:t>Поддержка системообразующих организаций</w:t>
            </w:r>
          </w:p>
        </w:tc>
      </w:tr>
      <w:tr w:rsidR="002800CC" w:rsidTr="002800CC">
        <w:trPr>
          <w:trHeight w:hRule="exact" w:val="24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Мониторинг устойчи</w:t>
            </w:r>
            <w:r>
              <w:rPr>
                <w:color w:val="000000"/>
                <w:sz w:val="24"/>
                <w:szCs w:val="24"/>
              </w:rPr>
              <w:softHyphen/>
              <w:t>вости деятельности системообразующих предприятий Селосонского сельсовета в усло</w:t>
            </w:r>
            <w:r>
              <w:rPr>
                <w:color w:val="000000"/>
                <w:sz w:val="24"/>
                <w:szCs w:val="24"/>
              </w:rPr>
              <w:softHyphen/>
              <w:t xml:space="preserve">виях </w:t>
            </w:r>
            <w:r>
              <w:rPr>
                <w:color w:val="3B4D67"/>
                <w:sz w:val="24"/>
                <w:szCs w:val="24"/>
              </w:rPr>
              <w:t>введенных санк</w:t>
            </w:r>
            <w:r>
              <w:rPr>
                <w:color w:val="3B4D67"/>
                <w:sz w:val="24"/>
                <w:szCs w:val="24"/>
              </w:rPr>
              <w:softHyphen/>
              <w:t>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00CC" w:rsidRDefault="002800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Администрация Селосонского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ind w:firstLine="44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Выявление рисков устой</w:t>
            </w:r>
            <w:r>
              <w:rPr>
                <w:color w:val="000000"/>
                <w:sz w:val="24"/>
                <w:szCs w:val="24"/>
              </w:rPr>
              <w:softHyphen/>
              <w:t>чивости дея</w:t>
            </w:r>
            <w:r>
              <w:rPr>
                <w:color w:val="000000"/>
                <w:sz w:val="24"/>
                <w:szCs w:val="24"/>
              </w:rPr>
              <w:softHyphen/>
              <w:t>тельности сис</w:t>
            </w:r>
            <w:r>
              <w:rPr>
                <w:color w:val="000000"/>
                <w:sz w:val="24"/>
                <w:szCs w:val="24"/>
              </w:rPr>
              <w:softHyphen/>
              <w:t>темообразую</w:t>
            </w:r>
            <w:r>
              <w:rPr>
                <w:color w:val="000000"/>
                <w:sz w:val="24"/>
                <w:szCs w:val="24"/>
              </w:rPr>
              <w:softHyphen/>
              <w:t>щих предпри</w:t>
            </w:r>
            <w:r>
              <w:rPr>
                <w:color w:val="000000"/>
                <w:sz w:val="24"/>
                <w:szCs w:val="24"/>
              </w:rPr>
              <w:softHyphen/>
              <w:t xml:space="preserve">ятий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2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1F243A"/>
                <w:sz w:val="24"/>
                <w:szCs w:val="24"/>
              </w:rPr>
              <w:t>Новая пла</w:t>
            </w:r>
            <w:r>
              <w:rPr>
                <w:color w:val="1F243A"/>
                <w:sz w:val="24"/>
                <w:szCs w:val="24"/>
              </w:rPr>
              <w:softHyphen/>
              <w:t>нируемая</w:t>
            </w:r>
          </w:p>
        </w:tc>
      </w:tr>
    </w:tbl>
    <w:p w:rsidR="002800CC" w:rsidRDefault="002800CC" w:rsidP="002800CC">
      <w:pPr>
        <w:spacing w:line="1" w:lineRule="exact"/>
        <w:rPr>
          <w:rFonts w:hint="eastAsia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434"/>
        <w:gridCol w:w="1930"/>
        <w:gridCol w:w="1416"/>
        <w:gridCol w:w="1699"/>
        <w:gridCol w:w="1133"/>
        <w:gridCol w:w="1080"/>
        <w:gridCol w:w="1747"/>
        <w:gridCol w:w="1560"/>
      </w:tblGrid>
      <w:tr w:rsidR="002800CC" w:rsidTr="002800CC">
        <w:trPr>
          <w:trHeight w:val="509"/>
          <w:jc w:val="center"/>
        </w:trPr>
        <w:tc>
          <w:tcPr>
            <w:tcW w:w="135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0CC" w:rsidRDefault="002800CC">
            <w:pPr>
              <w:spacing w:line="276" w:lineRule="auto"/>
              <w:rPr>
                <w:lang w:eastAsia="en-US"/>
              </w:rPr>
            </w:pPr>
          </w:p>
        </w:tc>
      </w:tr>
      <w:tr w:rsidR="002800CC" w:rsidTr="002800CC">
        <w:trPr>
          <w:trHeight w:val="485"/>
          <w:jc w:val="center"/>
        </w:trPr>
        <w:tc>
          <w:tcPr>
            <w:tcW w:w="135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2800CC" w:rsidTr="002800CC">
        <w:trPr>
          <w:trHeight w:hRule="exact" w:val="15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Информирование о мерах информацион</w:t>
            </w:r>
            <w:r>
              <w:rPr>
                <w:color w:val="000000"/>
                <w:sz w:val="24"/>
                <w:szCs w:val="24"/>
              </w:rPr>
              <w:softHyphen/>
              <w:t>ной безопасности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20" w:line="218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 течени</w:t>
            </w:r>
            <w:proofErr w:type="gramStart"/>
            <w:r>
              <w:rPr>
                <w:sz w:val="24"/>
                <w:szCs w:val="24"/>
                <w:lang w:bidi="ru-RU"/>
              </w:rPr>
              <w:t>и</w:t>
            </w:r>
            <w:proofErr w:type="gramEnd"/>
            <w:r>
              <w:rPr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Администра</w:t>
            </w:r>
            <w:r>
              <w:rPr>
                <w:color w:val="000000"/>
                <w:sz w:val="24"/>
                <w:szCs w:val="24"/>
              </w:rPr>
              <w:softHyphen/>
              <w:t>ция Селосонского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ind w:firstLine="48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ind w:firstLine="440"/>
              <w:rPr>
                <w:sz w:val="24"/>
                <w:szCs w:val="24"/>
                <w:lang w:bidi="ru-RU"/>
              </w:rPr>
            </w:pPr>
            <w:r>
              <w:rPr>
                <w:color w:val="1F243A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Минимизация экономическо</w:t>
            </w:r>
            <w:r>
              <w:rPr>
                <w:color w:val="000000"/>
                <w:sz w:val="24"/>
                <w:szCs w:val="24"/>
              </w:rPr>
              <w:softHyphen/>
              <w:t>го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Новая пла</w:t>
            </w:r>
            <w:r>
              <w:rPr>
                <w:color w:val="000000"/>
                <w:sz w:val="24"/>
                <w:szCs w:val="24"/>
              </w:rPr>
              <w:softHyphen/>
              <w:t>нируемая</w:t>
            </w:r>
          </w:p>
        </w:tc>
      </w:tr>
      <w:tr w:rsidR="002800CC" w:rsidTr="002800CC">
        <w:trPr>
          <w:trHeight w:hRule="exact" w:val="27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Информирование жи</w:t>
            </w:r>
            <w:r>
              <w:rPr>
                <w:color w:val="000000"/>
                <w:sz w:val="24"/>
                <w:szCs w:val="24"/>
              </w:rPr>
              <w:softHyphen/>
              <w:t>телей и организаций региона об отечест</w:t>
            </w:r>
            <w:r>
              <w:rPr>
                <w:color w:val="000000"/>
                <w:sz w:val="24"/>
                <w:szCs w:val="24"/>
              </w:rPr>
              <w:softHyphen/>
              <w:t>венных аналогах ино</w:t>
            </w:r>
            <w:r>
              <w:rPr>
                <w:color w:val="000000"/>
                <w:sz w:val="24"/>
                <w:szCs w:val="24"/>
              </w:rPr>
              <w:softHyphen/>
              <w:t>странного программ</w:t>
            </w:r>
            <w:r>
              <w:rPr>
                <w:color w:val="000000"/>
                <w:sz w:val="24"/>
                <w:szCs w:val="24"/>
              </w:rPr>
              <w:softHyphen/>
              <w:t>ного обеспечения, продажа и использо</w:t>
            </w:r>
            <w:r>
              <w:rPr>
                <w:color w:val="000000"/>
                <w:sz w:val="24"/>
                <w:szCs w:val="24"/>
              </w:rPr>
              <w:softHyphen/>
              <w:t>вание которого огра</w:t>
            </w:r>
            <w:r>
              <w:rPr>
                <w:color w:val="000000"/>
                <w:sz w:val="24"/>
                <w:szCs w:val="24"/>
              </w:rPr>
              <w:softHyphen/>
              <w:t>ничена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ind w:left="18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Администра</w:t>
            </w:r>
            <w:r>
              <w:rPr>
                <w:color w:val="000000"/>
                <w:sz w:val="24"/>
                <w:szCs w:val="24"/>
              </w:rPr>
              <w:softHyphen/>
              <w:t>ция Селосонского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ind w:firstLine="44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Минимизация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риска утраты возможности ведения обыч</w:t>
            </w:r>
            <w:r>
              <w:rPr>
                <w:color w:val="000000"/>
                <w:sz w:val="24"/>
                <w:szCs w:val="24"/>
              </w:rPr>
              <w:softHyphen/>
              <w:t>ной деятельно</w:t>
            </w:r>
            <w:r>
              <w:rPr>
                <w:color w:val="000000"/>
                <w:sz w:val="24"/>
                <w:szCs w:val="24"/>
              </w:rPr>
              <w:softHyphen/>
              <w:t>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Новая пла</w:t>
            </w:r>
            <w:r>
              <w:rPr>
                <w:color w:val="000000"/>
                <w:sz w:val="24"/>
                <w:szCs w:val="24"/>
              </w:rPr>
              <w:softHyphen/>
              <w:t>нируемая</w:t>
            </w:r>
          </w:p>
        </w:tc>
      </w:tr>
      <w:tr w:rsidR="002800CC" w:rsidTr="002800CC">
        <w:trPr>
          <w:trHeight w:hRule="exact" w:val="24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Информирование жи</w:t>
            </w:r>
            <w:r>
              <w:rPr>
                <w:color w:val="000000"/>
                <w:sz w:val="24"/>
                <w:szCs w:val="24"/>
              </w:rPr>
              <w:softHyphen/>
              <w:t>телей района о воз</w:t>
            </w:r>
            <w:r>
              <w:rPr>
                <w:color w:val="000000"/>
                <w:sz w:val="24"/>
                <w:szCs w:val="24"/>
              </w:rPr>
              <w:softHyphen/>
              <w:t>можностях повыше</w:t>
            </w:r>
            <w:r>
              <w:rPr>
                <w:color w:val="000000"/>
                <w:sz w:val="24"/>
                <w:szCs w:val="24"/>
              </w:rPr>
              <w:softHyphen/>
              <w:t>ния квалификации и переобучения в сфере цифровых компетен</w:t>
            </w:r>
            <w:r>
              <w:rPr>
                <w:color w:val="000000"/>
                <w:sz w:val="24"/>
                <w:szCs w:val="24"/>
              </w:rPr>
              <w:softHyphen/>
              <w:t>ций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2800CC" w:rsidRDefault="002800CC">
            <w:pPr>
              <w:pStyle w:val="a7"/>
              <w:spacing w:before="0" w:line="276" w:lineRule="auto"/>
              <w:ind w:firstLine="18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Администра</w:t>
            </w:r>
            <w:r>
              <w:rPr>
                <w:color w:val="000000"/>
                <w:sz w:val="24"/>
                <w:szCs w:val="24"/>
              </w:rPr>
              <w:softHyphen/>
              <w:t>ция Селосонского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1F243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ind w:firstLine="44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00CC" w:rsidRDefault="002800CC">
            <w:pPr>
              <w:pStyle w:val="a7"/>
              <w:spacing w:before="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Приобретение навыков по ра</w:t>
            </w:r>
            <w:r>
              <w:rPr>
                <w:color w:val="000000"/>
                <w:sz w:val="24"/>
                <w:szCs w:val="24"/>
              </w:rPr>
              <w:softHyphen/>
              <w:t>боте с отечест</w:t>
            </w:r>
            <w:r>
              <w:rPr>
                <w:color w:val="000000"/>
                <w:sz w:val="24"/>
                <w:szCs w:val="24"/>
              </w:rPr>
              <w:softHyphen/>
              <w:t>венным про</w:t>
            </w:r>
            <w:r>
              <w:rPr>
                <w:color w:val="000000"/>
                <w:sz w:val="24"/>
                <w:szCs w:val="24"/>
              </w:rPr>
              <w:softHyphen/>
              <w:t>граммным обеспечением; защита от без</w:t>
            </w:r>
            <w:r>
              <w:rPr>
                <w:color w:val="000000"/>
                <w:sz w:val="24"/>
                <w:szCs w:val="24"/>
              </w:rPr>
              <w:softHyphen/>
              <w:t>работицы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Новая пла</w:t>
            </w:r>
            <w:r>
              <w:rPr>
                <w:color w:val="000000"/>
                <w:sz w:val="24"/>
                <w:szCs w:val="24"/>
              </w:rPr>
              <w:softHyphen/>
              <w:t>нируемая</w:t>
            </w:r>
          </w:p>
        </w:tc>
      </w:tr>
      <w:tr w:rsidR="002800CC" w:rsidTr="002800CC">
        <w:trPr>
          <w:trHeight w:val="490"/>
          <w:jc w:val="center"/>
        </w:trPr>
        <w:tc>
          <w:tcPr>
            <w:tcW w:w="135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1F243A"/>
                <w:sz w:val="24"/>
                <w:szCs w:val="24"/>
              </w:rPr>
              <w:t>Торговля</w:t>
            </w:r>
          </w:p>
        </w:tc>
      </w:tr>
      <w:tr w:rsidR="002800CC" w:rsidTr="002800CC">
        <w:trPr>
          <w:trHeight w:hRule="exact" w:val="38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Развитие нестацио</w:t>
            </w:r>
            <w:r>
              <w:rPr>
                <w:color w:val="000000"/>
                <w:sz w:val="24"/>
                <w:szCs w:val="24"/>
              </w:rPr>
              <w:softHyphen/>
              <w:t>нарной и ярмарочной торговли посредством предоставления местным сельхоз производителям и переработчикам товаров льготных мест для торговли на рынках, ярмарках, в нестационарных торговых объектах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line="276" w:lineRule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2800CC" w:rsidRDefault="002800CC">
            <w:pPr>
              <w:pStyle w:val="a7"/>
              <w:spacing w:before="0" w:line="276" w:lineRule="auto"/>
              <w:ind w:firstLine="18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Администрация Селосонского сельсовета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3B4D67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ind w:firstLine="440"/>
              <w:rPr>
                <w:sz w:val="24"/>
                <w:szCs w:val="24"/>
                <w:lang w:bidi="ru-RU"/>
              </w:rPr>
            </w:pPr>
            <w:r>
              <w:rPr>
                <w:color w:val="3B4D67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00CC" w:rsidRDefault="002800CC">
            <w:pPr>
              <w:pStyle w:val="a7"/>
              <w:spacing w:before="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Создание усло</w:t>
            </w:r>
            <w:r>
              <w:rPr>
                <w:color w:val="000000"/>
                <w:sz w:val="24"/>
                <w:szCs w:val="24"/>
              </w:rPr>
              <w:softHyphen/>
              <w:t>вий для сдер</w:t>
            </w:r>
            <w:r>
              <w:rPr>
                <w:color w:val="000000"/>
                <w:sz w:val="24"/>
                <w:szCs w:val="24"/>
              </w:rPr>
              <w:softHyphen/>
              <w:t>живания роста цен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0CC" w:rsidRDefault="002800CC">
            <w:pPr>
              <w:pStyle w:val="a7"/>
              <w:spacing w:before="100" w:line="27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Новая пла</w:t>
            </w:r>
            <w:r>
              <w:rPr>
                <w:color w:val="000000"/>
                <w:sz w:val="24"/>
                <w:szCs w:val="24"/>
              </w:rPr>
              <w:softHyphen/>
              <w:t>нируемая</w:t>
            </w:r>
          </w:p>
        </w:tc>
      </w:tr>
    </w:tbl>
    <w:p w:rsidR="002800CC" w:rsidRDefault="002800CC" w:rsidP="002800CC">
      <w:pPr>
        <w:spacing w:line="1" w:lineRule="exact"/>
        <w:rPr>
          <w:rFonts w:hint="eastAsia"/>
        </w:rPr>
      </w:pPr>
      <w:r>
        <w:rPr>
          <w:rFonts w:hint="eastAsia"/>
        </w:rPr>
        <w:br w:type="page"/>
      </w:r>
    </w:p>
    <w:bookmarkEnd w:id="4"/>
    <w:p w:rsidR="00E83F66" w:rsidRDefault="00E83F66"/>
    <w:sectPr w:rsidR="00E83F66" w:rsidSect="0028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D8"/>
    <w:multiLevelType w:val="multilevel"/>
    <w:tmpl w:val="FD60D0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67"/>
    <w:rsid w:val="002800CC"/>
    <w:rsid w:val="008C40F4"/>
    <w:rsid w:val="00D63B67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0C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800C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2800CC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800CC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Другое_"/>
    <w:basedOn w:val="a0"/>
    <w:link w:val="a7"/>
    <w:locked/>
    <w:rsid w:val="002800CC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800CC"/>
    <w:pPr>
      <w:spacing w:befor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0C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800C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2800CC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800CC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Другое_"/>
    <w:basedOn w:val="a0"/>
    <w:link w:val="a7"/>
    <w:locked/>
    <w:rsid w:val="002800CC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800CC"/>
    <w:pPr>
      <w:spacing w:befor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2022-09-06T06:41:00Z</dcterms:created>
  <dcterms:modified xsi:type="dcterms:W3CDTF">2022-09-06T06:41:00Z</dcterms:modified>
</cp:coreProperties>
</file>