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06A1" w14:textId="77777777" w:rsidR="004139E0" w:rsidRDefault="004139E0" w:rsidP="00460943">
      <w:pPr>
        <w:spacing w:after="0"/>
        <w:jc w:val="center"/>
        <w:rPr>
          <w:rFonts w:ascii="Times New Roman" w:hAnsi="Times New Roman" w:cs="Times New Roman"/>
          <w:sz w:val="24"/>
          <w:szCs w:val="24"/>
        </w:rPr>
      </w:pPr>
    </w:p>
    <w:p w14:paraId="3B677941" w14:textId="77777777" w:rsidR="00460943" w:rsidRDefault="00460943" w:rsidP="00460943">
      <w:pPr>
        <w:spacing w:after="0"/>
        <w:jc w:val="center"/>
        <w:rPr>
          <w:rFonts w:ascii="Times New Roman" w:hAnsi="Times New Roman" w:cs="Times New Roman"/>
          <w:sz w:val="24"/>
          <w:szCs w:val="24"/>
        </w:rPr>
      </w:pPr>
    </w:p>
    <w:p w14:paraId="6FE3A23F" w14:textId="77777777" w:rsidR="00460943" w:rsidRPr="004375B6" w:rsidRDefault="00460943" w:rsidP="00460943">
      <w:pPr>
        <w:spacing w:after="0" w:line="240" w:lineRule="auto"/>
        <w:jc w:val="center"/>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РОССИЙСКАЯ  ФЕДЕРАЦИЯ</w:t>
      </w:r>
    </w:p>
    <w:p w14:paraId="0AD43B48" w14:textId="77777777" w:rsidR="00460943" w:rsidRPr="004375B6" w:rsidRDefault="00460943" w:rsidP="00460943">
      <w:pPr>
        <w:spacing w:after="0" w:line="240" w:lineRule="auto"/>
        <w:jc w:val="center"/>
        <w:rPr>
          <w:rFonts w:ascii="Times New Roman" w:eastAsia="Times New Roman" w:hAnsi="Times New Roman" w:cs="Times New Roman"/>
          <w:sz w:val="24"/>
          <w:szCs w:val="24"/>
        </w:rPr>
      </w:pPr>
      <w:r w:rsidRPr="004375B6">
        <w:rPr>
          <w:rFonts w:ascii="Times New Roman" w:eastAsia="Times New Roman" w:hAnsi="Times New Roman" w:cs="Times New Roman"/>
          <w:b/>
          <w:sz w:val="24"/>
          <w:szCs w:val="24"/>
        </w:rPr>
        <w:t>РЕСПУБЛИКА ХАКАСИЯ</w:t>
      </w:r>
    </w:p>
    <w:p w14:paraId="0AF2FE52" w14:textId="77777777" w:rsidR="00460943" w:rsidRPr="004375B6" w:rsidRDefault="00460943" w:rsidP="00460943">
      <w:pPr>
        <w:spacing w:after="0" w:line="240" w:lineRule="auto"/>
        <w:jc w:val="center"/>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АДМИНИСТРАЦИЯ</w:t>
      </w:r>
      <w:r w:rsidRPr="004375B6">
        <w:rPr>
          <w:rFonts w:ascii="Times New Roman" w:eastAsia="Times New Roman" w:hAnsi="Times New Roman" w:cs="Times New Roman"/>
          <w:b/>
          <w:sz w:val="24"/>
          <w:szCs w:val="24"/>
        </w:rPr>
        <w:br/>
        <w:t>СЕЛОСОНСКОГО СЕЛЬСОВЕТА</w:t>
      </w:r>
    </w:p>
    <w:p w14:paraId="27133601" w14:textId="77777777" w:rsidR="00460943" w:rsidRPr="004375B6" w:rsidRDefault="00460943" w:rsidP="00460943">
      <w:pPr>
        <w:spacing w:after="0" w:line="240" w:lineRule="auto"/>
        <w:jc w:val="center"/>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ШИРИНСКОГО РАЙОНА</w:t>
      </w:r>
    </w:p>
    <w:p w14:paraId="270B9044" w14:textId="77777777" w:rsidR="00460943" w:rsidRPr="004375B6" w:rsidRDefault="00460943" w:rsidP="00460943">
      <w:pPr>
        <w:spacing w:after="0" w:line="240" w:lineRule="auto"/>
        <w:jc w:val="center"/>
        <w:rPr>
          <w:rFonts w:ascii="Times New Roman" w:eastAsia="Times New Roman" w:hAnsi="Times New Roman" w:cs="Times New Roman"/>
          <w:b/>
          <w:sz w:val="24"/>
          <w:szCs w:val="24"/>
        </w:rPr>
      </w:pPr>
    </w:p>
    <w:p w14:paraId="01AA5A9F" w14:textId="77777777" w:rsidR="00460943" w:rsidRPr="004375B6" w:rsidRDefault="00460943" w:rsidP="00460943">
      <w:pPr>
        <w:spacing w:after="0" w:line="240" w:lineRule="auto"/>
        <w:jc w:val="center"/>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ПОСТАНОВЛЕНИЕ</w:t>
      </w:r>
    </w:p>
    <w:p w14:paraId="7F633809" w14:textId="77777777" w:rsidR="00460943" w:rsidRPr="004375B6" w:rsidRDefault="00460943" w:rsidP="00460943">
      <w:pPr>
        <w:spacing w:after="0" w:line="240" w:lineRule="auto"/>
        <w:rPr>
          <w:rFonts w:ascii="Times New Roman" w:eastAsia="Times New Roman" w:hAnsi="Times New Roman" w:cs="Times New Roman"/>
          <w:sz w:val="24"/>
          <w:szCs w:val="24"/>
        </w:rPr>
      </w:pPr>
    </w:p>
    <w:p w14:paraId="1C69ACE8" w14:textId="3EC24304" w:rsidR="00460943" w:rsidRPr="004375B6" w:rsidRDefault="00460943" w:rsidP="00460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24.10</w:t>
      </w:r>
      <w:r w:rsidRPr="004375B6">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4375B6">
        <w:rPr>
          <w:rFonts w:ascii="Times New Roman" w:eastAsia="Times New Roman" w:hAnsi="Times New Roman" w:cs="Times New Roman"/>
          <w:sz w:val="24"/>
          <w:szCs w:val="24"/>
        </w:rPr>
        <w:t xml:space="preserve"> г                                     с. Сон                </w:t>
      </w:r>
      <w:r>
        <w:rPr>
          <w:rFonts w:ascii="Times New Roman" w:eastAsia="Times New Roman" w:hAnsi="Times New Roman" w:cs="Times New Roman"/>
          <w:sz w:val="24"/>
          <w:szCs w:val="24"/>
        </w:rPr>
        <w:t xml:space="preserve">                            № 56</w:t>
      </w:r>
      <w:bookmarkStart w:id="0" w:name="_GoBack"/>
      <w:bookmarkEnd w:id="0"/>
    </w:p>
    <w:p w14:paraId="1D1AF40F" w14:textId="77777777" w:rsidR="00460943" w:rsidRPr="004375B6" w:rsidRDefault="00460943" w:rsidP="00460943">
      <w:pPr>
        <w:spacing w:after="0" w:line="240" w:lineRule="auto"/>
        <w:rPr>
          <w:rFonts w:ascii="Times New Roman" w:eastAsia="Times New Roman" w:hAnsi="Times New Roman" w:cs="Times New Roman"/>
          <w:b/>
          <w:sz w:val="24"/>
          <w:szCs w:val="24"/>
        </w:rPr>
      </w:pPr>
    </w:p>
    <w:p w14:paraId="2E11AAA2" w14:textId="77777777" w:rsidR="00460943" w:rsidRPr="004375B6" w:rsidRDefault="00460943" w:rsidP="00460943">
      <w:pPr>
        <w:spacing w:after="0" w:line="240" w:lineRule="auto"/>
        <w:jc w:val="both"/>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 xml:space="preserve">Об утверждении муниципальной  программы  </w:t>
      </w:r>
    </w:p>
    <w:p w14:paraId="76CBD1C1" w14:textId="77777777" w:rsidR="00460943" w:rsidRDefault="00460943" w:rsidP="00460943">
      <w:pPr>
        <w:spacing w:after="0" w:line="240" w:lineRule="auto"/>
        <w:jc w:val="both"/>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Энергоснабжения и повышения </w:t>
      </w:r>
      <w:proofErr w:type="spellStart"/>
      <w:r>
        <w:rPr>
          <w:rFonts w:ascii="Times New Roman" w:eastAsia="Times New Roman" w:hAnsi="Times New Roman" w:cs="Times New Roman"/>
          <w:b/>
          <w:sz w:val="24"/>
          <w:szCs w:val="24"/>
        </w:rPr>
        <w:t>энергоэффективности</w:t>
      </w:r>
      <w:proofErr w:type="spellEnd"/>
      <w:r>
        <w:rPr>
          <w:rFonts w:ascii="Times New Roman" w:eastAsia="Times New Roman" w:hAnsi="Times New Roman" w:cs="Times New Roman"/>
          <w:b/>
          <w:sz w:val="24"/>
          <w:szCs w:val="24"/>
        </w:rPr>
        <w:t xml:space="preserve"> </w:t>
      </w:r>
    </w:p>
    <w:p w14:paraId="043ACF34" w14:textId="77777777" w:rsidR="00460943" w:rsidRDefault="00460943" w:rsidP="0046094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Селосонского сельсовета Ширинского </w:t>
      </w:r>
    </w:p>
    <w:p w14:paraId="5F2BBB8E" w14:textId="77777777" w:rsidR="00460943" w:rsidRPr="004375B6" w:rsidRDefault="00460943" w:rsidP="0046094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района Республики Хакасия на 2023-2025 гг.»</w:t>
      </w:r>
    </w:p>
    <w:p w14:paraId="2BC7233C" w14:textId="77777777" w:rsidR="00460943" w:rsidRPr="004375B6" w:rsidRDefault="00460943" w:rsidP="00460943">
      <w:pPr>
        <w:spacing w:after="0" w:line="240" w:lineRule="auto"/>
        <w:jc w:val="both"/>
        <w:rPr>
          <w:rFonts w:ascii="Times New Roman" w:eastAsia="Times New Roman" w:hAnsi="Times New Roman" w:cs="Times New Roman"/>
          <w:b/>
          <w:sz w:val="24"/>
          <w:szCs w:val="24"/>
        </w:rPr>
      </w:pPr>
    </w:p>
    <w:p w14:paraId="119F76D0" w14:textId="77777777" w:rsidR="00460943" w:rsidRPr="00606E00" w:rsidRDefault="00460943" w:rsidP="00460943">
      <w:pPr>
        <w:tabs>
          <w:tab w:val="left" w:pos="6360"/>
        </w:tabs>
        <w:spacing w:after="0" w:line="240" w:lineRule="auto"/>
        <w:jc w:val="both"/>
        <w:rPr>
          <w:rFonts w:ascii="Times New Roman" w:eastAsia="Times New Roman" w:hAnsi="Times New Roman" w:cs="Times New Roman"/>
          <w:sz w:val="24"/>
          <w:szCs w:val="24"/>
        </w:rPr>
      </w:pPr>
      <w:r w:rsidRPr="00606E00">
        <w:rPr>
          <w:rFonts w:ascii="Times New Roman" w:eastAsia="Times New Roman" w:hAnsi="Times New Roman" w:cs="Times New Roman"/>
          <w:sz w:val="24"/>
          <w:szCs w:val="24"/>
        </w:rPr>
        <w:t xml:space="preserve">      На основании Федерального закона от 06.10.2003 № 131-ФЗ «Об общих принципах организации местного самоуправления в Российской Федерации»,</w:t>
      </w:r>
      <w:r w:rsidRPr="00606E00">
        <w:rPr>
          <w:rFonts w:ascii="Times New Roman" w:hAnsi="Times New Roman" w:cs="Times New Roman"/>
          <w:color w:val="000000"/>
          <w:sz w:val="24"/>
          <w:szCs w:val="24"/>
        </w:rPr>
        <w:t xml:space="preserve">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 и порядком разработки и реализации программ в области энергосбережения и повышения энергетической эффективности организаций с участием государства (муниципального образования), утвержденным приказом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w:t>
      </w:r>
      <w:r w:rsidRPr="00606E00">
        <w:rPr>
          <w:rFonts w:ascii="Times New Roman" w:hAnsi="Times New Roman" w:cs="Times New Roman"/>
          <w:color w:val="000000"/>
        </w:rPr>
        <w:t xml:space="preserve"> виды деятельности, и отчетности о ходе их реализации»</w:t>
      </w:r>
      <w:r w:rsidRPr="00606E00">
        <w:rPr>
          <w:rFonts w:ascii="Times New Roman" w:eastAsia="Times New Roman" w:hAnsi="Times New Roman" w:cs="Times New Roman"/>
          <w:sz w:val="24"/>
          <w:szCs w:val="24"/>
        </w:rPr>
        <w:t xml:space="preserve"> администрация Селосонского сельсовета,</w:t>
      </w:r>
    </w:p>
    <w:p w14:paraId="2D9DBE04" w14:textId="77777777" w:rsidR="00460943" w:rsidRPr="004375B6" w:rsidRDefault="00460943" w:rsidP="00460943">
      <w:pPr>
        <w:tabs>
          <w:tab w:val="left" w:pos="6360"/>
        </w:tabs>
        <w:spacing w:after="0" w:line="240" w:lineRule="auto"/>
        <w:jc w:val="both"/>
        <w:rPr>
          <w:rFonts w:ascii="Times New Roman" w:eastAsia="Times New Roman" w:hAnsi="Times New Roman" w:cs="Times New Roman"/>
          <w:sz w:val="24"/>
          <w:szCs w:val="24"/>
        </w:rPr>
      </w:pPr>
      <w:r w:rsidRPr="004375B6">
        <w:rPr>
          <w:rFonts w:ascii="Times New Roman" w:eastAsia="Times New Roman" w:hAnsi="Times New Roman" w:cs="Times New Roman"/>
          <w:sz w:val="24"/>
          <w:szCs w:val="24"/>
        </w:rPr>
        <w:t xml:space="preserve"> </w:t>
      </w:r>
    </w:p>
    <w:p w14:paraId="178F58A0" w14:textId="77777777" w:rsidR="00460943" w:rsidRPr="004375B6" w:rsidRDefault="00460943" w:rsidP="00460943">
      <w:pPr>
        <w:tabs>
          <w:tab w:val="left" w:pos="6360"/>
        </w:tabs>
        <w:spacing w:after="0" w:line="240" w:lineRule="auto"/>
        <w:jc w:val="center"/>
        <w:rPr>
          <w:rFonts w:ascii="Times New Roman" w:eastAsia="Times New Roman" w:hAnsi="Times New Roman" w:cs="Times New Roman"/>
          <w:b/>
          <w:sz w:val="24"/>
          <w:szCs w:val="24"/>
        </w:rPr>
      </w:pPr>
      <w:r w:rsidRPr="004375B6">
        <w:rPr>
          <w:rFonts w:ascii="Times New Roman" w:eastAsia="Times New Roman" w:hAnsi="Times New Roman" w:cs="Times New Roman"/>
          <w:b/>
          <w:sz w:val="24"/>
          <w:szCs w:val="24"/>
        </w:rPr>
        <w:t>ПОСТАНОВЛЯЕТ:</w:t>
      </w:r>
    </w:p>
    <w:p w14:paraId="7147BC4D" w14:textId="77777777" w:rsidR="00460943" w:rsidRPr="004375B6" w:rsidRDefault="00460943" w:rsidP="00460943">
      <w:pPr>
        <w:spacing w:after="0" w:line="240" w:lineRule="auto"/>
        <w:jc w:val="both"/>
        <w:rPr>
          <w:rFonts w:ascii="Times New Roman" w:eastAsia="Times New Roman" w:hAnsi="Times New Roman" w:cs="Times New Roman"/>
          <w:bCs/>
          <w:sz w:val="24"/>
          <w:szCs w:val="24"/>
        </w:rPr>
      </w:pPr>
    </w:p>
    <w:p w14:paraId="680FCF6E" w14:textId="77777777" w:rsidR="00460943" w:rsidRDefault="00460943" w:rsidP="004609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.М</w:t>
      </w:r>
      <w:r w:rsidRPr="004375B6">
        <w:rPr>
          <w:rFonts w:ascii="Times New Roman" w:eastAsia="Times New Roman" w:hAnsi="Times New Roman" w:cs="Times New Roman"/>
          <w:sz w:val="24"/>
          <w:szCs w:val="24"/>
        </w:rPr>
        <w:t>униципальную программу «  Энергосбережение  и повышение энергетической эффективности на территории Селосонского сельсовета на 2022-2024 гг.»</w:t>
      </w:r>
      <w:r>
        <w:rPr>
          <w:rFonts w:ascii="Times New Roman" w:eastAsia="Times New Roman" w:hAnsi="Times New Roman" w:cs="Times New Roman"/>
          <w:sz w:val="24"/>
          <w:szCs w:val="24"/>
        </w:rPr>
        <w:t>, утвержденную постановлением администрации Селосонского сельсовета от 22.11.2021 г. № 82 отменить;</w:t>
      </w:r>
    </w:p>
    <w:p w14:paraId="419599BC" w14:textId="77777777" w:rsidR="00460943" w:rsidRPr="00606E00" w:rsidRDefault="00460943" w:rsidP="004609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Утвердить муниципальную программу </w:t>
      </w:r>
      <w:r w:rsidRPr="00606E00">
        <w:rPr>
          <w:rFonts w:ascii="Times New Roman" w:eastAsia="Times New Roman" w:hAnsi="Times New Roman" w:cs="Times New Roman"/>
          <w:sz w:val="24"/>
          <w:szCs w:val="24"/>
        </w:rPr>
        <w:t>«</w:t>
      </w:r>
      <w:r>
        <w:rPr>
          <w:rFonts w:ascii="Times New Roman" w:eastAsia="Times New Roman" w:hAnsi="Times New Roman" w:cs="Times New Roman"/>
          <w:sz w:val="24"/>
          <w:szCs w:val="24"/>
        </w:rPr>
        <w:t>Э</w:t>
      </w:r>
      <w:r w:rsidRPr="00606E00">
        <w:rPr>
          <w:rFonts w:ascii="Times New Roman" w:eastAsia="Times New Roman" w:hAnsi="Times New Roman" w:cs="Times New Roman"/>
          <w:sz w:val="24"/>
          <w:szCs w:val="24"/>
        </w:rPr>
        <w:t>нергоснабжения и повышения</w:t>
      </w:r>
    </w:p>
    <w:p w14:paraId="233794EB" w14:textId="77777777" w:rsidR="00460943" w:rsidRPr="00606E00" w:rsidRDefault="00460943" w:rsidP="00460943">
      <w:pPr>
        <w:spacing w:after="0" w:line="240" w:lineRule="auto"/>
        <w:jc w:val="both"/>
        <w:rPr>
          <w:rFonts w:ascii="Times New Roman" w:eastAsia="Times New Roman" w:hAnsi="Times New Roman" w:cs="Times New Roman"/>
          <w:sz w:val="24"/>
          <w:szCs w:val="24"/>
        </w:rPr>
      </w:pPr>
      <w:proofErr w:type="spellStart"/>
      <w:r w:rsidRPr="00606E00">
        <w:rPr>
          <w:rFonts w:ascii="Times New Roman" w:eastAsia="Times New Roman" w:hAnsi="Times New Roman" w:cs="Times New Roman"/>
          <w:sz w:val="24"/>
          <w:szCs w:val="24"/>
        </w:rPr>
        <w:t>энергоэффективности</w:t>
      </w:r>
      <w:proofErr w:type="spellEnd"/>
      <w:r w:rsidRPr="00606E00">
        <w:rPr>
          <w:rFonts w:ascii="Times New Roman" w:eastAsia="Times New Roman" w:hAnsi="Times New Roman" w:cs="Times New Roman"/>
          <w:sz w:val="24"/>
          <w:szCs w:val="24"/>
        </w:rPr>
        <w:t xml:space="preserve"> администрации Селосонского сельсовета Ширинского района Республики Хакасия на 2023-2025 гг.»</w:t>
      </w:r>
    </w:p>
    <w:p w14:paraId="2658CA1F" w14:textId="77777777" w:rsidR="00460943" w:rsidRPr="004375B6" w:rsidRDefault="00460943" w:rsidP="004609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5"/>
        </w:rPr>
        <w:t>3</w:t>
      </w:r>
      <w:r w:rsidRPr="004375B6">
        <w:rPr>
          <w:rFonts w:ascii="Times New Roman" w:eastAsia="Times New Roman" w:hAnsi="Times New Roman" w:cs="Times New Roman"/>
          <w:sz w:val="24"/>
          <w:szCs w:val="25"/>
        </w:rPr>
        <w:t>. Настоящее постановление вступает в силу после его  опубликовать (обнародования) и размещения  на официальном сайте Администрации Селосонского сельсовета в сети Интернет.</w:t>
      </w:r>
    </w:p>
    <w:p w14:paraId="374EDD6E" w14:textId="77777777" w:rsidR="00460943" w:rsidRPr="004375B6" w:rsidRDefault="00460943" w:rsidP="004609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375B6">
        <w:rPr>
          <w:rFonts w:ascii="Times New Roman" w:eastAsia="Times New Roman" w:hAnsi="Times New Roman" w:cs="Times New Roman"/>
          <w:sz w:val="24"/>
          <w:szCs w:val="24"/>
        </w:rPr>
        <w:t>.  Контроль за настоящим постановлением оставляю за собой.</w:t>
      </w:r>
    </w:p>
    <w:p w14:paraId="67919A74" w14:textId="77777777" w:rsidR="00460943" w:rsidRPr="004375B6" w:rsidRDefault="00460943" w:rsidP="00460943">
      <w:pPr>
        <w:spacing w:after="0" w:line="240" w:lineRule="auto"/>
        <w:ind w:firstLine="708"/>
        <w:jc w:val="both"/>
        <w:rPr>
          <w:rFonts w:ascii="Times New Roman" w:eastAsia="Times New Roman" w:hAnsi="Times New Roman" w:cs="Times New Roman"/>
          <w:sz w:val="24"/>
          <w:szCs w:val="24"/>
        </w:rPr>
      </w:pPr>
    </w:p>
    <w:p w14:paraId="57DF37A5" w14:textId="77777777" w:rsidR="00460943" w:rsidRPr="004375B6" w:rsidRDefault="00460943" w:rsidP="00460943">
      <w:pPr>
        <w:spacing w:after="0" w:line="240" w:lineRule="auto"/>
        <w:ind w:firstLine="708"/>
        <w:jc w:val="both"/>
        <w:rPr>
          <w:rFonts w:ascii="Times New Roman" w:eastAsia="Times New Roman" w:hAnsi="Times New Roman" w:cs="Times New Roman"/>
          <w:sz w:val="24"/>
          <w:szCs w:val="24"/>
        </w:rPr>
      </w:pPr>
    </w:p>
    <w:p w14:paraId="2966972D" w14:textId="77777777" w:rsidR="00460943" w:rsidRPr="004375B6" w:rsidRDefault="00460943" w:rsidP="00460943">
      <w:pPr>
        <w:spacing w:after="0" w:line="240" w:lineRule="auto"/>
        <w:ind w:firstLine="708"/>
        <w:jc w:val="both"/>
        <w:rPr>
          <w:rFonts w:ascii="Times New Roman" w:eastAsia="Times New Roman" w:hAnsi="Times New Roman" w:cs="Times New Roman"/>
          <w:sz w:val="24"/>
          <w:szCs w:val="24"/>
        </w:rPr>
      </w:pPr>
    </w:p>
    <w:p w14:paraId="5FC251D8" w14:textId="77777777" w:rsidR="00460943" w:rsidRPr="004375B6" w:rsidRDefault="00460943" w:rsidP="00460943">
      <w:pPr>
        <w:spacing w:after="0" w:line="240" w:lineRule="auto"/>
        <w:jc w:val="both"/>
        <w:rPr>
          <w:rFonts w:ascii="Times New Roman" w:eastAsia="Times New Roman" w:hAnsi="Times New Roman" w:cs="Times New Roman"/>
          <w:sz w:val="24"/>
          <w:szCs w:val="24"/>
        </w:rPr>
      </w:pPr>
      <w:r w:rsidRPr="004375B6">
        <w:rPr>
          <w:rFonts w:ascii="Times New Roman" w:eastAsia="Times New Roman" w:hAnsi="Times New Roman" w:cs="Times New Roman"/>
          <w:sz w:val="24"/>
          <w:szCs w:val="24"/>
        </w:rPr>
        <w:t xml:space="preserve">Глава Селосонского сельсовета                                                          </w:t>
      </w:r>
      <w:proofErr w:type="spellStart"/>
      <w:r w:rsidRPr="004375B6">
        <w:rPr>
          <w:rFonts w:ascii="Times New Roman" w:eastAsia="Times New Roman" w:hAnsi="Times New Roman" w:cs="Times New Roman"/>
          <w:sz w:val="24"/>
          <w:szCs w:val="24"/>
        </w:rPr>
        <w:t>И.Е.Горелов</w:t>
      </w:r>
      <w:proofErr w:type="spellEnd"/>
    </w:p>
    <w:p w14:paraId="3CCAA3A9" w14:textId="77777777" w:rsidR="00460943" w:rsidRPr="004375B6" w:rsidRDefault="00460943" w:rsidP="00460943">
      <w:pPr>
        <w:spacing w:after="0" w:line="240" w:lineRule="auto"/>
        <w:jc w:val="both"/>
        <w:rPr>
          <w:rFonts w:ascii="Times New Roman" w:eastAsia="Times New Roman" w:hAnsi="Times New Roman" w:cs="Times New Roman"/>
          <w:sz w:val="24"/>
          <w:szCs w:val="24"/>
        </w:rPr>
      </w:pPr>
    </w:p>
    <w:p w14:paraId="0BA38E08" w14:textId="77777777" w:rsidR="00460943" w:rsidRDefault="00460943" w:rsidP="00460943">
      <w:pPr>
        <w:spacing w:after="0"/>
        <w:jc w:val="center"/>
        <w:rPr>
          <w:rFonts w:ascii="Times New Roman" w:hAnsi="Times New Roman" w:cs="Times New Roman"/>
          <w:sz w:val="24"/>
          <w:szCs w:val="24"/>
        </w:rPr>
      </w:pPr>
    </w:p>
    <w:p w14:paraId="1C8C6D19" w14:textId="77777777" w:rsidR="00460943" w:rsidRDefault="00460943" w:rsidP="00460943">
      <w:pPr>
        <w:spacing w:after="0"/>
        <w:jc w:val="center"/>
        <w:rPr>
          <w:rFonts w:ascii="Times New Roman" w:hAnsi="Times New Roman" w:cs="Times New Roman"/>
          <w:sz w:val="24"/>
          <w:szCs w:val="24"/>
        </w:rPr>
      </w:pPr>
    </w:p>
    <w:p w14:paraId="524227A8" w14:textId="77777777" w:rsidR="00460943" w:rsidRDefault="00460943" w:rsidP="00460943">
      <w:pPr>
        <w:spacing w:after="0"/>
        <w:jc w:val="center"/>
        <w:rPr>
          <w:rFonts w:ascii="Times New Roman" w:hAnsi="Times New Roman" w:cs="Times New Roman"/>
          <w:sz w:val="24"/>
          <w:szCs w:val="24"/>
        </w:rPr>
      </w:pPr>
    </w:p>
    <w:p w14:paraId="4EF82E20" w14:textId="77777777" w:rsidR="00460943" w:rsidRDefault="00460943" w:rsidP="00460943">
      <w:pPr>
        <w:spacing w:after="0"/>
        <w:jc w:val="center"/>
        <w:rPr>
          <w:rFonts w:ascii="Times New Roman" w:hAnsi="Times New Roman" w:cs="Times New Roman"/>
          <w:sz w:val="24"/>
          <w:szCs w:val="24"/>
        </w:rPr>
      </w:pPr>
    </w:p>
    <w:p w14:paraId="220E5027" w14:textId="77777777" w:rsidR="00460943" w:rsidRDefault="00460943" w:rsidP="00460943">
      <w:pPr>
        <w:spacing w:after="0"/>
        <w:jc w:val="center"/>
        <w:rPr>
          <w:rFonts w:ascii="Times New Roman" w:hAnsi="Times New Roman" w:cs="Times New Roman"/>
          <w:sz w:val="24"/>
          <w:szCs w:val="24"/>
        </w:rPr>
      </w:pPr>
    </w:p>
    <w:p w14:paraId="1A25A96F" w14:textId="77777777" w:rsidR="00460943" w:rsidRDefault="00460943" w:rsidP="00460943">
      <w:pPr>
        <w:spacing w:after="0"/>
        <w:jc w:val="center"/>
        <w:rPr>
          <w:rFonts w:ascii="Times New Roman" w:hAnsi="Times New Roman" w:cs="Times New Roman"/>
          <w:sz w:val="24"/>
          <w:szCs w:val="24"/>
        </w:rPr>
      </w:pPr>
    </w:p>
    <w:p w14:paraId="31E1C2D2" w14:textId="77777777" w:rsidR="00460943" w:rsidRDefault="00460943" w:rsidP="00460943">
      <w:pPr>
        <w:spacing w:after="0"/>
        <w:jc w:val="center"/>
        <w:rPr>
          <w:rFonts w:ascii="Times New Roman" w:hAnsi="Times New Roman" w:cs="Times New Roman"/>
          <w:sz w:val="24"/>
          <w:szCs w:val="24"/>
        </w:rPr>
      </w:pPr>
    </w:p>
    <w:p w14:paraId="7EEA5180" w14:textId="1D264C6F" w:rsidR="008D24B2" w:rsidRDefault="007912E1" w:rsidP="00460943">
      <w:pPr>
        <w:spacing w:after="0"/>
        <w:jc w:val="center"/>
        <w:rPr>
          <w:rFonts w:ascii="Times New Roman" w:hAnsi="Times New Roman" w:cs="Times New Roman"/>
          <w:sz w:val="24"/>
          <w:szCs w:val="24"/>
        </w:rPr>
      </w:pPr>
      <w:r w:rsidRPr="007912E1">
        <w:rPr>
          <w:rFonts w:ascii="Times New Roman" w:hAnsi="Times New Roman" w:cs="Times New Roman"/>
          <w:sz w:val="24"/>
          <w:szCs w:val="24"/>
        </w:rPr>
        <w:lastRenderedPageBreak/>
        <w:t>Администрация Селосонского сельсовета Ширинского района Республики Хакасия</w:t>
      </w:r>
    </w:p>
    <w:p w14:paraId="53A17FE4" w14:textId="77777777" w:rsidR="007912E1" w:rsidRPr="00F94A34" w:rsidRDefault="007912E1" w:rsidP="00460943">
      <w:pPr>
        <w:spacing w:after="0"/>
        <w:jc w:val="center"/>
        <w:rPr>
          <w:rFonts w:ascii="Times New Roman" w:hAnsi="Times New Roman" w:cs="Times New Roman"/>
          <w:sz w:val="24"/>
          <w:szCs w:val="24"/>
        </w:rPr>
      </w:pPr>
    </w:p>
    <w:p w14:paraId="1EFA97CA" w14:textId="77777777" w:rsidR="000B11A9" w:rsidRPr="00F94A34" w:rsidRDefault="000B11A9" w:rsidP="00460943">
      <w:pPr>
        <w:spacing w:after="0"/>
        <w:jc w:val="center"/>
        <w:rPr>
          <w:rStyle w:val="layout"/>
          <w:rFonts w:ascii="Times New Roman" w:hAnsi="Times New Roman" w:cs="Times New Roman"/>
          <w:sz w:val="24"/>
          <w:szCs w:val="24"/>
        </w:rPr>
      </w:pPr>
    </w:p>
    <w:p w14:paraId="6AEA9853" w14:textId="77777777" w:rsidR="001C3DD2" w:rsidRPr="00F94A34" w:rsidRDefault="001C3DD2" w:rsidP="00460943">
      <w:pPr>
        <w:spacing w:after="0"/>
        <w:jc w:val="center"/>
        <w:rPr>
          <w:rFonts w:ascii="Times New Roman" w:hAnsi="Times New Roman" w:cs="Times New Roman"/>
          <w:b/>
          <w:caps/>
          <w:sz w:val="24"/>
          <w:szCs w:val="24"/>
        </w:rPr>
      </w:pPr>
    </w:p>
    <w:p w14:paraId="36BF7DF3" w14:textId="3C9B3A4A" w:rsidR="00F13D58" w:rsidRDefault="00F13D58" w:rsidP="00460943">
      <w:pPr>
        <w:spacing w:after="0"/>
        <w:jc w:val="center"/>
        <w:rPr>
          <w:rFonts w:ascii="Times New Roman" w:hAnsi="Times New Roman" w:cs="Times New Roman"/>
          <w:b/>
          <w:caps/>
          <w:sz w:val="24"/>
          <w:szCs w:val="24"/>
        </w:rPr>
      </w:pPr>
    </w:p>
    <w:p w14:paraId="2A180918" w14:textId="772199E2" w:rsidR="009C2B17" w:rsidRDefault="009C2B17" w:rsidP="00460943">
      <w:pPr>
        <w:spacing w:after="0"/>
        <w:jc w:val="center"/>
        <w:rPr>
          <w:rFonts w:ascii="Times New Roman" w:hAnsi="Times New Roman" w:cs="Times New Roman"/>
          <w:b/>
          <w:caps/>
          <w:sz w:val="24"/>
          <w:szCs w:val="24"/>
        </w:rPr>
      </w:pPr>
    </w:p>
    <w:p w14:paraId="454F5680" w14:textId="77777777" w:rsidR="00BF5161" w:rsidRDefault="00BF5161" w:rsidP="00460943">
      <w:pPr>
        <w:tabs>
          <w:tab w:val="left" w:pos="4962"/>
        </w:tabs>
        <w:spacing w:after="0"/>
        <w:jc w:val="right"/>
        <w:rPr>
          <w:rFonts w:ascii="Times New Roman" w:hAnsi="Times New Roman" w:cs="Times New Roman"/>
          <w:sz w:val="24"/>
          <w:szCs w:val="24"/>
        </w:rPr>
      </w:pPr>
    </w:p>
    <w:p w14:paraId="6B4F95A9" w14:textId="44DBF4E9" w:rsidR="00F13D58" w:rsidRPr="00F94A34" w:rsidRDefault="00F13D58" w:rsidP="00460943">
      <w:pPr>
        <w:tabs>
          <w:tab w:val="left" w:pos="4962"/>
        </w:tabs>
        <w:spacing w:after="0"/>
        <w:jc w:val="right"/>
        <w:rPr>
          <w:rFonts w:ascii="Times New Roman" w:hAnsi="Times New Roman" w:cs="Times New Roman"/>
          <w:sz w:val="24"/>
          <w:szCs w:val="24"/>
        </w:rPr>
      </w:pPr>
      <w:r w:rsidRPr="00F94A34">
        <w:rPr>
          <w:rFonts w:ascii="Times New Roman" w:hAnsi="Times New Roman" w:cs="Times New Roman"/>
          <w:sz w:val="24"/>
          <w:szCs w:val="24"/>
        </w:rPr>
        <w:t>УТВЕРЖДАЮ</w:t>
      </w:r>
      <w:r w:rsidR="00CF7B94" w:rsidRPr="00F94A34">
        <w:rPr>
          <w:rFonts w:ascii="Times New Roman" w:hAnsi="Times New Roman" w:cs="Times New Roman"/>
          <w:sz w:val="24"/>
          <w:szCs w:val="24"/>
        </w:rPr>
        <w:tab/>
      </w:r>
      <w:r w:rsidR="00CF7B94" w:rsidRPr="00F94A34">
        <w:rPr>
          <w:rFonts w:ascii="Times New Roman" w:hAnsi="Times New Roman" w:cs="Times New Roman"/>
          <w:sz w:val="24"/>
          <w:szCs w:val="24"/>
        </w:rPr>
        <w:tab/>
      </w:r>
    </w:p>
    <w:p w14:paraId="672D720C" w14:textId="6F6C29CE" w:rsidR="00F13D58" w:rsidRPr="00F94A34" w:rsidRDefault="007912E1" w:rsidP="00460943">
      <w:pPr>
        <w:tabs>
          <w:tab w:val="left" w:pos="4962"/>
        </w:tabs>
        <w:spacing w:after="0"/>
        <w:jc w:val="right"/>
        <w:rPr>
          <w:rFonts w:ascii="Times New Roman" w:hAnsi="Times New Roman" w:cs="Times New Roman"/>
          <w:sz w:val="24"/>
          <w:szCs w:val="24"/>
        </w:rPr>
      </w:pPr>
      <w:r>
        <w:rPr>
          <w:rFonts w:ascii="Times New Roman" w:hAnsi="Times New Roman" w:cs="Times New Roman"/>
          <w:sz w:val="24"/>
          <w:szCs w:val="24"/>
        </w:rPr>
        <w:t>Г</w:t>
      </w:r>
      <w:r w:rsidRPr="007912E1">
        <w:rPr>
          <w:rFonts w:ascii="Times New Roman" w:hAnsi="Times New Roman" w:cs="Times New Roman"/>
          <w:sz w:val="24"/>
          <w:szCs w:val="24"/>
        </w:rPr>
        <w:t>лава Селосонского сельсовета</w:t>
      </w:r>
      <w:r w:rsidR="00C81182" w:rsidRPr="00F94A34">
        <w:rPr>
          <w:rFonts w:ascii="Times New Roman" w:hAnsi="Times New Roman" w:cs="Times New Roman"/>
          <w:sz w:val="24"/>
          <w:szCs w:val="24"/>
        </w:rPr>
        <w:tab/>
      </w:r>
      <w:r w:rsidR="00504C10" w:rsidRPr="00F94A34">
        <w:rPr>
          <w:rFonts w:ascii="Times New Roman" w:hAnsi="Times New Roman" w:cs="Times New Roman"/>
          <w:sz w:val="24"/>
          <w:szCs w:val="24"/>
        </w:rPr>
        <w:tab/>
      </w:r>
    </w:p>
    <w:p w14:paraId="557D27BA" w14:textId="34173912" w:rsidR="00F13D58" w:rsidRDefault="00F13D58" w:rsidP="00460943">
      <w:pPr>
        <w:spacing w:after="0"/>
        <w:jc w:val="right"/>
        <w:rPr>
          <w:rFonts w:ascii="Times New Roman" w:hAnsi="Times New Roman" w:cs="Times New Roman"/>
          <w:sz w:val="24"/>
          <w:szCs w:val="24"/>
        </w:rPr>
      </w:pPr>
    </w:p>
    <w:p w14:paraId="3D69DD97" w14:textId="18EF6C37" w:rsidR="00F13D58" w:rsidRPr="00F94A34" w:rsidRDefault="00F13D58" w:rsidP="00460943">
      <w:pPr>
        <w:spacing w:after="0"/>
        <w:jc w:val="right"/>
        <w:rPr>
          <w:rFonts w:ascii="Times New Roman" w:hAnsi="Times New Roman" w:cs="Times New Roman"/>
          <w:sz w:val="24"/>
          <w:szCs w:val="24"/>
        </w:rPr>
      </w:pPr>
      <w:r w:rsidRPr="00F94A34">
        <w:rPr>
          <w:rFonts w:ascii="Times New Roman" w:hAnsi="Times New Roman" w:cs="Times New Roman"/>
          <w:sz w:val="24"/>
          <w:szCs w:val="24"/>
        </w:rPr>
        <w:t>____</w:t>
      </w:r>
      <w:r w:rsidR="006703FB" w:rsidRPr="00F94A34">
        <w:rPr>
          <w:rFonts w:ascii="Times New Roman" w:hAnsi="Times New Roman" w:cs="Times New Roman"/>
          <w:sz w:val="24"/>
          <w:szCs w:val="24"/>
        </w:rPr>
        <w:t>_</w:t>
      </w:r>
      <w:r w:rsidR="001C3DD2" w:rsidRPr="00F94A34">
        <w:rPr>
          <w:rFonts w:ascii="Times New Roman" w:hAnsi="Times New Roman" w:cs="Times New Roman"/>
          <w:sz w:val="24"/>
          <w:szCs w:val="24"/>
        </w:rPr>
        <w:t>__</w:t>
      </w:r>
      <w:r w:rsidR="008D5813" w:rsidRPr="00F94A34">
        <w:rPr>
          <w:rFonts w:ascii="Times New Roman" w:hAnsi="Times New Roman" w:cs="Times New Roman"/>
          <w:sz w:val="24"/>
          <w:szCs w:val="24"/>
        </w:rPr>
        <w:t>_</w:t>
      </w:r>
      <w:r w:rsidR="001C3DD2" w:rsidRPr="00F94A34">
        <w:rPr>
          <w:rFonts w:ascii="Times New Roman" w:hAnsi="Times New Roman" w:cs="Times New Roman"/>
          <w:sz w:val="24"/>
          <w:szCs w:val="24"/>
        </w:rPr>
        <w:t>_</w:t>
      </w:r>
      <w:r w:rsidR="00F94A34">
        <w:rPr>
          <w:rFonts w:ascii="Times New Roman" w:hAnsi="Times New Roman" w:cs="Times New Roman"/>
          <w:sz w:val="24"/>
          <w:szCs w:val="24"/>
        </w:rPr>
        <w:t>______</w:t>
      </w:r>
      <w:r w:rsidR="001C3DD2" w:rsidRPr="00F94A34">
        <w:rPr>
          <w:rFonts w:ascii="Times New Roman" w:hAnsi="Times New Roman" w:cs="Times New Roman"/>
          <w:sz w:val="24"/>
          <w:szCs w:val="24"/>
        </w:rPr>
        <w:t>_</w:t>
      </w:r>
      <w:r w:rsidR="006703FB" w:rsidRPr="00F94A34">
        <w:rPr>
          <w:rFonts w:ascii="Times New Roman" w:hAnsi="Times New Roman" w:cs="Times New Roman"/>
          <w:sz w:val="24"/>
          <w:szCs w:val="24"/>
        </w:rPr>
        <w:t>__</w:t>
      </w:r>
      <w:r w:rsidRPr="00F94A34">
        <w:rPr>
          <w:rFonts w:ascii="Times New Roman" w:hAnsi="Times New Roman" w:cs="Times New Roman"/>
          <w:sz w:val="24"/>
          <w:szCs w:val="24"/>
        </w:rPr>
        <w:t>_</w:t>
      </w:r>
      <w:r w:rsidR="004F319E" w:rsidRPr="00F94A34">
        <w:rPr>
          <w:rFonts w:ascii="Times New Roman" w:hAnsi="Times New Roman" w:cs="Times New Roman"/>
          <w:sz w:val="24"/>
          <w:szCs w:val="24"/>
        </w:rPr>
        <w:t>_</w:t>
      </w:r>
      <w:r w:rsidRPr="00F94A34">
        <w:rPr>
          <w:rFonts w:ascii="Times New Roman" w:hAnsi="Times New Roman" w:cs="Times New Roman"/>
          <w:sz w:val="24"/>
          <w:szCs w:val="24"/>
        </w:rPr>
        <w:t>__</w:t>
      </w:r>
      <w:r w:rsidR="008D24B2" w:rsidRPr="00F94A34">
        <w:rPr>
          <w:rFonts w:ascii="Times New Roman" w:hAnsi="Times New Roman" w:cs="Times New Roman"/>
          <w:sz w:val="24"/>
          <w:szCs w:val="24"/>
        </w:rPr>
        <w:t>_</w:t>
      </w:r>
      <w:r w:rsidRPr="00F94A34">
        <w:rPr>
          <w:rFonts w:ascii="Times New Roman" w:hAnsi="Times New Roman" w:cs="Times New Roman"/>
          <w:sz w:val="24"/>
          <w:szCs w:val="24"/>
        </w:rPr>
        <w:t>_ /</w:t>
      </w:r>
      <w:r w:rsidR="007912E1">
        <w:rPr>
          <w:rFonts w:ascii="Times New Roman" w:hAnsi="Times New Roman" w:cs="Times New Roman"/>
          <w:sz w:val="24"/>
          <w:szCs w:val="24"/>
        </w:rPr>
        <w:t xml:space="preserve"> И.Е. </w:t>
      </w:r>
      <w:r w:rsidR="007912E1" w:rsidRPr="007912E1">
        <w:rPr>
          <w:rFonts w:ascii="Times New Roman" w:hAnsi="Times New Roman" w:cs="Times New Roman"/>
          <w:sz w:val="24"/>
          <w:szCs w:val="24"/>
        </w:rPr>
        <w:t xml:space="preserve">Горелов </w:t>
      </w:r>
      <w:r w:rsidRPr="00F94A34">
        <w:rPr>
          <w:rFonts w:ascii="Times New Roman" w:hAnsi="Times New Roman" w:cs="Times New Roman"/>
          <w:sz w:val="24"/>
          <w:szCs w:val="24"/>
        </w:rPr>
        <w:t>/</w:t>
      </w:r>
      <w:r w:rsidR="00F94A34" w:rsidRPr="00F94A34">
        <w:rPr>
          <w:rFonts w:ascii="Times New Roman" w:hAnsi="Times New Roman" w:cs="Times New Roman"/>
          <w:sz w:val="24"/>
          <w:szCs w:val="24"/>
        </w:rPr>
        <w:tab/>
      </w:r>
    </w:p>
    <w:p w14:paraId="2166CD96" w14:textId="77777777" w:rsidR="00F13D58" w:rsidRPr="00F94A34" w:rsidRDefault="00BE3E9F" w:rsidP="00460943">
      <w:pPr>
        <w:spacing w:after="0"/>
        <w:jc w:val="right"/>
        <w:rPr>
          <w:rFonts w:ascii="Times New Roman" w:hAnsi="Times New Roman" w:cs="Times New Roman"/>
          <w:sz w:val="24"/>
          <w:szCs w:val="24"/>
        </w:rPr>
      </w:pPr>
      <w:r w:rsidRPr="00F94A34">
        <w:rPr>
          <w:rFonts w:ascii="Times New Roman" w:hAnsi="Times New Roman" w:cs="Times New Roman"/>
          <w:sz w:val="24"/>
          <w:szCs w:val="24"/>
        </w:rPr>
        <w:t>МП</w:t>
      </w:r>
      <w:r w:rsidRPr="00F94A34">
        <w:rPr>
          <w:rFonts w:ascii="Times New Roman" w:hAnsi="Times New Roman" w:cs="Times New Roman"/>
          <w:sz w:val="24"/>
          <w:szCs w:val="24"/>
        </w:rPr>
        <w:tab/>
      </w:r>
      <w:r w:rsidRPr="00F94A34">
        <w:rPr>
          <w:rFonts w:ascii="Times New Roman" w:hAnsi="Times New Roman" w:cs="Times New Roman"/>
          <w:sz w:val="24"/>
          <w:szCs w:val="24"/>
        </w:rPr>
        <w:tab/>
      </w:r>
      <w:r w:rsidRPr="00F94A34">
        <w:rPr>
          <w:rFonts w:ascii="Times New Roman" w:hAnsi="Times New Roman" w:cs="Times New Roman"/>
          <w:sz w:val="24"/>
          <w:szCs w:val="24"/>
        </w:rPr>
        <w:tab/>
      </w:r>
      <w:r w:rsidRPr="00F94A34">
        <w:rPr>
          <w:rFonts w:ascii="Times New Roman" w:hAnsi="Times New Roman" w:cs="Times New Roman"/>
          <w:sz w:val="24"/>
          <w:szCs w:val="24"/>
        </w:rPr>
        <w:tab/>
      </w:r>
      <w:r w:rsidRPr="00F94A34">
        <w:rPr>
          <w:rFonts w:ascii="Times New Roman" w:hAnsi="Times New Roman" w:cs="Times New Roman"/>
          <w:sz w:val="24"/>
          <w:szCs w:val="24"/>
        </w:rPr>
        <w:tab/>
      </w:r>
      <w:r w:rsidRPr="00F94A34">
        <w:rPr>
          <w:rFonts w:ascii="Times New Roman" w:hAnsi="Times New Roman" w:cs="Times New Roman"/>
          <w:sz w:val="24"/>
          <w:szCs w:val="24"/>
        </w:rPr>
        <w:tab/>
      </w:r>
      <w:r w:rsidRPr="00F94A34">
        <w:rPr>
          <w:rFonts w:ascii="Times New Roman" w:hAnsi="Times New Roman" w:cs="Times New Roman"/>
          <w:sz w:val="24"/>
          <w:szCs w:val="24"/>
        </w:rPr>
        <w:tab/>
      </w:r>
    </w:p>
    <w:p w14:paraId="7FE9C443" w14:textId="77777777" w:rsidR="00302DE7" w:rsidRPr="00F94A34" w:rsidRDefault="00302DE7" w:rsidP="00460943">
      <w:pPr>
        <w:spacing w:after="0"/>
        <w:jc w:val="right"/>
        <w:rPr>
          <w:rFonts w:ascii="Times New Roman" w:hAnsi="Times New Roman" w:cs="Times New Roman"/>
          <w:sz w:val="24"/>
          <w:szCs w:val="24"/>
        </w:rPr>
      </w:pPr>
    </w:p>
    <w:p w14:paraId="461B3733" w14:textId="77777777" w:rsidR="00BE3E9F" w:rsidRPr="00F94A34" w:rsidRDefault="00BE3E9F" w:rsidP="00460943">
      <w:pPr>
        <w:spacing w:after="0"/>
        <w:jc w:val="right"/>
        <w:rPr>
          <w:rFonts w:ascii="Times New Roman" w:hAnsi="Times New Roman" w:cs="Times New Roman"/>
          <w:sz w:val="24"/>
          <w:szCs w:val="24"/>
        </w:rPr>
      </w:pPr>
    </w:p>
    <w:p w14:paraId="1D2178EB" w14:textId="0C3728C0" w:rsidR="00F13D58" w:rsidRPr="00F94A34" w:rsidRDefault="00F13D58" w:rsidP="00460943">
      <w:pPr>
        <w:spacing w:after="0"/>
        <w:jc w:val="right"/>
        <w:rPr>
          <w:rFonts w:ascii="Times New Roman" w:hAnsi="Times New Roman" w:cs="Times New Roman"/>
          <w:sz w:val="24"/>
          <w:szCs w:val="24"/>
        </w:rPr>
      </w:pPr>
      <w:r w:rsidRPr="00F94A34">
        <w:rPr>
          <w:rFonts w:ascii="Times New Roman" w:hAnsi="Times New Roman" w:cs="Times New Roman"/>
          <w:sz w:val="24"/>
          <w:szCs w:val="24"/>
        </w:rPr>
        <w:t>«___» __________________ 202</w:t>
      </w:r>
      <w:r w:rsidR="00F94A34" w:rsidRPr="00F94A34">
        <w:rPr>
          <w:rFonts w:ascii="Times New Roman" w:hAnsi="Times New Roman" w:cs="Times New Roman"/>
          <w:sz w:val="24"/>
          <w:szCs w:val="24"/>
        </w:rPr>
        <w:t>2</w:t>
      </w:r>
      <w:r w:rsidRPr="00F94A34">
        <w:rPr>
          <w:rFonts w:ascii="Times New Roman" w:hAnsi="Times New Roman" w:cs="Times New Roman"/>
          <w:sz w:val="24"/>
          <w:szCs w:val="24"/>
        </w:rPr>
        <w:t xml:space="preserve"> г.</w:t>
      </w:r>
      <w:r w:rsidR="00CF7B94" w:rsidRPr="00F94A34">
        <w:rPr>
          <w:rFonts w:ascii="Times New Roman" w:hAnsi="Times New Roman" w:cs="Times New Roman"/>
          <w:sz w:val="24"/>
          <w:szCs w:val="24"/>
        </w:rPr>
        <w:tab/>
      </w:r>
      <w:r w:rsidR="00CF7B94" w:rsidRPr="00F94A34">
        <w:rPr>
          <w:rFonts w:ascii="Times New Roman" w:hAnsi="Times New Roman" w:cs="Times New Roman"/>
          <w:sz w:val="24"/>
          <w:szCs w:val="24"/>
        </w:rPr>
        <w:tab/>
      </w:r>
    </w:p>
    <w:p w14:paraId="28289D99" w14:textId="77777777" w:rsidR="00E26450" w:rsidRPr="00F94A34" w:rsidRDefault="00E26450" w:rsidP="00460943">
      <w:pPr>
        <w:spacing w:after="0"/>
        <w:rPr>
          <w:rFonts w:ascii="Times New Roman" w:hAnsi="Times New Roman" w:cs="Times New Roman"/>
          <w:b/>
          <w:sz w:val="24"/>
          <w:szCs w:val="24"/>
        </w:rPr>
      </w:pPr>
    </w:p>
    <w:p w14:paraId="3932C256" w14:textId="77777777" w:rsidR="00E26450" w:rsidRPr="00F94A34" w:rsidRDefault="00E26450" w:rsidP="00460943">
      <w:pPr>
        <w:pStyle w:val="11"/>
        <w:spacing w:line="276" w:lineRule="auto"/>
        <w:contextualSpacing/>
        <w:jc w:val="left"/>
        <w:rPr>
          <w:rFonts w:ascii="Times New Roman" w:hAnsi="Times New Roman"/>
          <w:b/>
          <w:snapToGrid/>
          <w:szCs w:val="24"/>
        </w:rPr>
      </w:pPr>
    </w:p>
    <w:p w14:paraId="6CC255D2" w14:textId="2523EF28" w:rsidR="007E2FBB" w:rsidRDefault="007E2FBB" w:rsidP="00460943">
      <w:pPr>
        <w:pStyle w:val="11"/>
        <w:spacing w:line="276" w:lineRule="auto"/>
        <w:contextualSpacing/>
        <w:jc w:val="left"/>
        <w:rPr>
          <w:rFonts w:ascii="Times New Roman" w:hAnsi="Times New Roman"/>
          <w:b/>
          <w:snapToGrid/>
          <w:szCs w:val="24"/>
        </w:rPr>
      </w:pPr>
    </w:p>
    <w:p w14:paraId="6E9A8C0C" w14:textId="77777777" w:rsidR="00BF5161" w:rsidRPr="00F94A34" w:rsidRDefault="00BF5161" w:rsidP="00460943">
      <w:pPr>
        <w:pStyle w:val="11"/>
        <w:spacing w:line="276" w:lineRule="auto"/>
        <w:contextualSpacing/>
        <w:jc w:val="left"/>
        <w:rPr>
          <w:rFonts w:ascii="Times New Roman" w:hAnsi="Times New Roman"/>
          <w:b/>
          <w:snapToGrid/>
          <w:szCs w:val="24"/>
        </w:rPr>
      </w:pPr>
    </w:p>
    <w:p w14:paraId="76634F73" w14:textId="77777777" w:rsidR="007E2FBB" w:rsidRPr="00F94A34" w:rsidRDefault="007E2FBB" w:rsidP="00460943">
      <w:pPr>
        <w:pStyle w:val="11"/>
        <w:spacing w:line="276" w:lineRule="auto"/>
        <w:contextualSpacing/>
        <w:jc w:val="left"/>
        <w:rPr>
          <w:rFonts w:ascii="Times New Roman" w:hAnsi="Times New Roman"/>
          <w:b/>
          <w:snapToGrid/>
          <w:szCs w:val="24"/>
        </w:rPr>
      </w:pPr>
    </w:p>
    <w:p w14:paraId="4A10A15E" w14:textId="77777777" w:rsidR="00134463" w:rsidRPr="00F94A34" w:rsidRDefault="00134463" w:rsidP="00460943">
      <w:pPr>
        <w:pStyle w:val="11"/>
        <w:spacing w:line="276" w:lineRule="auto"/>
        <w:contextualSpacing/>
        <w:jc w:val="left"/>
        <w:rPr>
          <w:rFonts w:ascii="Times New Roman" w:hAnsi="Times New Roman"/>
          <w:b/>
          <w:snapToGrid/>
          <w:szCs w:val="24"/>
        </w:rPr>
      </w:pPr>
    </w:p>
    <w:p w14:paraId="7B0B8077" w14:textId="77777777" w:rsidR="00F13D58" w:rsidRPr="00F94A34" w:rsidRDefault="00CF7B94" w:rsidP="00460943">
      <w:pPr>
        <w:spacing w:after="0"/>
        <w:jc w:val="center"/>
        <w:rPr>
          <w:rFonts w:ascii="Times New Roman" w:hAnsi="Times New Roman" w:cs="Times New Roman"/>
          <w:snapToGrid w:val="0"/>
          <w:sz w:val="28"/>
          <w:szCs w:val="28"/>
        </w:rPr>
      </w:pPr>
      <w:r w:rsidRPr="00F94A34">
        <w:rPr>
          <w:rFonts w:ascii="Times New Roman" w:hAnsi="Times New Roman" w:cs="Times New Roman"/>
          <w:snapToGrid w:val="0"/>
          <w:sz w:val="28"/>
          <w:szCs w:val="28"/>
        </w:rPr>
        <w:t xml:space="preserve">ПРОГРАММА </w:t>
      </w:r>
    </w:p>
    <w:p w14:paraId="034C55F6" w14:textId="77777777" w:rsidR="00D72E1F" w:rsidRPr="00F94A34" w:rsidRDefault="00CF7B94" w:rsidP="00460943">
      <w:pPr>
        <w:spacing w:after="0"/>
        <w:jc w:val="center"/>
        <w:rPr>
          <w:rFonts w:ascii="Times New Roman" w:hAnsi="Times New Roman" w:cs="Times New Roman"/>
          <w:snapToGrid w:val="0"/>
          <w:sz w:val="28"/>
          <w:szCs w:val="28"/>
        </w:rPr>
      </w:pPr>
      <w:r w:rsidRPr="00F94A34">
        <w:rPr>
          <w:rFonts w:ascii="Times New Roman" w:hAnsi="Times New Roman" w:cs="Times New Roman"/>
          <w:snapToGrid w:val="0"/>
          <w:sz w:val="28"/>
          <w:szCs w:val="28"/>
        </w:rPr>
        <w:t xml:space="preserve">В ОБЛАСТИ ЭНЕРГОСБЕРЕЖЕНИЯ </w:t>
      </w:r>
    </w:p>
    <w:p w14:paraId="228A743E" w14:textId="77777777" w:rsidR="008D055F" w:rsidRPr="00F94A34" w:rsidRDefault="00CF7B94" w:rsidP="00460943">
      <w:pPr>
        <w:spacing w:after="0"/>
        <w:jc w:val="center"/>
        <w:rPr>
          <w:rFonts w:ascii="Times New Roman" w:hAnsi="Times New Roman" w:cs="Times New Roman"/>
          <w:snapToGrid w:val="0"/>
          <w:sz w:val="28"/>
          <w:szCs w:val="28"/>
        </w:rPr>
      </w:pPr>
      <w:r w:rsidRPr="00F94A34">
        <w:rPr>
          <w:rFonts w:ascii="Times New Roman" w:hAnsi="Times New Roman" w:cs="Times New Roman"/>
          <w:snapToGrid w:val="0"/>
          <w:sz w:val="28"/>
          <w:szCs w:val="28"/>
        </w:rPr>
        <w:t xml:space="preserve">И ПОВЫШЕНИЯ ЭНЕРГЕТИЧЕСКОЙ ЭФФЕКТИВНОСТИ  </w:t>
      </w:r>
    </w:p>
    <w:p w14:paraId="349A3901" w14:textId="77777777" w:rsidR="00A858E8" w:rsidRPr="00F94A34" w:rsidRDefault="00A858E8" w:rsidP="00460943">
      <w:pPr>
        <w:spacing w:after="0"/>
        <w:jc w:val="center"/>
        <w:rPr>
          <w:rFonts w:ascii="Times New Roman" w:hAnsi="Times New Roman" w:cs="Times New Roman"/>
          <w:snapToGrid w:val="0"/>
          <w:sz w:val="28"/>
          <w:szCs w:val="28"/>
        </w:rPr>
      </w:pPr>
    </w:p>
    <w:p w14:paraId="7A8A462A" w14:textId="77777777" w:rsidR="007912E1" w:rsidRDefault="007912E1" w:rsidP="00460943">
      <w:pPr>
        <w:spacing w:after="0"/>
        <w:jc w:val="center"/>
        <w:rPr>
          <w:rFonts w:ascii="Times New Roman" w:hAnsi="Times New Roman" w:cs="Times New Roman"/>
          <w:b/>
          <w:sz w:val="28"/>
          <w:szCs w:val="28"/>
        </w:rPr>
      </w:pPr>
      <w:r w:rsidRPr="007912E1">
        <w:rPr>
          <w:rFonts w:ascii="Times New Roman" w:hAnsi="Times New Roman" w:cs="Times New Roman"/>
          <w:b/>
          <w:sz w:val="28"/>
          <w:szCs w:val="28"/>
        </w:rPr>
        <w:t xml:space="preserve">Администрация Селосонского сельсовета </w:t>
      </w:r>
    </w:p>
    <w:p w14:paraId="47B4E4DD" w14:textId="1A4C41F0" w:rsidR="008D24B2" w:rsidRPr="00F94A34" w:rsidRDefault="007912E1" w:rsidP="00460943">
      <w:pPr>
        <w:spacing w:after="0"/>
        <w:jc w:val="center"/>
        <w:rPr>
          <w:rFonts w:ascii="Times New Roman" w:hAnsi="Times New Roman" w:cs="Times New Roman"/>
          <w:b/>
          <w:sz w:val="28"/>
          <w:szCs w:val="28"/>
        </w:rPr>
      </w:pPr>
      <w:r w:rsidRPr="007912E1">
        <w:rPr>
          <w:rFonts w:ascii="Times New Roman" w:hAnsi="Times New Roman" w:cs="Times New Roman"/>
          <w:b/>
          <w:sz w:val="28"/>
          <w:szCs w:val="28"/>
        </w:rPr>
        <w:t>Ширинского района Республики Хакасия</w:t>
      </w:r>
    </w:p>
    <w:p w14:paraId="00B5104A" w14:textId="50D5AD9D" w:rsidR="006519A0" w:rsidRPr="00F94A34" w:rsidRDefault="006519A0" w:rsidP="00460943">
      <w:pPr>
        <w:spacing w:after="0"/>
        <w:jc w:val="center"/>
        <w:rPr>
          <w:rFonts w:ascii="Times New Roman" w:hAnsi="Times New Roman" w:cs="Times New Roman"/>
          <w:sz w:val="28"/>
          <w:szCs w:val="28"/>
        </w:rPr>
      </w:pPr>
      <w:r w:rsidRPr="00F94A34">
        <w:rPr>
          <w:rFonts w:ascii="Times New Roman" w:hAnsi="Times New Roman" w:cs="Times New Roman"/>
          <w:sz w:val="28"/>
          <w:szCs w:val="28"/>
        </w:rPr>
        <w:t xml:space="preserve">на </w:t>
      </w:r>
      <w:r w:rsidR="006F324D" w:rsidRPr="00F94A34">
        <w:rPr>
          <w:rFonts w:ascii="Times New Roman" w:hAnsi="Times New Roman" w:cs="Times New Roman"/>
          <w:sz w:val="28"/>
          <w:szCs w:val="28"/>
        </w:rPr>
        <w:t xml:space="preserve">период </w:t>
      </w:r>
      <w:r w:rsidRPr="00F94A34">
        <w:rPr>
          <w:rFonts w:ascii="Times New Roman" w:hAnsi="Times New Roman" w:cs="Times New Roman"/>
          <w:sz w:val="28"/>
          <w:szCs w:val="28"/>
        </w:rPr>
        <w:t>202</w:t>
      </w:r>
      <w:r w:rsidR="00F94A34" w:rsidRPr="00BF5161">
        <w:rPr>
          <w:rFonts w:ascii="Times New Roman" w:hAnsi="Times New Roman" w:cs="Times New Roman"/>
          <w:sz w:val="28"/>
          <w:szCs w:val="28"/>
        </w:rPr>
        <w:t>3</w:t>
      </w:r>
      <w:r w:rsidR="003573E5" w:rsidRPr="00F94A34">
        <w:rPr>
          <w:rFonts w:ascii="Times New Roman" w:hAnsi="Times New Roman" w:cs="Times New Roman"/>
          <w:sz w:val="28"/>
          <w:szCs w:val="28"/>
        </w:rPr>
        <w:t xml:space="preserve"> - 202</w:t>
      </w:r>
      <w:r w:rsidR="00F94A34" w:rsidRPr="00BF5161">
        <w:rPr>
          <w:rFonts w:ascii="Times New Roman" w:hAnsi="Times New Roman" w:cs="Times New Roman"/>
          <w:sz w:val="28"/>
          <w:szCs w:val="28"/>
        </w:rPr>
        <w:t>5</w:t>
      </w:r>
      <w:r w:rsidR="00C4045C" w:rsidRPr="00F94A34">
        <w:rPr>
          <w:rFonts w:ascii="Times New Roman" w:hAnsi="Times New Roman" w:cs="Times New Roman"/>
          <w:sz w:val="28"/>
          <w:szCs w:val="28"/>
        </w:rPr>
        <w:t xml:space="preserve"> гг.</w:t>
      </w:r>
    </w:p>
    <w:p w14:paraId="3D3E853B" w14:textId="77777777" w:rsidR="00CF7B94" w:rsidRPr="00F94A34" w:rsidRDefault="00CF7B94" w:rsidP="00460943">
      <w:pPr>
        <w:spacing w:after="0"/>
        <w:jc w:val="center"/>
        <w:rPr>
          <w:rFonts w:ascii="Times New Roman" w:hAnsi="Times New Roman" w:cs="Times New Roman"/>
          <w:sz w:val="24"/>
          <w:szCs w:val="24"/>
        </w:rPr>
      </w:pPr>
    </w:p>
    <w:p w14:paraId="2289F191" w14:textId="77777777" w:rsidR="00CF7B94" w:rsidRPr="00F94A34" w:rsidRDefault="00CF7B94" w:rsidP="00460943">
      <w:pPr>
        <w:spacing w:after="0"/>
        <w:jc w:val="center"/>
        <w:rPr>
          <w:rFonts w:ascii="Times New Roman" w:hAnsi="Times New Roman" w:cs="Times New Roman"/>
          <w:sz w:val="24"/>
          <w:szCs w:val="24"/>
        </w:rPr>
      </w:pPr>
    </w:p>
    <w:p w14:paraId="04F36307" w14:textId="77777777" w:rsidR="00CF7B94" w:rsidRPr="00F94A34" w:rsidRDefault="00CF7B94" w:rsidP="00460943">
      <w:pPr>
        <w:spacing w:after="0"/>
        <w:jc w:val="center"/>
        <w:rPr>
          <w:rFonts w:ascii="Times New Roman" w:hAnsi="Times New Roman" w:cs="Times New Roman"/>
          <w:sz w:val="24"/>
          <w:szCs w:val="24"/>
        </w:rPr>
      </w:pPr>
    </w:p>
    <w:p w14:paraId="082AA796" w14:textId="77777777" w:rsidR="00CF7B94" w:rsidRPr="00F94A34" w:rsidRDefault="00CF7B94" w:rsidP="00460943">
      <w:pPr>
        <w:spacing w:after="0"/>
        <w:jc w:val="center"/>
        <w:rPr>
          <w:rFonts w:ascii="Times New Roman" w:hAnsi="Times New Roman" w:cs="Times New Roman"/>
          <w:sz w:val="24"/>
          <w:szCs w:val="24"/>
        </w:rPr>
      </w:pPr>
    </w:p>
    <w:p w14:paraId="676BE721" w14:textId="77777777" w:rsidR="00CF7B94" w:rsidRPr="00F94A34" w:rsidRDefault="00CF7B94" w:rsidP="00460943">
      <w:pPr>
        <w:spacing w:after="0"/>
        <w:jc w:val="center"/>
        <w:rPr>
          <w:rFonts w:ascii="Times New Roman" w:hAnsi="Times New Roman" w:cs="Times New Roman"/>
          <w:sz w:val="24"/>
          <w:szCs w:val="24"/>
        </w:rPr>
      </w:pPr>
    </w:p>
    <w:p w14:paraId="6C843867" w14:textId="2774B437" w:rsidR="007912E1" w:rsidRDefault="007912E1" w:rsidP="00460943">
      <w:pPr>
        <w:spacing w:after="0"/>
        <w:rPr>
          <w:rFonts w:ascii="Times New Roman" w:hAnsi="Times New Roman" w:cs="Times New Roman"/>
          <w:sz w:val="24"/>
          <w:szCs w:val="24"/>
        </w:rPr>
      </w:pPr>
    </w:p>
    <w:p w14:paraId="6687FB3F" w14:textId="77777777" w:rsidR="007912E1" w:rsidRPr="00F94A34" w:rsidRDefault="007912E1" w:rsidP="00460943">
      <w:pPr>
        <w:spacing w:after="0"/>
        <w:rPr>
          <w:rFonts w:ascii="Times New Roman" w:hAnsi="Times New Roman" w:cs="Times New Roman"/>
          <w:sz w:val="24"/>
          <w:szCs w:val="24"/>
        </w:rPr>
      </w:pPr>
    </w:p>
    <w:p w14:paraId="597C998D" w14:textId="1DB29B44" w:rsidR="007E2FBB" w:rsidRDefault="007E2FBB" w:rsidP="00460943">
      <w:pPr>
        <w:spacing w:after="0"/>
        <w:rPr>
          <w:rFonts w:ascii="Times New Roman" w:hAnsi="Times New Roman" w:cs="Times New Roman"/>
          <w:sz w:val="24"/>
          <w:szCs w:val="24"/>
        </w:rPr>
      </w:pPr>
    </w:p>
    <w:p w14:paraId="01F8BF35" w14:textId="3ECC064E" w:rsidR="00F94A34" w:rsidRDefault="00F94A34" w:rsidP="00460943">
      <w:pPr>
        <w:spacing w:after="0"/>
        <w:rPr>
          <w:rFonts w:ascii="Times New Roman" w:hAnsi="Times New Roman" w:cs="Times New Roman"/>
          <w:sz w:val="24"/>
          <w:szCs w:val="24"/>
        </w:rPr>
      </w:pPr>
    </w:p>
    <w:p w14:paraId="1C1BACD6" w14:textId="77777777" w:rsidR="007E2FBB" w:rsidRPr="00F94A34" w:rsidRDefault="007E2FBB" w:rsidP="00460943">
      <w:pPr>
        <w:spacing w:after="0"/>
        <w:rPr>
          <w:rFonts w:ascii="Times New Roman" w:hAnsi="Times New Roman" w:cs="Times New Roman"/>
          <w:sz w:val="24"/>
          <w:szCs w:val="24"/>
        </w:rPr>
      </w:pPr>
    </w:p>
    <w:p w14:paraId="336B39E8" w14:textId="5DC0A5BF" w:rsidR="00605588" w:rsidRDefault="00605588" w:rsidP="00460943">
      <w:pPr>
        <w:spacing w:after="0"/>
        <w:rPr>
          <w:rFonts w:ascii="Times New Roman" w:hAnsi="Times New Roman" w:cs="Times New Roman"/>
          <w:sz w:val="24"/>
          <w:szCs w:val="24"/>
        </w:rPr>
      </w:pPr>
    </w:p>
    <w:p w14:paraId="42A37F0E" w14:textId="77777777" w:rsidR="004139E0" w:rsidRPr="00F94A34" w:rsidRDefault="004139E0" w:rsidP="00460943">
      <w:pPr>
        <w:spacing w:after="0"/>
        <w:rPr>
          <w:rFonts w:ascii="Times New Roman" w:hAnsi="Times New Roman" w:cs="Times New Roman"/>
          <w:sz w:val="24"/>
          <w:szCs w:val="24"/>
        </w:rPr>
      </w:pPr>
    </w:p>
    <w:p w14:paraId="339957EB" w14:textId="464C4B34" w:rsidR="00CF7B94" w:rsidRPr="00F94A34" w:rsidRDefault="00CF7B94" w:rsidP="00460943">
      <w:pPr>
        <w:tabs>
          <w:tab w:val="left" w:pos="9060"/>
        </w:tabs>
        <w:spacing w:after="0"/>
        <w:rPr>
          <w:rFonts w:ascii="Times New Roman" w:hAnsi="Times New Roman" w:cs="Times New Roman"/>
          <w:sz w:val="24"/>
          <w:szCs w:val="24"/>
        </w:rPr>
      </w:pPr>
    </w:p>
    <w:p w14:paraId="0824A812" w14:textId="154E20CB" w:rsidR="004139E0" w:rsidRDefault="00CF7B94" w:rsidP="00460943">
      <w:pPr>
        <w:pStyle w:val="ac"/>
        <w:jc w:val="center"/>
        <w:rPr>
          <w:rFonts w:ascii="Times New Roman" w:hAnsi="Times New Roman" w:cs="Times New Roman"/>
          <w:sz w:val="24"/>
          <w:szCs w:val="24"/>
        </w:rPr>
      </w:pPr>
      <w:r w:rsidRPr="00F94A34">
        <w:rPr>
          <w:rFonts w:ascii="Times New Roman" w:hAnsi="Times New Roman" w:cs="Times New Roman"/>
          <w:sz w:val="24"/>
          <w:szCs w:val="24"/>
        </w:rPr>
        <w:t>202</w:t>
      </w:r>
      <w:r w:rsidR="00F94A34">
        <w:rPr>
          <w:rFonts w:ascii="Times New Roman" w:hAnsi="Times New Roman" w:cs="Times New Roman"/>
          <w:sz w:val="24"/>
          <w:szCs w:val="24"/>
        </w:rPr>
        <w:t>2</w:t>
      </w:r>
      <w:r w:rsidRPr="00F94A34">
        <w:rPr>
          <w:rFonts w:ascii="Times New Roman" w:hAnsi="Times New Roman" w:cs="Times New Roman"/>
          <w:sz w:val="24"/>
          <w:szCs w:val="24"/>
        </w:rPr>
        <w:t xml:space="preserve"> г.</w:t>
      </w:r>
    </w:p>
    <w:p w14:paraId="1CCEA129" w14:textId="4E653EC8" w:rsidR="006519A0" w:rsidRPr="00605588" w:rsidRDefault="004139E0" w:rsidP="00460943">
      <w:pPr>
        <w:pStyle w:val="ac"/>
        <w:jc w:val="center"/>
        <w:rPr>
          <w:rFonts w:ascii="Times New Roman" w:hAnsi="Times New Roman" w:cs="Times New Roman"/>
          <w:sz w:val="28"/>
          <w:szCs w:val="28"/>
        </w:rPr>
      </w:pPr>
      <w:r>
        <w:rPr>
          <w:rFonts w:ascii="Times New Roman" w:hAnsi="Times New Roman" w:cs="Times New Roman"/>
          <w:sz w:val="24"/>
          <w:szCs w:val="24"/>
        </w:rPr>
        <w:t xml:space="preserve"> </w:t>
      </w:r>
      <w:r w:rsidR="006519A0" w:rsidRPr="00CF7B94">
        <w:rPr>
          <w:sz w:val="28"/>
          <w:szCs w:val="28"/>
        </w:rPr>
        <w:br w:type="page"/>
      </w:r>
    </w:p>
    <w:p w14:paraId="3E09685D"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lastRenderedPageBreak/>
        <w:t>Приложение N 1</w:t>
      </w:r>
    </w:p>
    <w:p w14:paraId="09F59E67"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2ECA92B6"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2C6B19EC"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23CE495B"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3BE0DAA3"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3C3069FE"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285F19C1" w14:textId="77777777" w:rsidR="000D7CFC" w:rsidRPr="000D7CFC" w:rsidRDefault="000D7CFC" w:rsidP="000D7CFC">
      <w:pPr>
        <w:spacing w:after="0" w:line="240" w:lineRule="auto"/>
        <w:jc w:val="right"/>
        <w:rPr>
          <w:rFonts w:ascii="Times New Roman" w:hAnsi="Times New Roman" w:cs="Times New Roman"/>
          <w:bCs/>
          <w:snapToGrid w:val="0"/>
          <w:sz w:val="20"/>
          <w:szCs w:val="20"/>
        </w:rPr>
      </w:pPr>
      <w:r w:rsidRPr="003B5C46">
        <w:rPr>
          <w:rFonts w:ascii="Times New Roman" w:hAnsi="Times New Roman" w:cs="Times New Roman"/>
          <w:bCs/>
          <w:snapToGrid w:val="0"/>
          <w:sz w:val="16"/>
          <w:szCs w:val="16"/>
        </w:rPr>
        <w:t>№ 398 от 30.06.2014)</w:t>
      </w:r>
    </w:p>
    <w:p w14:paraId="636BCAD7" w14:textId="77777777" w:rsidR="000D7CFC" w:rsidRPr="003B5C46" w:rsidRDefault="000D7CFC" w:rsidP="000D7CFC">
      <w:pPr>
        <w:spacing w:after="0" w:line="360" w:lineRule="auto"/>
        <w:jc w:val="center"/>
        <w:rPr>
          <w:rFonts w:ascii="Times New Roman" w:hAnsi="Times New Roman" w:cs="Times New Roman"/>
          <w:b/>
          <w:snapToGrid w:val="0"/>
          <w:sz w:val="16"/>
          <w:szCs w:val="16"/>
        </w:rPr>
      </w:pPr>
    </w:p>
    <w:p w14:paraId="3951901E" w14:textId="77777777" w:rsidR="00077C9D"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ПАСПОРТ</w:t>
      </w:r>
    </w:p>
    <w:p w14:paraId="0912ABF7" w14:textId="77777777" w:rsidR="00D72E1F"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 xml:space="preserve">ПРОГРАММЫ ЭНЕРГОСБЕРЕЖЕНИЯ И </w:t>
      </w:r>
    </w:p>
    <w:p w14:paraId="2C5BC6C6" w14:textId="77777777" w:rsidR="00C02C09"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ПОВЫШЕНИЯ</w:t>
      </w:r>
      <w:r w:rsidR="00431EE2" w:rsidRPr="00BE3E9F">
        <w:rPr>
          <w:rFonts w:ascii="Times New Roman" w:hAnsi="Times New Roman" w:cs="Times New Roman"/>
          <w:b/>
          <w:snapToGrid w:val="0"/>
          <w:sz w:val="24"/>
          <w:szCs w:val="24"/>
        </w:rPr>
        <w:t xml:space="preserve"> </w:t>
      </w:r>
      <w:r w:rsidRPr="00BE3E9F">
        <w:rPr>
          <w:rFonts w:ascii="Times New Roman" w:hAnsi="Times New Roman" w:cs="Times New Roman"/>
          <w:b/>
          <w:snapToGrid w:val="0"/>
          <w:sz w:val="24"/>
          <w:szCs w:val="24"/>
        </w:rPr>
        <w:t>ЭНЕРГЕТИЧЕСКОЙ ЭФФЕКТИВНОСТИ</w:t>
      </w:r>
    </w:p>
    <w:p w14:paraId="559848DD" w14:textId="39809D30" w:rsidR="003B5C46" w:rsidRPr="00E3776E" w:rsidRDefault="007912E1" w:rsidP="005E544E">
      <w:pPr>
        <w:spacing w:after="0" w:line="240" w:lineRule="auto"/>
        <w:jc w:val="center"/>
        <w:rPr>
          <w:rFonts w:ascii="Times New Roman" w:hAnsi="Times New Roman" w:cs="Times New Roman"/>
          <w:sz w:val="24"/>
          <w:szCs w:val="24"/>
          <w:u w:val="single"/>
        </w:rPr>
      </w:pPr>
      <w:r w:rsidRPr="007912E1">
        <w:rPr>
          <w:rFonts w:ascii="Times New Roman" w:hAnsi="Times New Roman" w:cs="Times New Roman"/>
          <w:sz w:val="24"/>
          <w:szCs w:val="24"/>
          <w:u w:val="single"/>
        </w:rPr>
        <w:t>Администрация Селосонского сельсовета Ширинского района Республики Хакасия</w:t>
      </w:r>
    </w:p>
    <w:p w14:paraId="57F2854B" w14:textId="77777777" w:rsidR="00B80F34" w:rsidRPr="00E3776E" w:rsidRDefault="00B80F34" w:rsidP="005E544E">
      <w:pPr>
        <w:spacing w:after="0" w:line="240" w:lineRule="auto"/>
        <w:jc w:val="center"/>
        <w:rPr>
          <w:rFonts w:ascii="Times New Roman" w:hAnsi="Times New Roman" w:cs="Times New Roman"/>
          <w:b/>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5"/>
        <w:gridCol w:w="7366"/>
      </w:tblGrid>
      <w:tr w:rsidR="001F1A2B" w:rsidRPr="00D9397E" w14:paraId="0575F499" w14:textId="77777777" w:rsidTr="001C3DD2">
        <w:trPr>
          <w:trHeight w:val="752"/>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E3034F4" w14:textId="77777777" w:rsidR="00BF4C5F"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Полное наименование </w:t>
            </w:r>
          </w:p>
          <w:p w14:paraId="2A6C5959" w14:textId="77777777" w:rsidR="001F1A2B" w:rsidRPr="00D9397E"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организации</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9AC639B" w14:textId="282FB1C2" w:rsidR="001F1A2B" w:rsidRPr="003114DC" w:rsidRDefault="007912E1" w:rsidP="005F329D">
            <w:pPr>
              <w:spacing w:after="0"/>
              <w:contextualSpacing/>
              <w:jc w:val="both"/>
              <w:rPr>
                <w:rFonts w:ascii="Times New Roman" w:hAnsi="Times New Roman" w:cs="Times New Roman"/>
                <w:sz w:val="20"/>
                <w:szCs w:val="20"/>
              </w:rPr>
            </w:pPr>
            <w:r w:rsidRPr="007912E1">
              <w:rPr>
                <w:rFonts w:ascii="Times New Roman" w:hAnsi="Times New Roman" w:cs="Times New Roman"/>
                <w:sz w:val="20"/>
              </w:rPr>
              <w:t>Администрация Селосонского сельсовета Ширинского района Республики Хакасия</w:t>
            </w:r>
          </w:p>
        </w:tc>
      </w:tr>
      <w:tr w:rsidR="001F1A2B" w:rsidRPr="00D9397E" w14:paraId="21A17FAC"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9354968" w14:textId="77777777" w:rsidR="006D0E62" w:rsidRPr="00D9397E"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Основание для </w:t>
            </w:r>
          </w:p>
          <w:p w14:paraId="2C4DDA9F" w14:textId="77777777" w:rsidR="001F1A2B" w:rsidRPr="00D9397E" w:rsidRDefault="001F1A2B" w:rsidP="00895FCE">
            <w:pPr>
              <w:spacing w:after="0"/>
              <w:rPr>
                <w:rFonts w:ascii="Times New Roman" w:eastAsia="Times New Roman" w:hAnsi="Times New Roman" w:cs="Times New Roman"/>
                <w:color w:val="000000"/>
                <w:sz w:val="20"/>
                <w:szCs w:val="20"/>
              </w:rPr>
            </w:pPr>
            <w:r w:rsidRPr="00D9397E">
              <w:rPr>
                <w:rFonts w:ascii="Times New Roman" w:eastAsia="Times New Roman" w:hAnsi="Times New Roman" w:cs="Times New Roman"/>
                <w:b/>
                <w:color w:val="000000"/>
                <w:sz w:val="20"/>
                <w:szCs w:val="20"/>
              </w:rPr>
              <w:t>разработки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60A6FFE" w14:textId="77777777" w:rsidR="0006718A" w:rsidRPr="0006718A" w:rsidRDefault="0006718A" w:rsidP="0006718A">
            <w:pPr>
              <w:numPr>
                <w:ilvl w:val="0"/>
                <w:numId w:val="40"/>
              </w:numPr>
              <w:spacing w:after="0"/>
              <w:jc w:val="both"/>
              <w:rPr>
                <w:rFonts w:ascii="Times New Roman" w:eastAsia="Times New Roman" w:hAnsi="Times New Roman" w:cs="Times New Roman"/>
                <w:color w:val="000000"/>
                <w:sz w:val="20"/>
                <w:szCs w:val="20"/>
              </w:rPr>
            </w:pPr>
            <w:r w:rsidRPr="0006718A">
              <w:rPr>
                <w:rFonts w:ascii="Times New Roman" w:eastAsia="Times New Roman" w:hAnsi="Times New Roman" w:cs="Times New Roman"/>
                <w:color w:val="000000"/>
                <w:sz w:val="20"/>
                <w:szCs w:val="20"/>
              </w:rPr>
              <w:t xml:space="preserve">Федеральный закон от 23.11.2009 </w:t>
            </w:r>
            <w:r w:rsidRPr="0006718A">
              <w:rPr>
                <w:rFonts w:ascii="Times New Roman" w:eastAsia="Times New Roman" w:hAnsi="Times New Roman" w:cs="Times New Roman"/>
                <w:color w:val="000000"/>
                <w:sz w:val="20"/>
                <w:szCs w:val="20"/>
                <w:lang w:val="en-US"/>
              </w:rPr>
              <w:t>N</w:t>
            </w:r>
            <w:r w:rsidRPr="0006718A">
              <w:rPr>
                <w:rFonts w:ascii="Times New Roman" w:eastAsia="Times New Roman" w:hAnsi="Times New Roman" w:cs="Times New Roman"/>
                <w:color w:val="000000"/>
                <w:sz w:val="20"/>
                <w:szCs w:val="20"/>
              </w:rPr>
              <w:t xml:space="preserve"> 261-ФЗ (ред. от 28.12.2013)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97751B8" w14:textId="77777777" w:rsidR="0006718A" w:rsidRPr="0006718A" w:rsidRDefault="0006718A" w:rsidP="0006718A">
            <w:pPr>
              <w:numPr>
                <w:ilvl w:val="0"/>
                <w:numId w:val="40"/>
              </w:numPr>
              <w:spacing w:after="0"/>
              <w:jc w:val="both"/>
              <w:rPr>
                <w:rFonts w:ascii="Times New Roman" w:eastAsia="Times New Roman" w:hAnsi="Times New Roman" w:cs="Times New Roman"/>
                <w:color w:val="000000"/>
                <w:sz w:val="20"/>
                <w:szCs w:val="20"/>
              </w:rPr>
            </w:pPr>
            <w:r w:rsidRPr="0006718A">
              <w:rPr>
                <w:rFonts w:ascii="Times New Roman" w:eastAsia="Times New Roman" w:hAnsi="Times New Roman" w:cs="Times New Roman"/>
                <w:color w:val="000000"/>
                <w:sz w:val="20"/>
                <w:szCs w:val="20"/>
              </w:rPr>
              <w:t xml:space="preserve">Приказ Минэнерго России от 30.06.2014 </w:t>
            </w:r>
            <w:r w:rsidRPr="0006718A">
              <w:rPr>
                <w:rFonts w:ascii="Times New Roman" w:eastAsia="Times New Roman" w:hAnsi="Times New Roman" w:cs="Times New Roman"/>
                <w:color w:val="000000"/>
                <w:sz w:val="20"/>
                <w:szCs w:val="20"/>
                <w:lang w:val="en-US"/>
              </w:rPr>
              <w:t>N</w:t>
            </w:r>
            <w:r w:rsidRPr="0006718A">
              <w:rPr>
                <w:rFonts w:ascii="Times New Roman" w:eastAsia="Times New Roman" w:hAnsi="Times New Roman" w:cs="Times New Roman"/>
                <w:color w:val="000000"/>
                <w:sz w:val="20"/>
                <w:szCs w:val="20"/>
              </w:rPr>
              <w:t xml:space="preserve">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3186CFA5" w14:textId="77777777" w:rsidR="0006718A" w:rsidRPr="0006718A" w:rsidRDefault="0006718A" w:rsidP="0006718A">
            <w:pPr>
              <w:numPr>
                <w:ilvl w:val="0"/>
                <w:numId w:val="40"/>
              </w:numPr>
              <w:spacing w:after="0"/>
              <w:jc w:val="both"/>
              <w:rPr>
                <w:rFonts w:ascii="Times New Roman" w:eastAsia="Times New Roman" w:hAnsi="Times New Roman" w:cs="Times New Roman"/>
                <w:color w:val="000000"/>
                <w:sz w:val="20"/>
                <w:szCs w:val="20"/>
              </w:rPr>
            </w:pPr>
            <w:r w:rsidRPr="0006718A">
              <w:rPr>
                <w:rFonts w:ascii="Times New Roman" w:eastAsia="Times New Roman" w:hAnsi="Times New Roman" w:cs="Times New Roman"/>
                <w:color w:val="000000"/>
                <w:sz w:val="20"/>
                <w:szCs w:val="20"/>
              </w:rPr>
              <w:t>Постановление Правительства РФ от 11 февраля 2021 г. N 161"Об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BD8B194" w14:textId="77777777" w:rsidR="0006718A" w:rsidRPr="0006718A" w:rsidRDefault="0006718A" w:rsidP="0006718A">
            <w:pPr>
              <w:spacing w:after="0"/>
              <w:jc w:val="both"/>
              <w:rPr>
                <w:rFonts w:ascii="Times New Roman" w:eastAsia="Times New Roman" w:hAnsi="Times New Roman" w:cs="Times New Roman"/>
                <w:color w:val="000000"/>
                <w:sz w:val="20"/>
                <w:szCs w:val="20"/>
              </w:rPr>
            </w:pPr>
            <w:r w:rsidRPr="0006718A">
              <w:rPr>
                <w:rFonts w:ascii="Times New Roman" w:eastAsia="Times New Roman" w:hAnsi="Times New Roman" w:cs="Times New Roman"/>
                <w:color w:val="000000"/>
                <w:sz w:val="20"/>
                <w:szCs w:val="20"/>
              </w:rPr>
              <w:t>4) Приказ Министерства экономического развития РФ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7ECFAEC9" w14:textId="77777777" w:rsidR="00796594" w:rsidRPr="00796594" w:rsidRDefault="00796594" w:rsidP="00796594">
            <w:pPr>
              <w:spacing w:after="0"/>
              <w:jc w:val="both"/>
              <w:rPr>
                <w:rFonts w:ascii="Times New Roman" w:eastAsia="Times New Roman" w:hAnsi="Times New Roman" w:cs="Times New Roman"/>
                <w:color w:val="000000"/>
                <w:sz w:val="20"/>
                <w:szCs w:val="20"/>
              </w:rPr>
            </w:pPr>
            <w:r w:rsidRPr="00796594">
              <w:rPr>
                <w:rFonts w:ascii="Times New Roman" w:eastAsia="Times New Roman" w:hAnsi="Times New Roman" w:cs="Times New Roman"/>
                <w:color w:val="000000"/>
                <w:sz w:val="20"/>
                <w:szCs w:val="20"/>
              </w:rPr>
              <w:t>5) Приказ Министерства экономического развития РФ от 15 июля 2020 г. N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78C11076" w14:textId="0071456B" w:rsidR="00627796" w:rsidRPr="00857298" w:rsidRDefault="00796594" w:rsidP="00796594">
            <w:pPr>
              <w:spacing w:after="0"/>
              <w:jc w:val="both"/>
              <w:rPr>
                <w:rFonts w:ascii="Times New Roman" w:eastAsia="Times New Roman" w:hAnsi="Times New Roman" w:cs="Times New Roman"/>
                <w:color w:val="000000"/>
                <w:sz w:val="20"/>
                <w:szCs w:val="20"/>
              </w:rPr>
            </w:pPr>
            <w:r w:rsidRPr="00796594">
              <w:rPr>
                <w:rFonts w:ascii="Times New Roman" w:eastAsia="Times New Roman" w:hAnsi="Times New Roman" w:cs="Times New Roman"/>
                <w:color w:val="000000"/>
                <w:sz w:val="20"/>
                <w:szCs w:val="20"/>
              </w:rPr>
              <w:t>6) Постановление Правительства РФ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711EC4" w:rsidRPr="00D9397E" w14:paraId="4619B277"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BABA640" w14:textId="77777777" w:rsidR="00711EC4" w:rsidRPr="00D9397E" w:rsidRDefault="00711EC4" w:rsidP="00711EC4">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Полное наименование исполнителей и (или) соисполнителей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315CB01" w14:textId="79E1F0CD" w:rsidR="00711EC4" w:rsidRPr="00D40AB6" w:rsidRDefault="007912E1" w:rsidP="005F329D">
            <w:pPr>
              <w:spacing w:after="0"/>
              <w:contextualSpacing/>
              <w:jc w:val="both"/>
              <w:rPr>
                <w:rFonts w:ascii="Times New Roman" w:hAnsi="Times New Roman" w:cs="Times New Roman"/>
                <w:sz w:val="20"/>
                <w:szCs w:val="20"/>
              </w:rPr>
            </w:pPr>
            <w:r w:rsidRPr="007912E1">
              <w:rPr>
                <w:rFonts w:ascii="Times New Roman" w:hAnsi="Times New Roman" w:cs="Times New Roman"/>
                <w:sz w:val="20"/>
              </w:rPr>
              <w:t>Администрация Селосонского сельсовета Ширинского района Республики Хакасия</w:t>
            </w:r>
          </w:p>
        </w:tc>
      </w:tr>
      <w:tr w:rsidR="00A858E8" w:rsidRPr="00D9397E" w14:paraId="293D5526"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2E0558C" w14:textId="77777777" w:rsidR="00A858E8" w:rsidRPr="007F28CF" w:rsidRDefault="00A858E8" w:rsidP="00A858E8">
            <w:pPr>
              <w:spacing w:after="0"/>
              <w:rPr>
                <w:rFonts w:ascii="Times New Roman" w:eastAsia="Times New Roman" w:hAnsi="Times New Roman" w:cs="Times New Roman"/>
                <w:b/>
                <w:color w:val="000000"/>
                <w:sz w:val="20"/>
                <w:szCs w:val="20"/>
              </w:rPr>
            </w:pPr>
            <w:r w:rsidRPr="007F28CF">
              <w:rPr>
                <w:rFonts w:ascii="Times New Roman" w:eastAsia="Times New Roman" w:hAnsi="Times New Roman" w:cs="Times New Roman"/>
                <w:b/>
                <w:color w:val="000000"/>
                <w:sz w:val="20"/>
                <w:szCs w:val="20"/>
              </w:rPr>
              <w:lastRenderedPageBreak/>
              <w:t>Полное наименование разработчиков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33EBF4A" w14:textId="1C7C4D60" w:rsidR="00A858E8" w:rsidRPr="00F94A34" w:rsidRDefault="00F94A34" w:rsidP="00D40AB6">
            <w:pPr>
              <w:spacing w:after="0"/>
              <w:contextualSpacing/>
              <w:jc w:val="both"/>
              <w:rPr>
                <w:rFonts w:ascii="Times New Roman" w:hAnsi="Times New Roman" w:cs="Times New Roman"/>
                <w:sz w:val="20"/>
              </w:rPr>
            </w:pPr>
            <w:r w:rsidRPr="00F94A34">
              <w:rPr>
                <w:rFonts w:ascii="Times New Roman" w:hAnsi="Times New Roman" w:cs="Times New Roman"/>
                <w:sz w:val="20"/>
              </w:rPr>
              <w:t xml:space="preserve">Индивидуальный предприниматель </w:t>
            </w:r>
            <w:proofErr w:type="spellStart"/>
            <w:r w:rsidRPr="00F94A34">
              <w:rPr>
                <w:rFonts w:ascii="Times New Roman" w:hAnsi="Times New Roman" w:cs="Times New Roman"/>
                <w:sz w:val="20"/>
              </w:rPr>
              <w:t>Кашапова</w:t>
            </w:r>
            <w:proofErr w:type="spellEnd"/>
            <w:r w:rsidRPr="00F94A34">
              <w:rPr>
                <w:rFonts w:ascii="Times New Roman" w:hAnsi="Times New Roman" w:cs="Times New Roman"/>
                <w:sz w:val="20"/>
              </w:rPr>
              <w:t xml:space="preserve"> </w:t>
            </w:r>
            <w:proofErr w:type="spellStart"/>
            <w:r w:rsidRPr="00F94A34">
              <w:rPr>
                <w:rFonts w:ascii="Times New Roman" w:hAnsi="Times New Roman" w:cs="Times New Roman"/>
                <w:sz w:val="20"/>
              </w:rPr>
              <w:t>Айсылу</w:t>
            </w:r>
            <w:proofErr w:type="spellEnd"/>
            <w:r w:rsidRPr="00F94A34">
              <w:rPr>
                <w:rFonts w:ascii="Times New Roman" w:hAnsi="Times New Roman" w:cs="Times New Roman"/>
                <w:sz w:val="20"/>
              </w:rPr>
              <w:t xml:space="preserve"> </w:t>
            </w:r>
            <w:proofErr w:type="spellStart"/>
            <w:r w:rsidRPr="00F94A34">
              <w:rPr>
                <w:rFonts w:ascii="Times New Roman" w:hAnsi="Times New Roman" w:cs="Times New Roman"/>
                <w:sz w:val="20"/>
              </w:rPr>
              <w:t>Асфандияровна</w:t>
            </w:r>
            <w:proofErr w:type="spellEnd"/>
            <w:r w:rsidRPr="00F94A34">
              <w:rPr>
                <w:rFonts w:ascii="Times New Roman" w:hAnsi="Times New Roman" w:cs="Times New Roman"/>
                <w:sz w:val="20"/>
              </w:rPr>
              <w:t>, ИНН 165608293103, +7 (937) 289-16-25</w:t>
            </w:r>
          </w:p>
        </w:tc>
      </w:tr>
      <w:tr w:rsidR="00166E0F" w:rsidRPr="00D9397E" w14:paraId="79ED5A10"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0F84F6C"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Цель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10BBA0D" w14:textId="77777777" w:rsidR="00166E0F" w:rsidRPr="00F94A34" w:rsidRDefault="00166E0F" w:rsidP="00F94A34">
            <w:pPr>
              <w:spacing w:after="0"/>
              <w:contextualSpacing/>
              <w:jc w:val="both"/>
              <w:rPr>
                <w:rFonts w:ascii="Times New Roman" w:hAnsi="Times New Roman" w:cs="Times New Roman"/>
                <w:sz w:val="20"/>
              </w:rPr>
            </w:pPr>
            <w:r w:rsidRPr="00F94A34">
              <w:rPr>
                <w:rFonts w:ascii="Times New Roman" w:hAnsi="Times New Roman" w:cs="Times New Roman"/>
                <w:sz w:val="20"/>
              </w:rPr>
              <w:t>Повышение эффективности потребления энергетических ресурсов, предусматривающее достижение наиболее высоких целевых показателей энергосбережения и снижение финансовой нагрузки на бюджет за счет реализации энергосберегающих мероприятий и снижения энергоемкости.</w:t>
            </w:r>
          </w:p>
        </w:tc>
      </w:tr>
      <w:tr w:rsidR="00166E0F" w:rsidRPr="00D9397E" w14:paraId="060AE9C8"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21A513BF"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Задачи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4F34AA5"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Снижение удельных величин потребления топливно-энергетических ресурсов (электроэнергии, тепловой энергии</w:t>
            </w:r>
            <w:r w:rsidR="00166E0F">
              <w:rPr>
                <w:rFonts w:ascii="Times New Roman" w:eastAsia="Times New Roman" w:hAnsi="Times New Roman" w:cs="Times New Roman"/>
                <w:color w:val="000000"/>
                <w:sz w:val="20"/>
                <w:szCs w:val="20"/>
              </w:rPr>
              <w:t xml:space="preserve"> и </w:t>
            </w:r>
            <w:r w:rsidR="00166E0F" w:rsidRPr="00D9397E">
              <w:rPr>
                <w:rFonts w:ascii="Times New Roman" w:eastAsia="Times New Roman" w:hAnsi="Times New Roman" w:cs="Times New Roman"/>
                <w:color w:val="000000"/>
                <w:sz w:val="20"/>
                <w:szCs w:val="20"/>
              </w:rPr>
              <w:t>котельно-печного топлива) при сохранении устойчивости функционирования организации.</w:t>
            </w:r>
          </w:p>
          <w:p w14:paraId="148387FE" w14:textId="77777777" w:rsidR="00166E0F" w:rsidRPr="00D9397E" w:rsidRDefault="00653489"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66E0F" w:rsidRPr="00D9397E">
              <w:rPr>
                <w:rFonts w:ascii="Times New Roman" w:eastAsia="Times New Roman" w:hAnsi="Times New Roman" w:cs="Times New Roman"/>
                <w:color w:val="000000"/>
                <w:sz w:val="20"/>
                <w:szCs w:val="20"/>
              </w:rPr>
              <w:t>Снижение величины вложения финансовых средств на оплату потребления топливно-энергетических ресурсов (уменьшение количества постоянных издержек).</w:t>
            </w:r>
          </w:p>
          <w:p w14:paraId="1504CBE8"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Снижение финансовой нагрузки на бюджет.</w:t>
            </w:r>
          </w:p>
          <w:p w14:paraId="740F3255"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Сокращение потерь топливно-энергетических ресурсов.</w:t>
            </w:r>
          </w:p>
        </w:tc>
      </w:tr>
      <w:tr w:rsidR="00166E0F" w:rsidRPr="00D9397E" w14:paraId="4944C325"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BB75DB8"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Целевые показатели </w:t>
            </w:r>
          </w:p>
          <w:p w14:paraId="7493414B" w14:textId="77777777" w:rsidR="00166E0F" w:rsidRPr="00D9397E" w:rsidRDefault="00166E0F" w:rsidP="00895FCE">
            <w:pPr>
              <w:spacing w:after="0"/>
              <w:rPr>
                <w:rFonts w:ascii="Times New Roman" w:eastAsia="Times New Roman" w:hAnsi="Times New Roman" w:cs="Times New Roman"/>
                <w:color w:val="000000"/>
                <w:sz w:val="20"/>
                <w:szCs w:val="20"/>
              </w:rPr>
            </w:pPr>
            <w:r w:rsidRPr="00D9397E">
              <w:rPr>
                <w:rFonts w:ascii="Times New Roman" w:eastAsia="Times New Roman" w:hAnsi="Times New Roman" w:cs="Times New Roman"/>
                <w:b/>
                <w:color w:val="000000"/>
                <w:sz w:val="20"/>
                <w:szCs w:val="20"/>
              </w:rPr>
              <w:t>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03CD85A" w14:textId="77777777" w:rsidR="00166E0F" w:rsidRPr="00D9397E" w:rsidRDefault="00166E0F" w:rsidP="00541BA8">
            <w:pPr>
              <w:spacing w:after="0"/>
              <w:jc w:val="both"/>
              <w:rPr>
                <w:rFonts w:ascii="Times New Roman" w:eastAsia="Times New Roman" w:hAnsi="Times New Roman" w:cs="Times New Roman"/>
                <w:color w:val="000000"/>
                <w:sz w:val="20"/>
                <w:szCs w:val="20"/>
              </w:rPr>
            </w:pPr>
            <w:r w:rsidRPr="00D9397E">
              <w:rPr>
                <w:rFonts w:ascii="Times New Roman" w:eastAsia="Times New Roman" w:hAnsi="Times New Roman" w:cs="Times New Roman"/>
                <w:color w:val="000000"/>
                <w:sz w:val="20"/>
                <w:szCs w:val="20"/>
              </w:rPr>
              <w:t xml:space="preserve">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w:t>
            </w:r>
            <w:r w:rsidR="00541BA8">
              <w:rPr>
                <w:rFonts w:ascii="Times New Roman" w:eastAsia="Times New Roman" w:hAnsi="Times New Roman" w:cs="Times New Roman"/>
                <w:color w:val="000000"/>
                <w:sz w:val="20"/>
                <w:szCs w:val="20"/>
              </w:rPr>
              <w:t>П</w:t>
            </w:r>
            <w:r w:rsidRPr="00D9397E">
              <w:rPr>
                <w:rFonts w:ascii="Times New Roman" w:eastAsia="Times New Roman" w:hAnsi="Times New Roman" w:cs="Times New Roman"/>
                <w:color w:val="000000"/>
                <w:sz w:val="20"/>
                <w:szCs w:val="20"/>
              </w:rPr>
              <w:t xml:space="preserve">риказом </w:t>
            </w:r>
            <w:r w:rsidR="00541BA8" w:rsidRPr="00541BA8">
              <w:rPr>
                <w:rFonts w:ascii="Times New Roman" w:eastAsia="Times New Roman" w:hAnsi="Times New Roman" w:cs="Times New Roman"/>
                <w:color w:val="000000"/>
                <w:sz w:val="20"/>
                <w:szCs w:val="20"/>
              </w:rPr>
              <w:t>Минэкономразвития России от 15 июля 2020 года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tc>
      </w:tr>
      <w:tr w:rsidR="00166E0F" w:rsidRPr="00D9397E" w14:paraId="1EBD0B68"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DFF4319"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Сроки реализации </w:t>
            </w:r>
          </w:p>
          <w:p w14:paraId="74BDFC0E"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77BAD88" w14:textId="623ABD0B" w:rsidR="00166E0F" w:rsidRPr="00D9397E" w:rsidRDefault="00170CFA" w:rsidP="007F28C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F94A34">
              <w:rPr>
                <w:rFonts w:ascii="Times New Roman" w:eastAsia="Times New Roman" w:hAnsi="Times New Roman" w:cs="Times New Roman"/>
                <w:color w:val="000000"/>
                <w:sz w:val="20"/>
                <w:szCs w:val="20"/>
              </w:rPr>
              <w:t>3</w:t>
            </w:r>
            <w:r w:rsidR="00166E0F" w:rsidRPr="00C35801">
              <w:rPr>
                <w:rFonts w:ascii="Times New Roman" w:eastAsia="Times New Roman" w:hAnsi="Times New Roman" w:cs="Times New Roman"/>
                <w:color w:val="000000"/>
                <w:sz w:val="20"/>
                <w:szCs w:val="20"/>
              </w:rPr>
              <w:t>-20</w:t>
            </w:r>
            <w:r w:rsidR="000B11A9">
              <w:rPr>
                <w:rFonts w:ascii="Times New Roman" w:eastAsia="Times New Roman" w:hAnsi="Times New Roman" w:cs="Times New Roman"/>
                <w:color w:val="000000"/>
                <w:sz w:val="20"/>
                <w:szCs w:val="20"/>
              </w:rPr>
              <w:t>2</w:t>
            </w:r>
            <w:r w:rsidR="00F94A34">
              <w:rPr>
                <w:rFonts w:ascii="Times New Roman" w:eastAsia="Times New Roman" w:hAnsi="Times New Roman" w:cs="Times New Roman"/>
                <w:color w:val="000000"/>
                <w:sz w:val="20"/>
                <w:szCs w:val="20"/>
              </w:rPr>
              <w:t>5</w:t>
            </w:r>
            <w:r w:rsidR="007F28CF">
              <w:rPr>
                <w:rFonts w:ascii="Times New Roman" w:eastAsia="Times New Roman" w:hAnsi="Times New Roman" w:cs="Times New Roman"/>
                <w:color w:val="000000"/>
                <w:sz w:val="20"/>
                <w:szCs w:val="20"/>
              </w:rPr>
              <w:t xml:space="preserve"> </w:t>
            </w:r>
            <w:r w:rsidR="00166E0F" w:rsidRPr="00C35801">
              <w:rPr>
                <w:rFonts w:ascii="Times New Roman" w:eastAsia="Times New Roman" w:hAnsi="Times New Roman" w:cs="Times New Roman"/>
                <w:color w:val="000000"/>
                <w:sz w:val="20"/>
                <w:szCs w:val="20"/>
              </w:rPr>
              <w:t>годы</w:t>
            </w:r>
          </w:p>
        </w:tc>
      </w:tr>
      <w:tr w:rsidR="00166E0F" w:rsidRPr="00D9397E" w14:paraId="49E7A02C"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56B55D1"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Источники и объемы финансового обеспечения реализации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1C8263E" w14:textId="7CFA0CC6" w:rsidR="00166E0F" w:rsidRPr="00AB6566" w:rsidRDefault="009F2331" w:rsidP="00BF4C5F">
            <w:pPr>
              <w:spacing w:after="0"/>
              <w:jc w:val="both"/>
              <w:rPr>
                <w:rFonts w:ascii="Times New Roman" w:hAnsi="Times New Roman" w:cs="Times New Roman"/>
                <w:sz w:val="20"/>
                <w:szCs w:val="20"/>
              </w:rPr>
            </w:pPr>
            <w:r>
              <w:rPr>
                <w:rFonts w:ascii="Times New Roman" w:hAnsi="Times New Roman" w:cs="Times New Roman"/>
                <w:sz w:val="20"/>
                <w:szCs w:val="20"/>
              </w:rPr>
              <w:t>М</w:t>
            </w:r>
            <w:r w:rsidR="0012484F">
              <w:rPr>
                <w:rFonts w:ascii="Times New Roman" w:hAnsi="Times New Roman" w:cs="Times New Roman"/>
                <w:sz w:val="20"/>
                <w:szCs w:val="20"/>
              </w:rPr>
              <w:t>естный бюджет</w:t>
            </w:r>
            <w:r w:rsidRPr="009121FA">
              <w:rPr>
                <w:rFonts w:ascii="Times New Roman" w:hAnsi="Times New Roman" w:cs="Times New Roman"/>
                <w:sz w:val="20"/>
                <w:szCs w:val="20"/>
              </w:rPr>
              <w:t xml:space="preserve"> (</w:t>
            </w:r>
            <w:r>
              <w:rPr>
                <w:rFonts w:ascii="Times New Roman" w:hAnsi="Times New Roman" w:cs="Times New Roman"/>
                <w:sz w:val="20"/>
                <w:szCs w:val="20"/>
              </w:rPr>
              <w:t>М</w:t>
            </w:r>
            <w:r w:rsidR="0012484F">
              <w:rPr>
                <w:rFonts w:ascii="Times New Roman" w:hAnsi="Times New Roman" w:cs="Times New Roman"/>
                <w:sz w:val="20"/>
                <w:szCs w:val="20"/>
              </w:rPr>
              <w:t>Б</w:t>
            </w:r>
            <w:r w:rsidR="006C1E6C" w:rsidRPr="009121FA">
              <w:rPr>
                <w:rFonts w:ascii="Times New Roman" w:hAnsi="Times New Roman" w:cs="Times New Roman"/>
                <w:sz w:val="20"/>
                <w:szCs w:val="20"/>
              </w:rPr>
              <w:t>)</w:t>
            </w:r>
            <w:r w:rsidR="00EB0974" w:rsidRPr="009121FA">
              <w:rPr>
                <w:rFonts w:ascii="Times New Roman" w:hAnsi="Times New Roman" w:cs="Times New Roman"/>
                <w:sz w:val="20"/>
                <w:szCs w:val="20"/>
              </w:rPr>
              <w:t>:</w:t>
            </w:r>
          </w:p>
          <w:p w14:paraId="3CD71740" w14:textId="0B6D9E0E" w:rsidR="00F94A34" w:rsidRPr="00F94A34" w:rsidRDefault="00F94A34" w:rsidP="00F94A34">
            <w:pPr>
              <w:spacing w:after="0"/>
              <w:jc w:val="both"/>
              <w:rPr>
                <w:rFonts w:ascii="Times New Roman" w:eastAsia="Times New Roman" w:hAnsi="Times New Roman" w:cs="Times New Roman"/>
                <w:color w:val="000000"/>
                <w:sz w:val="20"/>
                <w:szCs w:val="20"/>
              </w:rPr>
            </w:pPr>
            <w:r w:rsidRPr="00F94A34">
              <w:rPr>
                <w:rFonts w:ascii="Times New Roman" w:eastAsia="Times New Roman" w:hAnsi="Times New Roman" w:cs="Times New Roman"/>
                <w:color w:val="000000"/>
                <w:sz w:val="20"/>
                <w:szCs w:val="20"/>
              </w:rPr>
              <w:t>2023 год:</w:t>
            </w:r>
            <w:r w:rsidRPr="00F94A34">
              <w:rPr>
                <w:rFonts w:ascii="Times New Roman" w:eastAsia="Times New Roman" w:hAnsi="Times New Roman" w:cs="Times New Roman"/>
                <w:color w:val="000000"/>
                <w:sz w:val="20"/>
                <w:szCs w:val="20"/>
              </w:rPr>
              <w:tab/>
              <w:t xml:space="preserve"> </w:t>
            </w:r>
            <w:r w:rsidR="00BC17F8">
              <w:rPr>
                <w:rFonts w:ascii="Times New Roman" w:eastAsia="Times New Roman" w:hAnsi="Times New Roman" w:cs="Times New Roman"/>
                <w:color w:val="000000"/>
                <w:sz w:val="20"/>
                <w:szCs w:val="20"/>
              </w:rPr>
              <w:t>20</w:t>
            </w:r>
            <w:r w:rsidRPr="00F94A34">
              <w:rPr>
                <w:rFonts w:ascii="Times New Roman" w:eastAsia="Times New Roman" w:hAnsi="Times New Roman" w:cs="Times New Roman"/>
                <w:color w:val="000000"/>
                <w:sz w:val="20"/>
                <w:szCs w:val="20"/>
              </w:rPr>
              <w:t xml:space="preserve">,00   </w:t>
            </w:r>
            <w:r w:rsidRPr="00F94A34">
              <w:rPr>
                <w:rFonts w:ascii="Times New Roman" w:eastAsia="Times New Roman" w:hAnsi="Times New Roman" w:cs="Times New Roman"/>
                <w:color w:val="000000"/>
                <w:sz w:val="20"/>
                <w:szCs w:val="20"/>
              </w:rPr>
              <w:tab/>
              <w:t>тыс. руб.</w:t>
            </w:r>
          </w:p>
          <w:p w14:paraId="22A3C306" w14:textId="7A5662B2" w:rsidR="00F94A34" w:rsidRPr="00F94A34" w:rsidRDefault="00F94A34" w:rsidP="00F94A34">
            <w:pPr>
              <w:spacing w:after="0"/>
              <w:jc w:val="both"/>
              <w:rPr>
                <w:rFonts w:ascii="Times New Roman" w:eastAsia="Times New Roman" w:hAnsi="Times New Roman" w:cs="Times New Roman"/>
                <w:color w:val="000000"/>
                <w:sz w:val="20"/>
                <w:szCs w:val="20"/>
              </w:rPr>
            </w:pPr>
            <w:r w:rsidRPr="00F94A34">
              <w:rPr>
                <w:rFonts w:ascii="Times New Roman" w:eastAsia="Times New Roman" w:hAnsi="Times New Roman" w:cs="Times New Roman"/>
                <w:color w:val="000000"/>
                <w:sz w:val="20"/>
                <w:szCs w:val="20"/>
              </w:rPr>
              <w:t>2024 год:</w:t>
            </w:r>
            <w:r w:rsidRPr="00F94A34">
              <w:rPr>
                <w:rFonts w:ascii="Times New Roman" w:eastAsia="Times New Roman" w:hAnsi="Times New Roman" w:cs="Times New Roman"/>
                <w:color w:val="000000"/>
                <w:sz w:val="20"/>
                <w:szCs w:val="20"/>
              </w:rPr>
              <w:tab/>
              <w:t xml:space="preserve"> </w:t>
            </w:r>
            <w:r w:rsidR="007912E1">
              <w:rPr>
                <w:rFonts w:ascii="Times New Roman" w:eastAsia="Times New Roman" w:hAnsi="Times New Roman" w:cs="Times New Roman"/>
                <w:color w:val="000000"/>
                <w:sz w:val="20"/>
                <w:szCs w:val="20"/>
              </w:rPr>
              <w:t>10</w:t>
            </w:r>
            <w:r w:rsidRPr="00F94A34">
              <w:rPr>
                <w:rFonts w:ascii="Times New Roman" w:eastAsia="Times New Roman" w:hAnsi="Times New Roman" w:cs="Times New Roman"/>
                <w:color w:val="000000"/>
                <w:sz w:val="20"/>
                <w:szCs w:val="20"/>
              </w:rPr>
              <w:t xml:space="preserve">,00   </w:t>
            </w:r>
            <w:r w:rsidRPr="00F94A34">
              <w:rPr>
                <w:rFonts w:ascii="Times New Roman" w:eastAsia="Times New Roman" w:hAnsi="Times New Roman" w:cs="Times New Roman"/>
                <w:color w:val="000000"/>
                <w:sz w:val="20"/>
                <w:szCs w:val="20"/>
              </w:rPr>
              <w:tab/>
              <w:t>тыс. руб.</w:t>
            </w:r>
          </w:p>
          <w:p w14:paraId="0FF5205F" w14:textId="09CE04FE" w:rsidR="00166E0F" w:rsidRPr="00D9397E" w:rsidRDefault="00F94A34" w:rsidP="00F94A34">
            <w:pPr>
              <w:spacing w:after="0"/>
              <w:jc w:val="both"/>
              <w:rPr>
                <w:rFonts w:ascii="Times New Roman" w:eastAsia="Times New Roman" w:hAnsi="Times New Roman" w:cs="Times New Roman"/>
                <w:color w:val="000000"/>
                <w:sz w:val="20"/>
                <w:szCs w:val="20"/>
              </w:rPr>
            </w:pPr>
            <w:r w:rsidRPr="00F94A34">
              <w:rPr>
                <w:rFonts w:ascii="Times New Roman" w:eastAsia="Times New Roman" w:hAnsi="Times New Roman" w:cs="Times New Roman"/>
                <w:color w:val="000000"/>
                <w:sz w:val="20"/>
                <w:szCs w:val="20"/>
              </w:rPr>
              <w:t>2025 год:</w:t>
            </w:r>
            <w:r w:rsidRPr="00F94A34">
              <w:rPr>
                <w:rFonts w:ascii="Times New Roman" w:eastAsia="Times New Roman" w:hAnsi="Times New Roman" w:cs="Times New Roman"/>
                <w:color w:val="000000"/>
                <w:sz w:val="20"/>
                <w:szCs w:val="20"/>
              </w:rPr>
              <w:tab/>
              <w:t xml:space="preserve"> </w:t>
            </w:r>
            <w:r w:rsidR="007912E1">
              <w:rPr>
                <w:rFonts w:ascii="Times New Roman" w:eastAsia="Times New Roman" w:hAnsi="Times New Roman" w:cs="Times New Roman"/>
                <w:color w:val="000000"/>
                <w:sz w:val="20"/>
                <w:szCs w:val="20"/>
              </w:rPr>
              <w:t>10</w:t>
            </w:r>
            <w:r w:rsidRPr="00F94A34">
              <w:rPr>
                <w:rFonts w:ascii="Times New Roman" w:eastAsia="Times New Roman" w:hAnsi="Times New Roman" w:cs="Times New Roman"/>
                <w:color w:val="000000"/>
                <w:sz w:val="20"/>
                <w:szCs w:val="20"/>
              </w:rPr>
              <w:t xml:space="preserve">,00   </w:t>
            </w:r>
            <w:r w:rsidRPr="00F94A34">
              <w:rPr>
                <w:rFonts w:ascii="Times New Roman" w:eastAsia="Times New Roman" w:hAnsi="Times New Roman" w:cs="Times New Roman"/>
                <w:color w:val="000000"/>
                <w:sz w:val="20"/>
                <w:szCs w:val="20"/>
              </w:rPr>
              <w:tab/>
              <w:t>тыс. руб.</w:t>
            </w:r>
          </w:p>
        </w:tc>
      </w:tr>
      <w:tr w:rsidR="00166E0F" w:rsidRPr="00D9397E" w14:paraId="07B88206"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5F892A6" w14:textId="77777777" w:rsidR="00166E0F" w:rsidRPr="00C35801" w:rsidRDefault="00166E0F" w:rsidP="00895FCE">
            <w:pPr>
              <w:spacing w:after="0"/>
              <w:rPr>
                <w:rFonts w:ascii="Times New Roman" w:eastAsia="Times New Roman" w:hAnsi="Times New Roman" w:cs="Times New Roman"/>
                <w:b/>
                <w:color w:val="000000"/>
                <w:sz w:val="20"/>
                <w:szCs w:val="20"/>
              </w:rPr>
            </w:pPr>
            <w:r w:rsidRPr="00C35801">
              <w:rPr>
                <w:rFonts w:ascii="Times New Roman" w:eastAsia="Times New Roman" w:hAnsi="Times New Roman" w:cs="Times New Roman"/>
                <w:b/>
                <w:color w:val="000000"/>
                <w:sz w:val="20"/>
                <w:szCs w:val="20"/>
              </w:rPr>
              <w:t>Планируемые результаты реализации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C1EBBE7" w14:textId="77777777" w:rsidR="00166E0F" w:rsidRPr="00D9397E" w:rsidRDefault="00166E0F"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Обеспечение ежегодного сокращения объемов потребления топливно-энергетических ресурсов и воды;</w:t>
            </w:r>
          </w:p>
          <w:p w14:paraId="021B5F58" w14:textId="77777777" w:rsidR="00166E0F" w:rsidRPr="00D9397E" w:rsidRDefault="00166E0F" w:rsidP="00D9397E">
            <w:pPr>
              <w:numPr>
                <w:ilvl w:val="0"/>
                <w:numId w:val="2"/>
              </w:numPr>
              <w:spacing w:after="0"/>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Снижение платежей за энергоресурсы до минимума при обеспечении комфортных условий пребывания всех участников программы в помещениях организации</w:t>
            </w:r>
          </w:p>
          <w:p w14:paraId="6F255EF3" w14:textId="77777777" w:rsidR="00166E0F" w:rsidRPr="00D9397E" w:rsidRDefault="00166E0F" w:rsidP="00C35801">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Формирование «энергосберегающего» типа мышления в коллективе</w:t>
            </w: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сокращение нерационального расходования и потерь топливно-энергетических ресурсов.</w:t>
            </w:r>
          </w:p>
        </w:tc>
      </w:tr>
    </w:tbl>
    <w:p w14:paraId="4C60E065" w14:textId="77777777" w:rsidR="001F1A2B" w:rsidRPr="00D34EC2" w:rsidRDefault="001F1A2B" w:rsidP="00036A4F">
      <w:pPr>
        <w:spacing w:after="0" w:line="360" w:lineRule="auto"/>
        <w:rPr>
          <w:rFonts w:ascii="Times New Roman" w:hAnsi="Times New Roman" w:cs="Times New Roman"/>
        </w:rPr>
      </w:pPr>
    </w:p>
    <w:p w14:paraId="3B8D4FB8" w14:textId="77777777" w:rsidR="00C35801" w:rsidRPr="00D34EC2" w:rsidRDefault="00C35801" w:rsidP="00036A4F">
      <w:pPr>
        <w:spacing w:after="0" w:line="360" w:lineRule="auto"/>
        <w:rPr>
          <w:rFonts w:ascii="Times New Roman" w:hAnsi="Times New Roman" w:cs="Times New Roman"/>
        </w:rPr>
      </w:pPr>
    </w:p>
    <w:p w14:paraId="37381532" w14:textId="77777777" w:rsidR="00294E5C" w:rsidRDefault="00294E5C">
      <w:pPr>
        <w:rPr>
          <w:rFonts w:ascii="Times New Roman" w:eastAsia="Times New Roman" w:hAnsi="Times New Roman" w:cs="Times New Roman"/>
          <w:b/>
          <w:bCs/>
          <w:color w:val="000000"/>
          <w:sz w:val="24"/>
        </w:rPr>
      </w:pPr>
      <w:r>
        <w:rPr>
          <w:b/>
          <w:bCs/>
          <w:color w:val="000000"/>
        </w:rPr>
        <w:br w:type="page"/>
      </w:r>
    </w:p>
    <w:sdt>
      <w:sdtPr>
        <w:rPr>
          <w:rFonts w:ascii="Times New Roman" w:eastAsia="Times New Roman" w:hAnsi="Times New Roman" w:cs="Times New Roman"/>
          <w:b w:val="0"/>
          <w:bCs w:val="0"/>
          <w:color w:val="auto"/>
          <w:sz w:val="22"/>
          <w:szCs w:val="22"/>
          <w:lang w:val="en-US" w:eastAsia="en-US"/>
        </w:rPr>
        <w:id w:val="-1586761097"/>
      </w:sdtPr>
      <w:sdtContent>
        <w:p w14:paraId="7D91E059" w14:textId="77777777" w:rsidR="005A1F1E" w:rsidRPr="007B392F" w:rsidRDefault="005A1F1E" w:rsidP="005A1F1E">
          <w:pPr>
            <w:pStyle w:val="af0"/>
            <w:rPr>
              <w:rFonts w:ascii="Times New Roman" w:hAnsi="Times New Roman" w:cs="Times New Roman"/>
              <w:color w:val="auto"/>
            </w:rPr>
          </w:pPr>
          <w:r w:rsidRPr="004F319E">
            <w:rPr>
              <w:rFonts w:ascii="Times New Roman" w:hAnsi="Times New Roman" w:cs="Times New Roman"/>
              <w:color w:val="auto"/>
            </w:rPr>
            <w:t>Содержание</w:t>
          </w:r>
        </w:p>
        <w:p w14:paraId="6058B795" w14:textId="77777777" w:rsidR="005A1F1E" w:rsidRPr="007B392F" w:rsidRDefault="005A1F1E" w:rsidP="005A1F1E">
          <w:pPr>
            <w:rPr>
              <w:rFonts w:ascii="Times New Roman" w:hAnsi="Times New Roman" w:cs="Times New Roman"/>
            </w:rPr>
          </w:pPr>
        </w:p>
        <w:p w14:paraId="1820E021" w14:textId="48AB2A96" w:rsidR="004139E0" w:rsidRDefault="00CC26EE">
          <w:pPr>
            <w:pStyle w:val="12"/>
            <w:tabs>
              <w:tab w:val="right" w:leader="dot" w:pos="9911"/>
            </w:tabs>
            <w:rPr>
              <w:rFonts w:asciiTheme="minorHAnsi" w:eastAsiaTheme="minorEastAsia" w:hAnsiTheme="minorHAnsi" w:cstheme="minorBidi"/>
              <w:noProof/>
              <w:sz w:val="22"/>
              <w:szCs w:val="22"/>
            </w:rPr>
          </w:pPr>
          <w:r w:rsidRPr="007B392F">
            <w:fldChar w:fldCharType="begin"/>
          </w:r>
          <w:r w:rsidR="005A1F1E" w:rsidRPr="007B392F">
            <w:instrText xml:space="preserve"> TOC \o "1-3" \h \z \u </w:instrText>
          </w:r>
          <w:r w:rsidRPr="007B392F">
            <w:fldChar w:fldCharType="separate"/>
          </w:r>
          <w:hyperlink w:anchor="_Toc116592866" w:history="1">
            <w:r w:rsidR="004139E0" w:rsidRPr="0019293D">
              <w:rPr>
                <w:rStyle w:val="ae"/>
                <w:b/>
                <w:noProof/>
              </w:rPr>
              <w:t>Введение</w:t>
            </w:r>
            <w:r w:rsidR="004139E0">
              <w:rPr>
                <w:noProof/>
                <w:webHidden/>
              </w:rPr>
              <w:tab/>
            </w:r>
            <w:r w:rsidR="004139E0">
              <w:rPr>
                <w:noProof/>
                <w:webHidden/>
              </w:rPr>
              <w:fldChar w:fldCharType="begin"/>
            </w:r>
            <w:r w:rsidR="004139E0">
              <w:rPr>
                <w:noProof/>
                <w:webHidden/>
              </w:rPr>
              <w:instrText xml:space="preserve"> PAGEREF _Toc116592866 \h </w:instrText>
            </w:r>
            <w:r w:rsidR="004139E0">
              <w:rPr>
                <w:noProof/>
                <w:webHidden/>
              </w:rPr>
            </w:r>
            <w:r w:rsidR="004139E0">
              <w:rPr>
                <w:noProof/>
                <w:webHidden/>
              </w:rPr>
              <w:fldChar w:fldCharType="separate"/>
            </w:r>
            <w:r w:rsidR="00280C3D">
              <w:rPr>
                <w:noProof/>
                <w:webHidden/>
              </w:rPr>
              <w:t>6</w:t>
            </w:r>
            <w:r w:rsidR="004139E0">
              <w:rPr>
                <w:noProof/>
                <w:webHidden/>
              </w:rPr>
              <w:fldChar w:fldCharType="end"/>
            </w:r>
          </w:hyperlink>
        </w:p>
        <w:p w14:paraId="404319D8" w14:textId="0C49C004"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67" w:history="1">
            <w:r w:rsidR="004139E0" w:rsidRPr="0019293D">
              <w:rPr>
                <w:rStyle w:val="ae"/>
                <w:b/>
                <w:noProof/>
              </w:rPr>
              <w:t>Сведения об объекте обследования</w:t>
            </w:r>
            <w:r w:rsidR="004139E0">
              <w:rPr>
                <w:noProof/>
                <w:webHidden/>
              </w:rPr>
              <w:tab/>
            </w:r>
            <w:r w:rsidR="004139E0">
              <w:rPr>
                <w:noProof/>
                <w:webHidden/>
              </w:rPr>
              <w:fldChar w:fldCharType="begin"/>
            </w:r>
            <w:r w:rsidR="004139E0">
              <w:rPr>
                <w:noProof/>
                <w:webHidden/>
              </w:rPr>
              <w:instrText xml:space="preserve"> PAGEREF _Toc116592867 \h </w:instrText>
            </w:r>
            <w:r w:rsidR="004139E0">
              <w:rPr>
                <w:noProof/>
                <w:webHidden/>
              </w:rPr>
            </w:r>
            <w:r w:rsidR="004139E0">
              <w:rPr>
                <w:noProof/>
                <w:webHidden/>
              </w:rPr>
              <w:fldChar w:fldCharType="separate"/>
            </w:r>
            <w:r w:rsidR="00280C3D">
              <w:rPr>
                <w:noProof/>
                <w:webHidden/>
              </w:rPr>
              <w:t>7</w:t>
            </w:r>
            <w:r w:rsidR="004139E0">
              <w:rPr>
                <w:noProof/>
                <w:webHidden/>
              </w:rPr>
              <w:fldChar w:fldCharType="end"/>
            </w:r>
          </w:hyperlink>
        </w:p>
        <w:p w14:paraId="694354B9" w14:textId="0169102E"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68" w:history="1">
            <w:r w:rsidR="004139E0" w:rsidRPr="0019293D">
              <w:rPr>
                <w:rStyle w:val="ae"/>
                <w:b/>
                <w:noProof/>
              </w:rPr>
              <w:t>Сведения о зданиях</w:t>
            </w:r>
            <w:r w:rsidR="004139E0">
              <w:rPr>
                <w:noProof/>
                <w:webHidden/>
              </w:rPr>
              <w:tab/>
            </w:r>
            <w:r w:rsidR="004139E0">
              <w:rPr>
                <w:noProof/>
                <w:webHidden/>
              </w:rPr>
              <w:fldChar w:fldCharType="begin"/>
            </w:r>
            <w:r w:rsidR="004139E0">
              <w:rPr>
                <w:noProof/>
                <w:webHidden/>
              </w:rPr>
              <w:instrText xml:space="preserve"> PAGEREF _Toc116592868 \h </w:instrText>
            </w:r>
            <w:r w:rsidR="004139E0">
              <w:rPr>
                <w:noProof/>
                <w:webHidden/>
              </w:rPr>
            </w:r>
            <w:r w:rsidR="004139E0">
              <w:rPr>
                <w:noProof/>
                <w:webHidden/>
              </w:rPr>
              <w:fldChar w:fldCharType="separate"/>
            </w:r>
            <w:r w:rsidR="00280C3D">
              <w:rPr>
                <w:noProof/>
                <w:webHidden/>
              </w:rPr>
              <w:t>8</w:t>
            </w:r>
            <w:r w:rsidR="004139E0">
              <w:rPr>
                <w:noProof/>
                <w:webHidden/>
              </w:rPr>
              <w:fldChar w:fldCharType="end"/>
            </w:r>
          </w:hyperlink>
        </w:p>
        <w:p w14:paraId="57163491" w14:textId="29631CD1"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69" w:history="1">
            <w:r w:rsidR="004139E0" w:rsidRPr="0019293D">
              <w:rPr>
                <w:rStyle w:val="ae"/>
                <w:b/>
                <w:noProof/>
              </w:rPr>
              <w:t>Сведения о приборах учета</w:t>
            </w:r>
            <w:r w:rsidR="004139E0">
              <w:rPr>
                <w:noProof/>
                <w:webHidden/>
              </w:rPr>
              <w:tab/>
            </w:r>
            <w:r w:rsidR="004139E0">
              <w:rPr>
                <w:noProof/>
                <w:webHidden/>
              </w:rPr>
              <w:fldChar w:fldCharType="begin"/>
            </w:r>
            <w:r w:rsidR="004139E0">
              <w:rPr>
                <w:noProof/>
                <w:webHidden/>
              </w:rPr>
              <w:instrText xml:space="preserve"> PAGEREF _Toc116592869 \h </w:instrText>
            </w:r>
            <w:r w:rsidR="004139E0">
              <w:rPr>
                <w:noProof/>
                <w:webHidden/>
              </w:rPr>
            </w:r>
            <w:r w:rsidR="004139E0">
              <w:rPr>
                <w:noProof/>
                <w:webHidden/>
              </w:rPr>
              <w:fldChar w:fldCharType="separate"/>
            </w:r>
            <w:r w:rsidR="00280C3D">
              <w:rPr>
                <w:noProof/>
                <w:webHidden/>
              </w:rPr>
              <w:t>8</w:t>
            </w:r>
            <w:r w:rsidR="004139E0">
              <w:rPr>
                <w:noProof/>
                <w:webHidden/>
              </w:rPr>
              <w:fldChar w:fldCharType="end"/>
            </w:r>
          </w:hyperlink>
        </w:p>
        <w:p w14:paraId="09EB8615" w14:textId="673E5F8D"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0" w:history="1">
            <w:r w:rsidR="004139E0" w:rsidRPr="0019293D">
              <w:rPr>
                <w:rStyle w:val="ae"/>
                <w:b/>
                <w:noProof/>
              </w:rPr>
              <w:t>Сведения о транспортных средствах</w:t>
            </w:r>
            <w:r w:rsidR="004139E0">
              <w:rPr>
                <w:noProof/>
                <w:webHidden/>
              </w:rPr>
              <w:tab/>
            </w:r>
            <w:r w:rsidR="004139E0">
              <w:rPr>
                <w:noProof/>
                <w:webHidden/>
              </w:rPr>
              <w:fldChar w:fldCharType="begin"/>
            </w:r>
            <w:r w:rsidR="004139E0">
              <w:rPr>
                <w:noProof/>
                <w:webHidden/>
              </w:rPr>
              <w:instrText xml:space="preserve"> PAGEREF _Toc116592870 \h </w:instrText>
            </w:r>
            <w:r w:rsidR="004139E0">
              <w:rPr>
                <w:noProof/>
                <w:webHidden/>
              </w:rPr>
            </w:r>
            <w:r w:rsidR="004139E0">
              <w:rPr>
                <w:noProof/>
                <w:webHidden/>
              </w:rPr>
              <w:fldChar w:fldCharType="separate"/>
            </w:r>
            <w:r w:rsidR="00280C3D">
              <w:rPr>
                <w:noProof/>
                <w:webHidden/>
              </w:rPr>
              <w:t>8</w:t>
            </w:r>
            <w:r w:rsidR="004139E0">
              <w:rPr>
                <w:noProof/>
                <w:webHidden/>
              </w:rPr>
              <w:fldChar w:fldCharType="end"/>
            </w:r>
          </w:hyperlink>
        </w:p>
        <w:p w14:paraId="2B837A38" w14:textId="782E572C"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1" w:history="1">
            <w:r w:rsidR="004139E0" w:rsidRPr="0019293D">
              <w:rPr>
                <w:rStyle w:val="ae"/>
                <w:b/>
                <w:noProof/>
              </w:rPr>
              <w:t>Расчет удельных годовых расходов ресурсов</w:t>
            </w:r>
            <w:r w:rsidR="004139E0">
              <w:rPr>
                <w:noProof/>
                <w:webHidden/>
              </w:rPr>
              <w:tab/>
            </w:r>
            <w:r w:rsidR="004139E0">
              <w:rPr>
                <w:noProof/>
                <w:webHidden/>
              </w:rPr>
              <w:fldChar w:fldCharType="begin"/>
            </w:r>
            <w:r w:rsidR="004139E0">
              <w:rPr>
                <w:noProof/>
                <w:webHidden/>
              </w:rPr>
              <w:instrText xml:space="preserve"> PAGEREF _Toc116592871 \h </w:instrText>
            </w:r>
            <w:r w:rsidR="004139E0">
              <w:rPr>
                <w:noProof/>
                <w:webHidden/>
              </w:rPr>
            </w:r>
            <w:r w:rsidR="004139E0">
              <w:rPr>
                <w:noProof/>
                <w:webHidden/>
              </w:rPr>
              <w:fldChar w:fldCharType="separate"/>
            </w:r>
            <w:r w:rsidR="00280C3D">
              <w:rPr>
                <w:noProof/>
                <w:webHidden/>
              </w:rPr>
              <w:t>9</w:t>
            </w:r>
            <w:r w:rsidR="004139E0">
              <w:rPr>
                <w:noProof/>
                <w:webHidden/>
              </w:rPr>
              <w:fldChar w:fldCharType="end"/>
            </w:r>
          </w:hyperlink>
        </w:p>
        <w:p w14:paraId="6DF47EB9" w14:textId="45477FC3"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2" w:history="1">
            <w:r w:rsidR="004139E0" w:rsidRPr="0019293D">
              <w:rPr>
                <w:rStyle w:val="ae"/>
                <w:b/>
                <w:noProof/>
              </w:rPr>
              <w:t>Сведения о целевых показателях программы энергосбережения и повышения энергетической эффективности</w:t>
            </w:r>
            <w:r w:rsidR="004139E0">
              <w:rPr>
                <w:noProof/>
                <w:webHidden/>
              </w:rPr>
              <w:tab/>
            </w:r>
            <w:r w:rsidR="004139E0">
              <w:rPr>
                <w:noProof/>
                <w:webHidden/>
              </w:rPr>
              <w:fldChar w:fldCharType="begin"/>
            </w:r>
            <w:r w:rsidR="004139E0">
              <w:rPr>
                <w:noProof/>
                <w:webHidden/>
              </w:rPr>
              <w:instrText xml:space="preserve"> PAGEREF _Toc116592872 \h </w:instrText>
            </w:r>
            <w:r w:rsidR="004139E0">
              <w:rPr>
                <w:noProof/>
                <w:webHidden/>
              </w:rPr>
            </w:r>
            <w:r w:rsidR="004139E0">
              <w:rPr>
                <w:noProof/>
                <w:webHidden/>
              </w:rPr>
              <w:fldChar w:fldCharType="separate"/>
            </w:r>
            <w:r w:rsidR="00280C3D">
              <w:rPr>
                <w:noProof/>
                <w:webHidden/>
              </w:rPr>
              <w:t>11</w:t>
            </w:r>
            <w:r w:rsidR="004139E0">
              <w:rPr>
                <w:noProof/>
                <w:webHidden/>
              </w:rPr>
              <w:fldChar w:fldCharType="end"/>
            </w:r>
          </w:hyperlink>
        </w:p>
        <w:p w14:paraId="57AE6AE1" w14:textId="3EE643AA"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3" w:history="1">
            <w:r w:rsidR="004139E0" w:rsidRPr="0019293D">
              <w:rPr>
                <w:rStyle w:val="ae"/>
                <w:b/>
                <w:noProof/>
              </w:rPr>
              <w:t>Перечень мероприятий программы энергосбережения и повышения энергетической эффективности</w:t>
            </w:r>
            <w:r w:rsidR="004139E0">
              <w:rPr>
                <w:noProof/>
                <w:webHidden/>
              </w:rPr>
              <w:tab/>
            </w:r>
            <w:r w:rsidR="004139E0">
              <w:rPr>
                <w:noProof/>
                <w:webHidden/>
              </w:rPr>
              <w:fldChar w:fldCharType="begin"/>
            </w:r>
            <w:r w:rsidR="004139E0">
              <w:rPr>
                <w:noProof/>
                <w:webHidden/>
              </w:rPr>
              <w:instrText xml:space="preserve"> PAGEREF _Toc116592873 \h </w:instrText>
            </w:r>
            <w:r w:rsidR="004139E0">
              <w:rPr>
                <w:noProof/>
                <w:webHidden/>
              </w:rPr>
            </w:r>
            <w:r w:rsidR="004139E0">
              <w:rPr>
                <w:noProof/>
                <w:webHidden/>
              </w:rPr>
              <w:fldChar w:fldCharType="separate"/>
            </w:r>
            <w:r w:rsidR="00280C3D">
              <w:rPr>
                <w:noProof/>
                <w:webHidden/>
              </w:rPr>
              <w:t>13</w:t>
            </w:r>
            <w:r w:rsidR="004139E0">
              <w:rPr>
                <w:noProof/>
                <w:webHidden/>
              </w:rPr>
              <w:fldChar w:fldCharType="end"/>
            </w:r>
          </w:hyperlink>
        </w:p>
        <w:p w14:paraId="59471453" w14:textId="6019725F"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4" w:history="1">
            <w:r w:rsidR="004139E0" w:rsidRPr="0019293D">
              <w:rPr>
                <w:rStyle w:val="ae"/>
                <w:b/>
                <w:noProof/>
              </w:rPr>
              <w:t>Значения потенциала и целевого уровня снижения (ЦУС) потребления ресурсов согласно Постановлению Правительства Российской Федерации от 7 октября 2019 г. № 1289</w:t>
            </w:r>
            <w:r w:rsidR="004139E0">
              <w:rPr>
                <w:noProof/>
                <w:webHidden/>
              </w:rPr>
              <w:tab/>
            </w:r>
            <w:r w:rsidR="004139E0">
              <w:rPr>
                <w:noProof/>
                <w:webHidden/>
              </w:rPr>
              <w:fldChar w:fldCharType="begin"/>
            </w:r>
            <w:r w:rsidR="004139E0">
              <w:rPr>
                <w:noProof/>
                <w:webHidden/>
              </w:rPr>
              <w:instrText xml:space="preserve"> PAGEREF _Toc116592874 \h </w:instrText>
            </w:r>
            <w:r w:rsidR="004139E0">
              <w:rPr>
                <w:noProof/>
                <w:webHidden/>
              </w:rPr>
              <w:fldChar w:fldCharType="separate"/>
            </w:r>
            <w:r w:rsidR="00280C3D">
              <w:rPr>
                <w:b/>
                <w:bCs/>
                <w:noProof/>
                <w:webHidden/>
              </w:rPr>
              <w:t>Ошибка! Закладка не определена.</w:t>
            </w:r>
            <w:r w:rsidR="004139E0">
              <w:rPr>
                <w:noProof/>
                <w:webHidden/>
              </w:rPr>
              <w:fldChar w:fldCharType="end"/>
            </w:r>
          </w:hyperlink>
        </w:p>
        <w:p w14:paraId="16E3A526" w14:textId="3A9CB15E"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5" w:history="1">
            <w:r w:rsidR="004139E0" w:rsidRPr="0019293D">
              <w:rPr>
                <w:rStyle w:val="ae"/>
                <w:b/>
                <w:noProof/>
              </w:rPr>
              <w:t>Приложение 1. Организация системы пропаганды энергосбережения и повышения энергетической эффективности и информационного обеспечения</w:t>
            </w:r>
            <w:r w:rsidR="004139E0">
              <w:rPr>
                <w:noProof/>
                <w:webHidden/>
              </w:rPr>
              <w:tab/>
            </w:r>
            <w:r w:rsidR="004139E0">
              <w:rPr>
                <w:noProof/>
                <w:webHidden/>
              </w:rPr>
              <w:fldChar w:fldCharType="begin"/>
            </w:r>
            <w:r w:rsidR="004139E0">
              <w:rPr>
                <w:noProof/>
                <w:webHidden/>
              </w:rPr>
              <w:instrText xml:space="preserve"> PAGEREF _Toc116592875 \h </w:instrText>
            </w:r>
            <w:r w:rsidR="004139E0">
              <w:rPr>
                <w:noProof/>
                <w:webHidden/>
              </w:rPr>
            </w:r>
            <w:r w:rsidR="004139E0">
              <w:rPr>
                <w:noProof/>
                <w:webHidden/>
              </w:rPr>
              <w:fldChar w:fldCharType="separate"/>
            </w:r>
            <w:r w:rsidR="00280C3D">
              <w:rPr>
                <w:noProof/>
                <w:webHidden/>
              </w:rPr>
              <w:t>17</w:t>
            </w:r>
            <w:r w:rsidR="004139E0">
              <w:rPr>
                <w:noProof/>
                <w:webHidden/>
              </w:rPr>
              <w:fldChar w:fldCharType="end"/>
            </w:r>
          </w:hyperlink>
        </w:p>
        <w:p w14:paraId="364352FC" w14:textId="3063B339"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6" w:history="1">
            <w:r w:rsidR="004139E0" w:rsidRPr="0019293D">
              <w:rPr>
                <w:rStyle w:val="ae"/>
                <w:b/>
                <w:noProof/>
              </w:rPr>
              <w:t>Приложение 2. Методические рекомендации ведения административно-хозяйственной деятельности в целях энергосбережения и повышения энергетической эффективности. Технико-экономические обоснования мероприятий</w:t>
            </w:r>
            <w:r w:rsidR="004139E0">
              <w:rPr>
                <w:noProof/>
                <w:webHidden/>
              </w:rPr>
              <w:tab/>
            </w:r>
            <w:r w:rsidR="004139E0">
              <w:rPr>
                <w:noProof/>
                <w:webHidden/>
              </w:rPr>
              <w:fldChar w:fldCharType="begin"/>
            </w:r>
            <w:r w:rsidR="004139E0">
              <w:rPr>
                <w:noProof/>
                <w:webHidden/>
              </w:rPr>
              <w:instrText xml:space="preserve"> PAGEREF _Toc116592876 \h </w:instrText>
            </w:r>
            <w:r w:rsidR="004139E0">
              <w:rPr>
                <w:noProof/>
                <w:webHidden/>
              </w:rPr>
            </w:r>
            <w:r w:rsidR="004139E0">
              <w:rPr>
                <w:noProof/>
                <w:webHidden/>
              </w:rPr>
              <w:fldChar w:fldCharType="separate"/>
            </w:r>
            <w:r w:rsidR="00280C3D">
              <w:rPr>
                <w:noProof/>
                <w:webHidden/>
              </w:rPr>
              <w:t>20</w:t>
            </w:r>
            <w:r w:rsidR="004139E0">
              <w:rPr>
                <w:noProof/>
                <w:webHidden/>
              </w:rPr>
              <w:fldChar w:fldCharType="end"/>
            </w:r>
          </w:hyperlink>
        </w:p>
        <w:p w14:paraId="4FD35F85" w14:textId="08FEF147" w:rsidR="004139E0" w:rsidRDefault="00460943">
          <w:pPr>
            <w:pStyle w:val="12"/>
            <w:tabs>
              <w:tab w:val="right" w:leader="dot" w:pos="9911"/>
            </w:tabs>
            <w:rPr>
              <w:rFonts w:asciiTheme="minorHAnsi" w:eastAsiaTheme="minorEastAsia" w:hAnsiTheme="minorHAnsi" w:cstheme="minorBidi"/>
              <w:noProof/>
              <w:sz w:val="22"/>
              <w:szCs w:val="22"/>
            </w:rPr>
          </w:pPr>
          <w:hyperlink w:anchor="_Toc116592877" w:history="1">
            <w:r w:rsidR="004139E0" w:rsidRPr="0019293D">
              <w:rPr>
                <w:rStyle w:val="ae"/>
                <w:b/>
                <w:noProof/>
              </w:rPr>
              <w:t>Список использованной литературы, источников, нормативных документов</w:t>
            </w:r>
            <w:r w:rsidR="004139E0">
              <w:rPr>
                <w:noProof/>
                <w:webHidden/>
              </w:rPr>
              <w:tab/>
            </w:r>
            <w:r w:rsidR="004139E0">
              <w:rPr>
                <w:noProof/>
                <w:webHidden/>
              </w:rPr>
              <w:fldChar w:fldCharType="begin"/>
            </w:r>
            <w:r w:rsidR="004139E0">
              <w:rPr>
                <w:noProof/>
                <w:webHidden/>
              </w:rPr>
              <w:instrText xml:space="preserve"> PAGEREF _Toc116592877 \h </w:instrText>
            </w:r>
            <w:r w:rsidR="004139E0">
              <w:rPr>
                <w:noProof/>
                <w:webHidden/>
              </w:rPr>
            </w:r>
            <w:r w:rsidR="004139E0">
              <w:rPr>
                <w:noProof/>
                <w:webHidden/>
              </w:rPr>
              <w:fldChar w:fldCharType="separate"/>
            </w:r>
            <w:r w:rsidR="00280C3D">
              <w:rPr>
                <w:noProof/>
                <w:webHidden/>
              </w:rPr>
              <w:t>44</w:t>
            </w:r>
            <w:r w:rsidR="004139E0">
              <w:rPr>
                <w:noProof/>
                <w:webHidden/>
              </w:rPr>
              <w:fldChar w:fldCharType="end"/>
            </w:r>
          </w:hyperlink>
        </w:p>
        <w:p w14:paraId="5CD266C0" w14:textId="7B044036" w:rsidR="005A1F1E" w:rsidRDefault="00CC26EE" w:rsidP="005A1F1E">
          <w:pPr>
            <w:pStyle w:val="12"/>
            <w:tabs>
              <w:tab w:val="right" w:leader="dot" w:pos="9631"/>
            </w:tabs>
            <w:rPr>
              <w:sz w:val="22"/>
              <w:szCs w:val="22"/>
              <w:lang w:val="en-US" w:eastAsia="en-US"/>
            </w:rPr>
          </w:pPr>
          <w:r w:rsidRPr="007B392F">
            <w:rPr>
              <w:bCs/>
            </w:rPr>
            <w:fldChar w:fldCharType="end"/>
          </w:r>
        </w:p>
      </w:sdtContent>
    </w:sdt>
    <w:p w14:paraId="0EBCB8FB" w14:textId="77777777" w:rsidR="005701D0" w:rsidRDefault="005701D0">
      <w:pPr>
        <w:rPr>
          <w:rFonts w:ascii="Times New Roman" w:eastAsia="Times New Roman" w:hAnsi="Times New Roman" w:cs="Times New Roman"/>
          <w:b/>
          <w:bCs/>
          <w:color w:val="000000"/>
          <w:sz w:val="24"/>
        </w:rPr>
      </w:pPr>
      <w:r>
        <w:rPr>
          <w:b/>
          <w:bCs/>
          <w:color w:val="000000"/>
        </w:rPr>
        <w:br w:type="page"/>
      </w:r>
    </w:p>
    <w:p w14:paraId="791137DE" w14:textId="77777777" w:rsidR="001F1A2B" w:rsidRDefault="00DF3BD2" w:rsidP="005A1F1E">
      <w:pPr>
        <w:pStyle w:val="ConsPlusNormal"/>
        <w:jc w:val="center"/>
        <w:outlineLvl w:val="0"/>
        <w:rPr>
          <w:rFonts w:ascii="Times New Roman" w:hAnsi="Times New Roman" w:cs="Times New Roman"/>
          <w:b/>
          <w:sz w:val="24"/>
          <w:szCs w:val="18"/>
        </w:rPr>
      </w:pPr>
      <w:bookmarkStart w:id="1" w:name="_Toc116592866"/>
      <w:r w:rsidRPr="005A1F1E">
        <w:rPr>
          <w:rFonts w:ascii="Times New Roman" w:hAnsi="Times New Roman" w:cs="Times New Roman"/>
          <w:b/>
          <w:sz w:val="24"/>
          <w:szCs w:val="18"/>
        </w:rPr>
        <w:lastRenderedPageBreak/>
        <w:t>В</w:t>
      </w:r>
      <w:r w:rsidR="001F1A2B" w:rsidRPr="005A1F1E">
        <w:rPr>
          <w:rFonts w:ascii="Times New Roman" w:hAnsi="Times New Roman" w:cs="Times New Roman"/>
          <w:b/>
          <w:sz w:val="24"/>
          <w:szCs w:val="18"/>
        </w:rPr>
        <w:t>ведение</w:t>
      </w:r>
      <w:bookmarkEnd w:id="1"/>
    </w:p>
    <w:p w14:paraId="249932D1" w14:textId="77777777" w:rsidR="005A1F1E" w:rsidRPr="005A1F1E" w:rsidRDefault="005A1F1E" w:rsidP="005A1F1E">
      <w:pPr>
        <w:pStyle w:val="ConsPlusNormal"/>
        <w:jc w:val="center"/>
        <w:outlineLvl w:val="0"/>
        <w:rPr>
          <w:rFonts w:ascii="Times New Roman" w:hAnsi="Times New Roman" w:cs="Times New Roman"/>
          <w:b/>
          <w:sz w:val="24"/>
          <w:szCs w:val="18"/>
        </w:rPr>
      </w:pPr>
    </w:p>
    <w:p w14:paraId="243F3672" w14:textId="77777777" w:rsidR="001F1A2B" w:rsidRPr="00D34EC2" w:rsidRDefault="001F1A2B" w:rsidP="00673108">
      <w:pPr>
        <w:pStyle w:val="a3"/>
        <w:shd w:val="clear" w:color="auto" w:fill="FFFFFF"/>
        <w:spacing w:before="0" w:beforeAutospacing="0" w:after="0" w:afterAutospacing="0" w:line="360" w:lineRule="auto"/>
        <w:ind w:firstLine="708"/>
        <w:jc w:val="both"/>
        <w:rPr>
          <w:color w:val="000000"/>
          <w:szCs w:val="22"/>
        </w:rPr>
      </w:pPr>
      <w:r w:rsidRPr="00D34EC2">
        <w:rPr>
          <w:color w:val="000000"/>
          <w:szCs w:val="22"/>
        </w:rPr>
        <w:t>Программа разработана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r w:rsidR="00735D60" w:rsidRPr="00D34EC2">
        <w:rPr>
          <w:color w:val="000000"/>
          <w:szCs w:val="22"/>
        </w:rPr>
        <w:t xml:space="preserve"> и п</w:t>
      </w:r>
      <w:r w:rsidRPr="00D34EC2">
        <w:rPr>
          <w:color w:val="000000"/>
          <w:szCs w:val="22"/>
        </w:rPr>
        <w:t>орядком разработки и реализации программ в области энергосбережения и повышения энергетической эффективности организаций с участием государства (муниципального образования), утвержденным приказом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w:t>
      </w:r>
      <w:r w:rsidR="000345C9" w:rsidRPr="00D34EC2">
        <w:rPr>
          <w:color w:val="000000"/>
          <w:szCs w:val="22"/>
        </w:rPr>
        <w:t>сти о ходе их реализации»</w:t>
      </w:r>
      <w:r w:rsidRPr="00D34EC2">
        <w:rPr>
          <w:color w:val="000000"/>
          <w:szCs w:val="22"/>
        </w:rPr>
        <w:t>,</w:t>
      </w:r>
      <w:r w:rsidR="00735D60" w:rsidRPr="00D34EC2">
        <w:rPr>
          <w:color w:val="000000"/>
          <w:szCs w:val="22"/>
        </w:rPr>
        <w:t xml:space="preserve"> а также</w:t>
      </w:r>
      <w:r w:rsidRPr="00D34EC2">
        <w:rPr>
          <w:color w:val="000000"/>
          <w:szCs w:val="22"/>
        </w:rPr>
        <w:t xml:space="preserve"> иными актам</w:t>
      </w:r>
      <w:r w:rsidR="00405654" w:rsidRPr="00D34EC2">
        <w:rPr>
          <w:color w:val="000000"/>
          <w:szCs w:val="22"/>
        </w:rPr>
        <w:t>и федерального законодательства</w:t>
      </w:r>
      <w:r w:rsidRPr="00D34EC2">
        <w:rPr>
          <w:color w:val="000000"/>
          <w:szCs w:val="22"/>
        </w:rPr>
        <w:t>.</w:t>
      </w:r>
      <w:r w:rsidR="00627796">
        <w:rPr>
          <w:color w:val="000000"/>
          <w:szCs w:val="22"/>
        </w:rPr>
        <w:t xml:space="preserve"> Приведены целевые уровни снижения потребления суммарного объема потребляемых энергетических ресурсов и воды согласно утвержденной Приказом </w:t>
      </w:r>
      <w:r w:rsidR="00627796" w:rsidRPr="00627796">
        <w:rPr>
          <w:color w:val="000000"/>
          <w:szCs w:val="22"/>
        </w:rPr>
        <w:t>Минэкономразвития России от 15 июля 2020 года № 425</w:t>
      </w:r>
      <w:r w:rsidR="00627796">
        <w:rPr>
          <w:color w:val="000000"/>
          <w:szCs w:val="22"/>
        </w:rPr>
        <w:t xml:space="preserve"> </w:t>
      </w:r>
      <w:r w:rsidR="006C1E6C">
        <w:rPr>
          <w:color w:val="000000"/>
          <w:szCs w:val="22"/>
        </w:rPr>
        <w:t>М</w:t>
      </w:r>
      <w:r w:rsidR="00627796">
        <w:rPr>
          <w:color w:val="000000"/>
          <w:szCs w:val="22"/>
        </w:rPr>
        <w:t xml:space="preserve">етодике. </w:t>
      </w:r>
    </w:p>
    <w:p w14:paraId="281887EF" w14:textId="77777777" w:rsidR="002A1734" w:rsidRPr="007914CE" w:rsidRDefault="002A1734">
      <w:pPr>
        <w:rPr>
          <w:rFonts w:ascii="Times New Roman" w:hAnsi="Times New Roman" w:cs="Times New Roman"/>
        </w:rPr>
      </w:pPr>
      <w:r>
        <w:rPr>
          <w:rFonts w:ascii="Times New Roman" w:hAnsi="Times New Roman" w:cs="Times New Roman"/>
        </w:rPr>
        <w:br w:type="page"/>
      </w:r>
    </w:p>
    <w:p w14:paraId="5023B177" w14:textId="77777777" w:rsidR="00D97BDB" w:rsidRDefault="00710932" w:rsidP="005A1F1E">
      <w:pPr>
        <w:pStyle w:val="ConsPlusNormal"/>
        <w:jc w:val="center"/>
        <w:outlineLvl w:val="0"/>
        <w:rPr>
          <w:rFonts w:ascii="Times New Roman" w:hAnsi="Times New Roman" w:cs="Times New Roman"/>
          <w:b/>
          <w:sz w:val="24"/>
          <w:szCs w:val="18"/>
        </w:rPr>
      </w:pPr>
      <w:bookmarkStart w:id="2" w:name="_Toc116592867"/>
      <w:r w:rsidRPr="005A1F1E">
        <w:rPr>
          <w:rFonts w:ascii="Times New Roman" w:hAnsi="Times New Roman" w:cs="Times New Roman"/>
          <w:b/>
          <w:sz w:val="24"/>
          <w:szCs w:val="18"/>
        </w:rPr>
        <w:lastRenderedPageBreak/>
        <w:t>Сведения об объекте обследования</w:t>
      </w:r>
      <w:bookmarkEnd w:id="2"/>
    </w:p>
    <w:p w14:paraId="045C13AD" w14:textId="77777777" w:rsidR="005A1F1E" w:rsidRPr="005A1F1E" w:rsidRDefault="005A1F1E" w:rsidP="005A1F1E">
      <w:pPr>
        <w:pStyle w:val="ConsPlusNormal"/>
        <w:jc w:val="center"/>
        <w:outlineLvl w:val="0"/>
        <w:rPr>
          <w:rFonts w:ascii="Times New Roman" w:hAnsi="Times New Roman" w:cs="Times New Roman"/>
          <w:b/>
          <w:sz w:val="2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742"/>
        <w:gridCol w:w="4742"/>
      </w:tblGrid>
      <w:tr w:rsidR="005218D2" w:rsidRPr="005218D2" w14:paraId="150158A1" w14:textId="77777777" w:rsidTr="00CB4A93">
        <w:trPr>
          <w:trHeight w:val="793"/>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B6B8779"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w:t>
            </w:r>
            <w:r w:rsidR="006133AF">
              <w:rPr>
                <w:rFonts w:ascii="Times New Roman" w:hAnsi="Times New Roman" w:cs="Times New Roman"/>
                <w:b/>
                <w:sz w:val="20"/>
                <w:szCs w:val="20"/>
              </w:rPr>
              <w:t xml:space="preserve"> п/п</w:t>
            </w:r>
          </w:p>
        </w:tc>
        <w:tc>
          <w:tcPr>
            <w:tcW w:w="2339" w:type="pct"/>
            <w:tcBorders>
              <w:top w:val="single" w:sz="4" w:space="0" w:color="auto"/>
              <w:left w:val="single" w:sz="4" w:space="0" w:color="auto"/>
              <w:bottom w:val="single" w:sz="4" w:space="0" w:color="auto"/>
              <w:right w:val="single" w:sz="4" w:space="0" w:color="auto"/>
            </w:tcBorders>
            <w:vAlign w:val="center"/>
            <w:hideMark/>
          </w:tcPr>
          <w:p w14:paraId="47390C91"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Наименование необходимых сведений</w:t>
            </w:r>
          </w:p>
        </w:tc>
        <w:tc>
          <w:tcPr>
            <w:tcW w:w="2339" w:type="pct"/>
            <w:tcBorders>
              <w:top w:val="single" w:sz="4" w:space="0" w:color="auto"/>
              <w:left w:val="single" w:sz="4" w:space="0" w:color="auto"/>
              <w:bottom w:val="single" w:sz="4" w:space="0" w:color="auto"/>
              <w:right w:val="single" w:sz="4" w:space="0" w:color="auto"/>
            </w:tcBorders>
            <w:vAlign w:val="center"/>
            <w:hideMark/>
          </w:tcPr>
          <w:p w14:paraId="72A3E7D2"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Сведения</w:t>
            </w:r>
          </w:p>
        </w:tc>
      </w:tr>
      <w:tr w:rsidR="007912E1" w:rsidRPr="005218D2" w14:paraId="19C29E36"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6FB1DD58"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1</w:t>
            </w:r>
          </w:p>
        </w:tc>
        <w:tc>
          <w:tcPr>
            <w:tcW w:w="2339" w:type="pct"/>
            <w:tcBorders>
              <w:top w:val="single" w:sz="4" w:space="0" w:color="auto"/>
              <w:left w:val="single" w:sz="4" w:space="0" w:color="auto"/>
              <w:bottom w:val="single" w:sz="4" w:space="0" w:color="auto"/>
              <w:right w:val="single" w:sz="4" w:space="0" w:color="auto"/>
            </w:tcBorders>
            <w:vAlign w:val="center"/>
            <w:hideMark/>
          </w:tcPr>
          <w:p w14:paraId="15857667" w14:textId="3AE547F5" w:rsidR="007912E1" w:rsidRPr="00D40AB6" w:rsidRDefault="007912E1" w:rsidP="007912E1">
            <w:pPr>
              <w:spacing w:after="0"/>
              <w:rPr>
                <w:rFonts w:ascii="Times New Roman" w:hAnsi="Times New Roman" w:cs="Times New Roman"/>
                <w:bCs/>
                <w:sz w:val="20"/>
                <w:szCs w:val="20"/>
              </w:rPr>
            </w:pPr>
            <w:r>
              <w:rPr>
                <w:rFonts w:ascii="Times New Roman" w:hAnsi="Times New Roman" w:cs="Times New Roman"/>
                <w:bCs/>
                <w:sz w:val="20"/>
                <w:szCs w:val="20"/>
              </w:rPr>
              <w:t>П</w:t>
            </w:r>
            <w:r w:rsidRPr="00D40AB6">
              <w:rPr>
                <w:rFonts w:ascii="Times New Roman" w:hAnsi="Times New Roman" w:cs="Times New Roman"/>
                <w:bCs/>
                <w:sz w:val="20"/>
                <w:szCs w:val="20"/>
              </w:rPr>
              <w:t>олное наименование учреждения</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C1C0397" w14:textId="67B47DF4"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Администрация Селосонского сельсовета Ширинского района Республики Хакасия</w:t>
            </w:r>
          </w:p>
        </w:tc>
      </w:tr>
      <w:tr w:rsidR="007912E1" w:rsidRPr="005218D2" w14:paraId="02F85DA5"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A3C35BD"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2</w:t>
            </w:r>
          </w:p>
        </w:tc>
        <w:tc>
          <w:tcPr>
            <w:tcW w:w="2339" w:type="pct"/>
            <w:tcBorders>
              <w:top w:val="single" w:sz="4" w:space="0" w:color="auto"/>
              <w:left w:val="single" w:sz="4" w:space="0" w:color="auto"/>
              <w:bottom w:val="single" w:sz="4" w:space="0" w:color="auto"/>
              <w:right w:val="single" w:sz="4" w:space="0" w:color="auto"/>
            </w:tcBorders>
            <w:vAlign w:val="center"/>
            <w:hideMark/>
          </w:tcPr>
          <w:p w14:paraId="52E66F5F" w14:textId="546E5A19" w:rsidR="007912E1" w:rsidRPr="00711EC4" w:rsidRDefault="007912E1" w:rsidP="007912E1">
            <w:pPr>
              <w:spacing w:after="0"/>
              <w:rPr>
                <w:rFonts w:ascii="Times New Roman" w:hAnsi="Times New Roman" w:cs="Times New Roman"/>
                <w:bCs/>
                <w:sz w:val="20"/>
                <w:szCs w:val="20"/>
              </w:rPr>
            </w:pPr>
            <w:r w:rsidRPr="00711EC4">
              <w:rPr>
                <w:rFonts w:ascii="Times New Roman" w:hAnsi="Times New Roman" w:cs="Times New Roman"/>
                <w:bCs/>
                <w:sz w:val="20"/>
                <w:szCs w:val="20"/>
              </w:rPr>
              <w:t>Юридический адрес</w:t>
            </w:r>
          </w:p>
        </w:tc>
        <w:tc>
          <w:tcPr>
            <w:tcW w:w="2339" w:type="pct"/>
            <w:tcBorders>
              <w:top w:val="single" w:sz="4" w:space="0" w:color="auto"/>
              <w:left w:val="single" w:sz="4" w:space="0" w:color="auto"/>
              <w:bottom w:val="single" w:sz="4" w:space="0" w:color="auto"/>
              <w:right w:val="single" w:sz="4" w:space="0" w:color="auto"/>
            </w:tcBorders>
            <w:vAlign w:val="center"/>
            <w:hideMark/>
          </w:tcPr>
          <w:p w14:paraId="6D4B75F0" w14:textId="42915E90"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 xml:space="preserve">655222 Республика Хакасия, </w:t>
            </w:r>
            <w:proofErr w:type="spellStart"/>
            <w:r w:rsidRPr="007912E1">
              <w:rPr>
                <w:rFonts w:ascii="Times New Roman" w:hAnsi="Times New Roman" w:cs="Times New Roman"/>
                <w:bCs/>
                <w:sz w:val="20"/>
                <w:szCs w:val="20"/>
              </w:rPr>
              <w:t>Ширинский</w:t>
            </w:r>
            <w:proofErr w:type="spellEnd"/>
            <w:r w:rsidRPr="007912E1">
              <w:rPr>
                <w:rFonts w:ascii="Times New Roman" w:hAnsi="Times New Roman" w:cs="Times New Roman"/>
                <w:bCs/>
                <w:sz w:val="20"/>
                <w:szCs w:val="20"/>
              </w:rPr>
              <w:t xml:space="preserve"> район, село Сон, улица Ленина, 7</w:t>
            </w:r>
          </w:p>
        </w:tc>
      </w:tr>
      <w:tr w:rsidR="007912E1" w:rsidRPr="005218D2" w14:paraId="6FDD3A55"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D2D3453"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3</w:t>
            </w:r>
          </w:p>
        </w:tc>
        <w:tc>
          <w:tcPr>
            <w:tcW w:w="2339" w:type="pct"/>
            <w:tcBorders>
              <w:top w:val="single" w:sz="4" w:space="0" w:color="auto"/>
              <w:left w:val="single" w:sz="4" w:space="0" w:color="auto"/>
              <w:bottom w:val="single" w:sz="4" w:space="0" w:color="auto"/>
              <w:right w:val="single" w:sz="4" w:space="0" w:color="auto"/>
            </w:tcBorders>
            <w:vAlign w:val="center"/>
            <w:hideMark/>
          </w:tcPr>
          <w:p w14:paraId="1A3CFC2B" w14:textId="4EB5FEBA" w:rsidR="007912E1" w:rsidRPr="00711EC4" w:rsidRDefault="007912E1" w:rsidP="007912E1">
            <w:pPr>
              <w:spacing w:after="0"/>
              <w:rPr>
                <w:rFonts w:ascii="Times New Roman" w:hAnsi="Times New Roman" w:cs="Times New Roman"/>
                <w:bCs/>
                <w:sz w:val="20"/>
                <w:szCs w:val="20"/>
              </w:rPr>
            </w:pPr>
            <w:r w:rsidRPr="00711EC4">
              <w:rPr>
                <w:rFonts w:ascii="Times New Roman" w:hAnsi="Times New Roman" w:cs="Times New Roman"/>
                <w:bCs/>
                <w:sz w:val="20"/>
                <w:szCs w:val="20"/>
              </w:rPr>
              <w:t xml:space="preserve">Фактический адрес </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0A2C7F1" w14:textId="499FC2CA"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 xml:space="preserve">655222 Республика Хакасия, </w:t>
            </w:r>
            <w:proofErr w:type="spellStart"/>
            <w:r w:rsidRPr="007912E1">
              <w:rPr>
                <w:rFonts w:ascii="Times New Roman" w:hAnsi="Times New Roman" w:cs="Times New Roman"/>
                <w:bCs/>
                <w:sz w:val="20"/>
                <w:szCs w:val="20"/>
              </w:rPr>
              <w:t>Ширинский</w:t>
            </w:r>
            <w:proofErr w:type="spellEnd"/>
            <w:r w:rsidRPr="007912E1">
              <w:rPr>
                <w:rFonts w:ascii="Times New Roman" w:hAnsi="Times New Roman" w:cs="Times New Roman"/>
                <w:bCs/>
                <w:sz w:val="20"/>
                <w:szCs w:val="20"/>
              </w:rPr>
              <w:t xml:space="preserve"> район, село Сон. улица Ленина, 7</w:t>
            </w:r>
          </w:p>
        </w:tc>
      </w:tr>
      <w:tr w:rsidR="00F94A34" w:rsidRPr="005218D2" w14:paraId="26968648"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513C5E8" w14:textId="77777777" w:rsidR="00F94A34" w:rsidRPr="00711EC4" w:rsidRDefault="00F94A34" w:rsidP="00F94A34">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4</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29C0A42" w14:textId="3015CD53" w:rsidR="00F94A34" w:rsidRPr="0076319C" w:rsidRDefault="00F94A34" w:rsidP="00F94A34">
            <w:pPr>
              <w:spacing w:after="0"/>
              <w:rPr>
                <w:rFonts w:ascii="Times New Roman" w:hAnsi="Times New Roman" w:cs="Times New Roman"/>
                <w:bCs/>
                <w:sz w:val="20"/>
                <w:szCs w:val="20"/>
              </w:rPr>
            </w:pPr>
            <w:r w:rsidRPr="0076319C">
              <w:rPr>
                <w:rFonts w:ascii="Times New Roman" w:hAnsi="Times New Roman" w:cs="Times New Roman"/>
                <w:bCs/>
                <w:sz w:val="20"/>
                <w:szCs w:val="20"/>
              </w:rPr>
              <w:t>Банковские реквизиты</w:t>
            </w:r>
          </w:p>
        </w:tc>
        <w:tc>
          <w:tcPr>
            <w:tcW w:w="2339" w:type="pct"/>
            <w:tcBorders>
              <w:top w:val="single" w:sz="4" w:space="0" w:color="auto"/>
              <w:left w:val="single" w:sz="4" w:space="0" w:color="auto"/>
              <w:bottom w:val="single" w:sz="4" w:space="0" w:color="auto"/>
              <w:right w:val="single" w:sz="4" w:space="0" w:color="auto"/>
            </w:tcBorders>
            <w:vAlign w:val="center"/>
            <w:hideMark/>
          </w:tcPr>
          <w:p w14:paraId="26E58067" w14:textId="77777777" w:rsidR="007912E1" w:rsidRPr="007912E1"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Банк ОТДЕЛЕНИЕ-НБ РЕСПУБЛИКА ХАКАСИЯ БАНКА РОССИИ//УФК по Республике Хакасия г. Абакан</w:t>
            </w:r>
          </w:p>
          <w:p w14:paraId="4D7BC5E2" w14:textId="77777777" w:rsidR="007912E1" w:rsidRPr="007912E1" w:rsidRDefault="007912E1" w:rsidP="007912E1">
            <w:pPr>
              <w:spacing w:after="0"/>
              <w:rPr>
                <w:rFonts w:ascii="Times New Roman" w:hAnsi="Times New Roman" w:cs="Times New Roman"/>
                <w:bCs/>
                <w:sz w:val="20"/>
                <w:szCs w:val="20"/>
              </w:rPr>
            </w:pPr>
          </w:p>
          <w:p w14:paraId="20636078" w14:textId="77777777" w:rsidR="007912E1" w:rsidRPr="007912E1"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Единый казначейский счет</w:t>
            </w:r>
          </w:p>
          <w:p w14:paraId="1F78AE9E" w14:textId="77777777" w:rsidR="007912E1" w:rsidRPr="007912E1"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40102810845370000082</w:t>
            </w:r>
          </w:p>
          <w:p w14:paraId="73CFA0C3" w14:textId="77777777" w:rsidR="007912E1" w:rsidRPr="007912E1" w:rsidRDefault="007912E1" w:rsidP="007912E1">
            <w:pPr>
              <w:spacing w:after="0"/>
              <w:rPr>
                <w:rFonts w:ascii="Times New Roman" w:hAnsi="Times New Roman" w:cs="Times New Roman"/>
                <w:bCs/>
                <w:sz w:val="20"/>
                <w:szCs w:val="20"/>
              </w:rPr>
            </w:pPr>
          </w:p>
          <w:p w14:paraId="7F574FF9" w14:textId="77777777" w:rsidR="007912E1" w:rsidRPr="007912E1"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Казначейский счет для осуществления и отражения операций с денежными средствами бюджета</w:t>
            </w:r>
          </w:p>
          <w:p w14:paraId="53A3FC77" w14:textId="77777777" w:rsidR="007912E1" w:rsidRPr="007912E1"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03231643956354358000</w:t>
            </w:r>
          </w:p>
          <w:p w14:paraId="2C17C2BD" w14:textId="5519488E" w:rsidR="00F94A34" w:rsidRPr="00F94A34" w:rsidRDefault="007912E1" w:rsidP="007912E1">
            <w:pPr>
              <w:pStyle w:val="TableParagraph"/>
              <w:rPr>
                <w:rFonts w:eastAsiaTheme="minorEastAsia"/>
                <w:bCs/>
                <w:sz w:val="20"/>
                <w:szCs w:val="20"/>
              </w:rPr>
            </w:pPr>
            <w:r w:rsidRPr="007912E1">
              <w:rPr>
                <w:rFonts w:eastAsiaTheme="minorEastAsia"/>
                <w:bCs/>
                <w:sz w:val="20"/>
                <w:szCs w:val="20"/>
              </w:rPr>
              <w:t>Лицевой счет 03803000970</w:t>
            </w:r>
          </w:p>
        </w:tc>
      </w:tr>
      <w:tr w:rsidR="007912E1" w:rsidRPr="005218D2" w14:paraId="2C28DC67"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7AA45C7"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5</w:t>
            </w:r>
          </w:p>
        </w:tc>
        <w:tc>
          <w:tcPr>
            <w:tcW w:w="2339" w:type="pct"/>
            <w:tcBorders>
              <w:top w:val="single" w:sz="4" w:space="0" w:color="auto"/>
              <w:left w:val="single" w:sz="4" w:space="0" w:color="auto"/>
              <w:bottom w:val="single" w:sz="4" w:space="0" w:color="auto"/>
              <w:right w:val="single" w:sz="4" w:space="0" w:color="auto"/>
            </w:tcBorders>
            <w:vAlign w:val="center"/>
            <w:hideMark/>
          </w:tcPr>
          <w:p w14:paraId="5A43EA63" w14:textId="0130B621" w:rsidR="007912E1" w:rsidRPr="0076319C" w:rsidRDefault="007912E1" w:rsidP="007912E1">
            <w:pPr>
              <w:spacing w:after="0"/>
              <w:rPr>
                <w:rFonts w:ascii="Times New Roman" w:hAnsi="Times New Roman" w:cs="Times New Roman"/>
                <w:bCs/>
                <w:sz w:val="20"/>
                <w:szCs w:val="20"/>
              </w:rPr>
            </w:pPr>
            <w:r w:rsidRPr="0076319C">
              <w:rPr>
                <w:rFonts w:ascii="Times New Roman" w:hAnsi="Times New Roman" w:cs="Times New Roman"/>
                <w:bCs/>
                <w:sz w:val="20"/>
                <w:szCs w:val="20"/>
              </w:rPr>
              <w:t>Код по ОКВЭД</w:t>
            </w:r>
          </w:p>
        </w:tc>
        <w:tc>
          <w:tcPr>
            <w:tcW w:w="2339" w:type="pct"/>
            <w:tcBorders>
              <w:top w:val="single" w:sz="4" w:space="0" w:color="auto"/>
              <w:left w:val="single" w:sz="4" w:space="0" w:color="auto"/>
              <w:bottom w:val="single" w:sz="4" w:space="0" w:color="auto"/>
              <w:right w:val="single" w:sz="4" w:space="0" w:color="auto"/>
            </w:tcBorders>
            <w:vAlign w:val="center"/>
          </w:tcPr>
          <w:p w14:paraId="7A83C4FB" w14:textId="110362D8"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75.11.32</w:t>
            </w:r>
          </w:p>
        </w:tc>
      </w:tr>
      <w:tr w:rsidR="007912E1" w:rsidRPr="005218D2" w14:paraId="4D2E9BA4"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tcPr>
          <w:p w14:paraId="369C21C7"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6</w:t>
            </w:r>
          </w:p>
        </w:tc>
        <w:tc>
          <w:tcPr>
            <w:tcW w:w="2339" w:type="pct"/>
            <w:tcBorders>
              <w:top w:val="single" w:sz="4" w:space="0" w:color="auto"/>
              <w:left w:val="single" w:sz="4" w:space="0" w:color="auto"/>
              <w:bottom w:val="single" w:sz="4" w:space="0" w:color="auto"/>
              <w:right w:val="single" w:sz="4" w:space="0" w:color="auto"/>
            </w:tcBorders>
            <w:vAlign w:val="center"/>
          </w:tcPr>
          <w:p w14:paraId="1EC89847" w14:textId="77777777" w:rsidR="007912E1" w:rsidRPr="0076319C" w:rsidRDefault="007912E1" w:rsidP="007912E1">
            <w:pPr>
              <w:spacing w:after="0"/>
              <w:rPr>
                <w:rFonts w:ascii="Times New Roman" w:hAnsi="Times New Roman" w:cs="Times New Roman"/>
                <w:bCs/>
                <w:sz w:val="20"/>
                <w:szCs w:val="20"/>
              </w:rPr>
            </w:pPr>
            <w:r w:rsidRPr="0076319C">
              <w:rPr>
                <w:rFonts w:ascii="Times New Roman" w:hAnsi="Times New Roman" w:cs="Times New Roman"/>
                <w:bCs/>
                <w:sz w:val="20"/>
                <w:szCs w:val="20"/>
              </w:rPr>
              <w:t>Ф.И.О. полностью, должность руководителя, телефон стационарный с кодом</w:t>
            </w:r>
          </w:p>
        </w:tc>
        <w:tc>
          <w:tcPr>
            <w:tcW w:w="2339" w:type="pct"/>
            <w:tcBorders>
              <w:top w:val="single" w:sz="4" w:space="0" w:color="auto"/>
              <w:left w:val="single" w:sz="4" w:space="0" w:color="auto"/>
              <w:bottom w:val="single" w:sz="4" w:space="0" w:color="auto"/>
              <w:right w:val="single" w:sz="4" w:space="0" w:color="auto"/>
            </w:tcBorders>
            <w:vAlign w:val="center"/>
          </w:tcPr>
          <w:p w14:paraId="14BA612C" w14:textId="25CA410F" w:rsidR="007912E1" w:rsidRPr="00F94A34" w:rsidRDefault="007912E1" w:rsidP="007912E1">
            <w:pPr>
              <w:spacing w:after="0"/>
              <w:rPr>
                <w:rFonts w:ascii="Times New Roman" w:hAnsi="Times New Roman" w:cs="Times New Roman"/>
                <w:bCs/>
                <w:sz w:val="20"/>
                <w:szCs w:val="20"/>
              </w:rPr>
            </w:pPr>
            <w:bookmarkStart w:id="3" w:name="_Hlk116590855"/>
            <w:r w:rsidRPr="007912E1">
              <w:rPr>
                <w:rFonts w:ascii="Times New Roman" w:hAnsi="Times New Roman" w:cs="Times New Roman"/>
                <w:bCs/>
                <w:sz w:val="20"/>
                <w:szCs w:val="20"/>
              </w:rPr>
              <w:t xml:space="preserve">Горелов </w:t>
            </w:r>
            <w:bookmarkEnd w:id="3"/>
            <w:r w:rsidRPr="007912E1">
              <w:rPr>
                <w:rFonts w:ascii="Times New Roman" w:hAnsi="Times New Roman" w:cs="Times New Roman"/>
                <w:bCs/>
                <w:sz w:val="20"/>
                <w:szCs w:val="20"/>
              </w:rPr>
              <w:t xml:space="preserve">Иван Евгеньевич </w:t>
            </w:r>
            <w:bookmarkStart w:id="4" w:name="_Hlk116590838"/>
            <w:r w:rsidRPr="007912E1">
              <w:rPr>
                <w:rFonts w:ascii="Times New Roman" w:hAnsi="Times New Roman" w:cs="Times New Roman"/>
                <w:bCs/>
                <w:sz w:val="20"/>
                <w:szCs w:val="20"/>
              </w:rPr>
              <w:t>глава Селосонского сельсовета</w:t>
            </w:r>
            <w:bookmarkEnd w:id="4"/>
            <w:r w:rsidRPr="007912E1">
              <w:rPr>
                <w:rFonts w:ascii="Times New Roman" w:hAnsi="Times New Roman" w:cs="Times New Roman"/>
                <w:bCs/>
                <w:sz w:val="20"/>
                <w:szCs w:val="20"/>
              </w:rPr>
              <w:t>, 89026007370</w:t>
            </w:r>
          </w:p>
        </w:tc>
      </w:tr>
      <w:tr w:rsidR="007912E1" w:rsidRPr="005218D2" w14:paraId="064C71B3"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tcPr>
          <w:p w14:paraId="1015C76F"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7</w:t>
            </w:r>
          </w:p>
        </w:tc>
        <w:tc>
          <w:tcPr>
            <w:tcW w:w="2339" w:type="pct"/>
            <w:tcBorders>
              <w:top w:val="single" w:sz="4" w:space="0" w:color="auto"/>
              <w:left w:val="single" w:sz="4" w:space="0" w:color="auto"/>
              <w:bottom w:val="single" w:sz="4" w:space="0" w:color="auto"/>
              <w:right w:val="single" w:sz="4" w:space="0" w:color="auto"/>
            </w:tcBorders>
            <w:vAlign w:val="center"/>
          </w:tcPr>
          <w:p w14:paraId="2E90B389" w14:textId="77777777" w:rsidR="007912E1" w:rsidRPr="0076319C" w:rsidRDefault="007912E1" w:rsidP="007912E1">
            <w:pPr>
              <w:spacing w:after="0"/>
              <w:rPr>
                <w:rFonts w:ascii="Times New Roman" w:hAnsi="Times New Roman" w:cs="Times New Roman"/>
                <w:bCs/>
                <w:sz w:val="20"/>
                <w:szCs w:val="20"/>
              </w:rPr>
            </w:pPr>
            <w:r w:rsidRPr="0076319C">
              <w:rPr>
                <w:rFonts w:ascii="Times New Roman" w:hAnsi="Times New Roman" w:cs="Times New Roman"/>
                <w:bCs/>
                <w:sz w:val="20"/>
                <w:szCs w:val="20"/>
              </w:rPr>
              <w:t>Ф.И.О.,  должность,  телефон стационарный,  факс  технического руководителя (если такого человека нет, то указывается руководитель Учреждения)</w:t>
            </w:r>
          </w:p>
        </w:tc>
        <w:tc>
          <w:tcPr>
            <w:tcW w:w="2339" w:type="pct"/>
            <w:tcBorders>
              <w:top w:val="single" w:sz="4" w:space="0" w:color="auto"/>
              <w:left w:val="single" w:sz="4" w:space="0" w:color="auto"/>
              <w:bottom w:val="single" w:sz="4" w:space="0" w:color="auto"/>
              <w:right w:val="single" w:sz="4" w:space="0" w:color="auto"/>
            </w:tcBorders>
            <w:vAlign w:val="center"/>
          </w:tcPr>
          <w:p w14:paraId="1A1DDA4D" w14:textId="28BDF5F2"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Горелов Иван Евгеньевич глава Селосонского сельсовета, 89026007370</w:t>
            </w:r>
          </w:p>
        </w:tc>
      </w:tr>
      <w:tr w:rsidR="007912E1" w:rsidRPr="005218D2" w14:paraId="64F01288"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tcPr>
          <w:p w14:paraId="3DB29C92"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8</w:t>
            </w:r>
          </w:p>
        </w:tc>
        <w:tc>
          <w:tcPr>
            <w:tcW w:w="2339" w:type="pct"/>
            <w:tcBorders>
              <w:top w:val="single" w:sz="4" w:space="0" w:color="auto"/>
              <w:left w:val="single" w:sz="4" w:space="0" w:color="auto"/>
              <w:bottom w:val="single" w:sz="4" w:space="0" w:color="auto"/>
              <w:right w:val="single" w:sz="4" w:space="0" w:color="auto"/>
            </w:tcBorders>
            <w:vAlign w:val="center"/>
          </w:tcPr>
          <w:p w14:paraId="082D5DE4" w14:textId="77777777" w:rsidR="007912E1" w:rsidRPr="00711EC4" w:rsidRDefault="007912E1" w:rsidP="007912E1">
            <w:pPr>
              <w:pStyle w:val="ConsPlusNonformat"/>
              <w:widowControl/>
              <w:rPr>
                <w:rFonts w:ascii="Times New Roman" w:eastAsiaTheme="minorEastAsia" w:hAnsi="Times New Roman" w:cs="Times New Roman"/>
                <w:bCs/>
              </w:rPr>
            </w:pPr>
            <w:r w:rsidRPr="00711EC4">
              <w:rPr>
                <w:rFonts w:ascii="Times New Roman" w:eastAsiaTheme="minorEastAsia" w:hAnsi="Times New Roman" w:cs="Times New Roman"/>
                <w:bCs/>
              </w:rPr>
              <w:t>Ф.И.О., полностью, должность,  телефон,  факс  должностного  лица,  ответственного</w:t>
            </w:r>
          </w:p>
          <w:p w14:paraId="4F77A6EE" w14:textId="77777777" w:rsidR="007912E1" w:rsidRPr="00711EC4" w:rsidRDefault="007912E1" w:rsidP="007912E1">
            <w:pPr>
              <w:spacing w:after="0"/>
              <w:rPr>
                <w:rFonts w:ascii="Times New Roman" w:hAnsi="Times New Roman" w:cs="Times New Roman"/>
                <w:bCs/>
                <w:sz w:val="20"/>
                <w:szCs w:val="20"/>
              </w:rPr>
            </w:pPr>
            <w:r w:rsidRPr="00711EC4">
              <w:rPr>
                <w:rFonts w:ascii="Times New Roman" w:hAnsi="Times New Roman" w:cs="Times New Roman"/>
                <w:bCs/>
                <w:sz w:val="20"/>
                <w:szCs w:val="20"/>
              </w:rPr>
              <w:t>за энергетическое хозяйство (если такого человека нет, то указывается руководитель Учреждения)</w:t>
            </w:r>
          </w:p>
        </w:tc>
        <w:tc>
          <w:tcPr>
            <w:tcW w:w="2339" w:type="pct"/>
            <w:tcBorders>
              <w:top w:val="single" w:sz="4" w:space="0" w:color="auto"/>
              <w:left w:val="single" w:sz="4" w:space="0" w:color="auto"/>
              <w:bottom w:val="single" w:sz="4" w:space="0" w:color="auto"/>
              <w:right w:val="single" w:sz="4" w:space="0" w:color="auto"/>
            </w:tcBorders>
            <w:vAlign w:val="center"/>
          </w:tcPr>
          <w:p w14:paraId="5B04DF1C" w14:textId="4B0552EA" w:rsidR="007912E1" w:rsidRPr="00F94A34" w:rsidRDefault="007912E1" w:rsidP="007912E1">
            <w:pPr>
              <w:spacing w:after="0"/>
              <w:rPr>
                <w:rFonts w:ascii="Times New Roman" w:hAnsi="Times New Roman" w:cs="Times New Roman"/>
                <w:bCs/>
                <w:sz w:val="20"/>
                <w:szCs w:val="20"/>
              </w:rPr>
            </w:pPr>
            <w:r w:rsidRPr="007912E1">
              <w:rPr>
                <w:rFonts w:ascii="Times New Roman" w:hAnsi="Times New Roman" w:cs="Times New Roman"/>
                <w:bCs/>
                <w:sz w:val="20"/>
                <w:szCs w:val="20"/>
              </w:rPr>
              <w:t>Горелов Иван Евгеньевич глава Селосонского сельсовета, 89026007370</w:t>
            </w:r>
          </w:p>
        </w:tc>
      </w:tr>
      <w:tr w:rsidR="007912E1" w:rsidRPr="005218D2" w14:paraId="7FC24F7C" w14:textId="77777777" w:rsidTr="004F319E">
        <w:trPr>
          <w:trHeight w:val="850"/>
          <w:jc w:val="center"/>
        </w:trPr>
        <w:tc>
          <w:tcPr>
            <w:tcW w:w="322" w:type="pct"/>
            <w:tcBorders>
              <w:top w:val="single" w:sz="4" w:space="0" w:color="auto"/>
              <w:left w:val="single" w:sz="4" w:space="0" w:color="auto"/>
              <w:bottom w:val="single" w:sz="4" w:space="0" w:color="auto"/>
              <w:right w:val="single" w:sz="4" w:space="0" w:color="auto"/>
            </w:tcBorders>
            <w:vAlign w:val="center"/>
          </w:tcPr>
          <w:p w14:paraId="6903D1AE" w14:textId="77777777" w:rsidR="007912E1" w:rsidRPr="00711EC4" w:rsidRDefault="007912E1" w:rsidP="007912E1">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9</w:t>
            </w:r>
          </w:p>
        </w:tc>
        <w:tc>
          <w:tcPr>
            <w:tcW w:w="2339" w:type="pct"/>
            <w:tcBorders>
              <w:top w:val="single" w:sz="4" w:space="0" w:color="auto"/>
              <w:left w:val="single" w:sz="4" w:space="0" w:color="auto"/>
              <w:bottom w:val="single" w:sz="4" w:space="0" w:color="auto"/>
              <w:right w:val="single" w:sz="4" w:space="0" w:color="auto"/>
            </w:tcBorders>
            <w:vAlign w:val="center"/>
          </w:tcPr>
          <w:p w14:paraId="528FFE17" w14:textId="77777777" w:rsidR="007912E1" w:rsidRPr="00711EC4" w:rsidRDefault="007912E1" w:rsidP="007912E1">
            <w:pPr>
              <w:spacing w:after="0"/>
              <w:rPr>
                <w:rFonts w:ascii="Times New Roman" w:hAnsi="Times New Roman" w:cs="Times New Roman"/>
                <w:bCs/>
                <w:sz w:val="20"/>
                <w:szCs w:val="20"/>
              </w:rPr>
            </w:pPr>
            <w:r w:rsidRPr="00711EC4">
              <w:rPr>
                <w:rFonts w:ascii="Times New Roman" w:hAnsi="Times New Roman" w:cs="Times New Roman"/>
                <w:bCs/>
                <w:sz w:val="20"/>
                <w:szCs w:val="20"/>
              </w:rPr>
              <w:t>e-</w:t>
            </w:r>
            <w:proofErr w:type="spellStart"/>
            <w:r w:rsidRPr="00711EC4">
              <w:rPr>
                <w:rFonts w:ascii="Times New Roman" w:hAnsi="Times New Roman" w:cs="Times New Roman"/>
                <w:bCs/>
                <w:sz w:val="20"/>
                <w:szCs w:val="20"/>
              </w:rPr>
              <w:t>mail</w:t>
            </w:r>
            <w:proofErr w:type="spellEnd"/>
            <w:r w:rsidRPr="00711EC4">
              <w:rPr>
                <w:rFonts w:ascii="Times New Roman" w:hAnsi="Times New Roman" w:cs="Times New Roman"/>
                <w:bCs/>
                <w:sz w:val="20"/>
                <w:szCs w:val="20"/>
              </w:rPr>
              <w:t>:</w:t>
            </w:r>
          </w:p>
        </w:tc>
        <w:tc>
          <w:tcPr>
            <w:tcW w:w="2339" w:type="pct"/>
            <w:tcBorders>
              <w:top w:val="single" w:sz="4" w:space="0" w:color="auto"/>
              <w:left w:val="single" w:sz="4" w:space="0" w:color="auto"/>
              <w:bottom w:val="single" w:sz="4" w:space="0" w:color="auto"/>
              <w:right w:val="single" w:sz="4" w:space="0" w:color="auto"/>
            </w:tcBorders>
            <w:vAlign w:val="center"/>
          </w:tcPr>
          <w:p w14:paraId="79139830" w14:textId="328C50B8" w:rsidR="007912E1" w:rsidRPr="00F94A34" w:rsidRDefault="00322BD7" w:rsidP="007912E1">
            <w:pPr>
              <w:spacing w:after="0"/>
              <w:rPr>
                <w:rFonts w:ascii="Times New Roman" w:hAnsi="Times New Roman" w:cs="Times New Roman"/>
                <w:bCs/>
                <w:sz w:val="20"/>
                <w:szCs w:val="20"/>
              </w:rPr>
            </w:pPr>
            <w:r w:rsidRPr="00322BD7">
              <w:rPr>
                <w:rFonts w:ascii="Times New Roman" w:hAnsi="Times New Roman" w:cs="Times New Roman"/>
                <w:bCs/>
                <w:sz w:val="20"/>
                <w:szCs w:val="20"/>
              </w:rPr>
              <w:t>admin-son@mail.ru</w:t>
            </w:r>
          </w:p>
        </w:tc>
      </w:tr>
    </w:tbl>
    <w:p w14:paraId="5C705788" w14:textId="366A4613" w:rsidR="005218D2" w:rsidRDefault="005218D2" w:rsidP="00C10EA9">
      <w:pPr>
        <w:spacing w:after="0" w:line="360" w:lineRule="auto"/>
        <w:jc w:val="center"/>
        <w:rPr>
          <w:rFonts w:ascii="Times New Roman" w:hAnsi="Times New Roman" w:cs="Times New Roman"/>
          <w:b/>
          <w:sz w:val="24"/>
          <w:szCs w:val="24"/>
        </w:rPr>
      </w:pPr>
    </w:p>
    <w:p w14:paraId="24110758" w14:textId="77777777" w:rsidR="000B11A9" w:rsidRDefault="000B11A9" w:rsidP="00C10EA9">
      <w:pPr>
        <w:spacing w:after="0" w:line="360" w:lineRule="auto"/>
        <w:jc w:val="center"/>
        <w:rPr>
          <w:rFonts w:ascii="Times New Roman" w:hAnsi="Times New Roman" w:cs="Times New Roman"/>
          <w:b/>
          <w:sz w:val="24"/>
          <w:szCs w:val="24"/>
        </w:rPr>
        <w:sectPr w:rsidR="000B11A9" w:rsidSect="00CF7B94">
          <w:headerReference w:type="default" r:id="rId9"/>
          <w:footerReference w:type="default" r:id="rId10"/>
          <w:type w:val="continuous"/>
          <w:pgSz w:w="11906" w:h="16838"/>
          <w:pgMar w:top="851" w:right="851" w:bottom="851" w:left="1134" w:header="709" w:footer="709" w:gutter="0"/>
          <w:cols w:space="708"/>
          <w:titlePg/>
          <w:docGrid w:linePitch="360"/>
        </w:sectPr>
      </w:pPr>
    </w:p>
    <w:p w14:paraId="5CDAF69D" w14:textId="4CFFCF43" w:rsidR="00E7097A" w:rsidRDefault="00E7097A" w:rsidP="00E7097A">
      <w:pPr>
        <w:pStyle w:val="ConsPlusNormal"/>
        <w:jc w:val="center"/>
        <w:outlineLvl w:val="0"/>
        <w:rPr>
          <w:rFonts w:ascii="Times New Roman" w:hAnsi="Times New Roman" w:cs="Times New Roman"/>
          <w:b/>
          <w:sz w:val="24"/>
          <w:szCs w:val="18"/>
        </w:rPr>
      </w:pPr>
      <w:bookmarkStart w:id="5" w:name="_Toc116592868"/>
      <w:r w:rsidRPr="005A1F1E">
        <w:rPr>
          <w:rFonts w:ascii="Times New Roman" w:hAnsi="Times New Roman" w:cs="Times New Roman"/>
          <w:b/>
          <w:sz w:val="24"/>
          <w:szCs w:val="18"/>
        </w:rPr>
        <w:lastRenderedPageBreak/>
        <w:t>Сведения о зданиях</w:t>
      </w:r>
      <w:bookmarkEnd w:id="5"/>
      <w:r w:rsidR="006E3124">
        <w:rPr>
          <w:rFonts w:ascii="Times New Roman" w:hAnsi="Times New Roman" w:cs="Times New Roman"/>
          <w:b/>
          <w:sz w:val="24"/>
          <w:szCs w:val="18"/>
        </w:rPr>
        <w:t>*</w:t>
      </w:r>
      <w:r w:rsidRPr="005A1F1E">
        <w:rPr>
          <w:rFonts w:ascii="Times New Roman" w:hAnsi="Times New Roman" w:cs="Times New Roman"/>
          <w:b/>
          <w:sz w:val="24"/>
          <w:szCs w:val="18"/>
        </w:rPr>
        <w:t xml:space="preserve"> </w:t>
      </w:r>
    </w:p>
    <w:p w14:paraId="5733C8B0" w14:textId="77777777" w:rsidR="00E7097A" w:rsidRPr="00D566E9" w:rsidRDefault="00E7097A" w:rsidP="00E7097A">
      <w:pPr>
        <w:pStyle w:val="ConsPlusNormal"/>
        <w:jc w:val="center"/>
        <w:outlineLvl w:val="0"/>
        <w:rPr>
          <w:rFonts w:ascii="Times New Roman" w:hAnsi="Times New Roman" w:cs="Times New Roman"/>
          <w:b/>
          <w:sz w:val="24"/>
          <w:szCs w:val="18"/>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4251"/>
        <w:gridCol w:w="1587"/>
        <w:gridCol w:w="1587"/>
        <w:gridCol w:w="1587"/>
      </w:tblGrid>
      <w:tr w:rsidR="00A435B4" w:rsidRPr="000B11A9" w14:paraId="541E4654" w14:textId="77777777" w:rsidTr="00A435B4">
        <w:trPr>
          <w:trHeight w:val="624"/>
          <w:tblHeader/>
          <w:jc w:val="center"/>
        </w:trPr>
        <w:tc>
          <w:tcPr>
            <w:tcW w:w="537" w:type="pct"/>
            <w:shd w:val="clear" w:color="auto" w:fill="auto"/>
            <w:vAlign w:val="center"/>
            <w:hideMark/>
          </w:tcPr>
          <w:p w14:paraId="78A6F81A" w14:textId="77777777" w:rsidR="007912E1" w:rsidRPr="000B11A9" w:rsidRDefault="007912E1" w:rsidP="000B11A9">
            <w:pPr>
              <w:spacing w:after="0" w:line="240" w:lineRule="auto"/>
              <w:jc w:val="center"/>
              <w:rPr>
                <w:rFonts w:ascii="Times New Roman" w:eastAsia="Times New Roman" w:hAnsi="Times New Roman" w:cs="Times New Roman"/>
                <w:b/>
                <w:bCs/>
                <w:color w:val="000000"/>
                <w:sz w:val="20"/>
                <w:szCs w:val="20"/>
              </w:rPr>
            </w:pPr>
            <w:r w:rsidRPr="000B11A9">
              <w:rPr>
                <w:rFonts w:ascii="Times New Roman" w:eastAsia="Times New Roman" w:hAnsi="Times New Roman" w:cs="Times New Roman"/>
                <w:b/>
                <w:bCs/>
                <w:color w:val="000000"/>
                <w:sz w:val="20"/>
                <w:szCs w:val="20"/>
              </w:rPr>
              <w:t>№ п/п</w:t>
            </w:r>
          </w:p>
        </w:tc>
        <w:tc>
          <w:tcPr>
            <w:tcW w:w="2105" w:type="pct"/>
            <w:shd w:val="clear" w:color="auto" w:fill="auto"/>
            <w:vAlign w:val="center"/>
            <w:hideMark/>
          </w:tcPr>
          <w:p w14:paraId="3888FA6D" w14:textId="77777777" w:rsidR="007912E1" w:rsidRPr="000B11A9" w:rsidRDefault="007912E1" w:rsidP="000B11A9">
            <w:pPr>
              <w:spacing w:after="0" w:line="240" w:lineRule="auto"/>
              <w:jc w:val="center"/>
              <w:rPr>
                <w:rFonts w:ascii="Times New Roman" w:eastAsia="Times New Roman" w:hAnsi="Times New Roman" w:cs="Times New Roman"/>
                <w:b/>
                <w:bCs/>
                <w:color w:val="000000"/>
                <w:sz w:val="20"/>
                <w:szCs w:val="20"/>
              </w:rPr>
            </w:pPr>
            <w:r w:rsidRPr="000B11A9">
              <w:rPr>
                <w:rFonts w:ascii="Times New Roman" w:eastAsia="Times New Roman" w:hAnsi="Times New Roman" w:cs="Times New Roman"/>
                <w:b/>
                <w:bCs/>
                <w:color w:val="000000"/>
                <w:sz w:val="20"/>
                <w:szCs w:val="20"/>
              </w:rPr>
              <w:t>Наименование здания</w:t>
            </w:r>
          </w:p>
        </w:tc>
        <w:tc>
          <w:tcPr>
            <w:tcW w:w="786" w:type="pct"/>
            <w:shd w:val="clear" w:color="auto" w:fill="auto"/>
            <w:vAlign w:val="center"/>
            <w:hideMark/>
          </w:tcPr>
          <w:p w14:paraId="79FC0089" w14:textId="77777777" w:rsidR="007912E1" w:rsidRPr="000B11A9" w:rsidRDefault="007912E1" w:rsidP="000B11A9">
            <w:pPr>
              <w:spacing w:after="0" w:line="240" w:lineRule="auto"/>
              <w:jc w:val="center"/>
              <w:rPr>
                <w:rFonts w:ascii="Times New Roman" w:eastAsia="Times New Roman" w:hAnsi="Times New Roman" w:cs="Times New Roman"/>
                <w:b/>
                <w:bCs/>
                <w:color w:val="000000"/>
                <w:sz w:val="20"/>
                <w:szCs w:val="20"/>
              </w:rPr>
            </w:pPr>
            <w:r w:rsidRPr="000B11A9">
              <w:rPr>
                <w:rFonts w:ascii="Times New Roman" w:eastAsia="Times New Roman" w:hAnsi="Times New Roman" w:cs="Times New Roman"/>
                <w:b/>
                <w:bCs/>
                <w:color w:val="000000"/>
                <w:sz w:val="20"/>
                <w:szCs w:val="20"/>
              </w:rPr>
              <w:t>Полезная площадь, м</w:t>
            </w:r>
            <w:r w:rsidRPr="000B11A9">
              <w:rPr>
                <w:rFonts w:ascii="Times New Roman" w:eastAsia="Times New Roman" w:hAnsi="Times New Roman" w:cs="Times New Roman"/>
                <w:b/>
                <w:bCs/>
                <w:color w:val="000000"/>
                <w:sz w:val="20"/>
                <w:szCs w:val="20"/>
                <w:vertAlign w:val="superscript"/>
              </w:rPr>
              <w:t>2</w:t>
            </w:r>
          </w:p>
        </w:tc>
        <w:tc>
          <w:tcPr>
            <w:tcW w:w="786" w:type="pct"/>
            <w:shd w:val="clear" w:color="auto" w:fill="auto"/>
            <w:vAlign w:val="center"/>
            <w:hideMark/>
          </w:tcPr>
          <w:p w14:paraId="53AD78E9" w14:textId="77777777" w:rsidR="007912E1" w:rsidRPr="000B11A9" w:rsidRDefault="007912E1" w:rsidP="000B11A9">
            <w:pPr>
              <w:spacing w:after="0" w:line="240" w:lineRule="auto"/>
              <w:jc w:val="center"/>
              <w:rPr>
                <w:rFonts w:ascii="Times New Roman" w:eastAsia="Times New Roman" w:hAnsi="Times New Roman" w:cs="Times New Roman"/>
                <w:b/>
                <w:bCs/>
                <w:color w:val="000000"/>
                <w:sz w:val="20"/>
                <w:szCs w:val="20"/>
              </w:rPr>
            </w:pPr>
            <w:r w:rsidRPr="000B11A9">
              <w:rPr>
                <w:rFonts w:ascii="Times New Roman" w:eastAsia="Times New Roman" w:hAnsi="Times New Roman" w:cs="Times New Roman"/>
                <w:b/>
                <w:bCs/>
                <w:color w:val="000000"/>
                <w:sz w:val="20"/>
                <w:szCs w:val="20"/>
              </w:rPr>
              <w:t>Этажи</w:t>
            </w:r>
          </w:p>
        </w:tc>
        <w:tc>
          <w:tcPr>
            <w:tcW w:w="786" w:type="pct"/>
            <w:shd w:val="clear" w:color="auto" w:fill="auto"/>
            <w:vAlign w:val="center"/>
            <w:hideMark/>
          </w:tcPr>
          <w:p w14:paraId="68A50738" w14:textId="25D7EAD9" w:rsidR="007912E1" w:rsidRPr="000B11A9" w:rsidRDefault="007912E1" w:rsidP="000B11A9">
            <w:pPr>
              <w:spacing w:after="0" w:line="240" w:lineRule="auto"/>
              <w:jc w:val="center"/>
              <w:rPr>
                <w:rFonts w:ascii="Times New Roman" w:eastAsia="Times New Roman" w:hAnsi="Times New Roman" w:cs="Times New Roman"/>
                <w:b/>
                <w:bCs/>
                <w:color w:val="000000"/>
                <w:sz w:val="20"/>
                <w:szCs w:val="20"/>
              </w:rPr>
            </w:pPr>
            <w:r w:rsidRPr="000B11A9">
              <w:rPr>
                <w:rFonts w:ascii="Times New Roman" w:hAnsi="Times New Roman" w:cs="Times New Roman"/>
                <w:b/>
                <w:bCs/>
                <w:color w:val="000000"/>
                <w:sz w:val="20"/>
                <w:szCs w:val="20"/>
              </w:rPr>
              <w:t xml:space="preserve">Потребление ЭЭ, </w:t>
            </w:r>
            <w:proofErr w:type="spellStart"/>
            <w:r w:rsidRPr="000B11A9">
              <w:rPr>
                <w:rFonts w:ascii="Times New Roman" w:hAnsi="Times New Roman" w:cs="Times New Roman"/>
                <w:b/>
                <w:bCs/>
                <w:color w:val="000000"/>
                <w:sz w:val="20"/>
                <w:szCs w:val="20"/>
              </w:rPr>
              <w:t>кВт</w:t>
            </w:r>
            <w:r>
              <w:rPr>
                <w:rFonts w:ascii="Times New Roman" w:hAnsi="Times New Roman" w:cs="Times New Roman"/>
                <w:b/>
                <w:bCs/>
                <w:color w:val="000000"/>
                <w:sz w:val="20"/>
                <w:szCs w:val="20"/>
              </w:rPr>
              <w:t>∙</w:t>
            </w:r>
            <w:r w:rsidRPr="000B11A9">
              <w:rPr>
                <w:rFonts w:ascii="Times New Roman" w:hAnsi="Times New Roman" w:cs="Times New Roman"/>
                <w:b/>
                <w:bCs/>
                <w:color w:val="000000"/>
                <w:sz w:val="20"/>
                <w:szCs w:val="20"/>
              </w:rPr>
              <w:t>ч</w:t>
            </w:r>
            <w:proofErr w:type="spellEnd"/>
          </w:p>
        </w:tc>
      </w:tr>
      <w:tr w:rsidR="00A435B4" w:rsidRPr="000B11A9" w14:paraId="14B7D6DF" w14:textId="77777777" w:rsidTr="00A435B4">
        <w:trPr>
          <w:trHeight w:val="624"/>
          <w:jc w:val="center"/>
        </w:trPr>
        <w:tc>
          <w:tcPr>
            <w:tcW w:w="537" w:type="pct"/>
            <w:shd w:val="clear" w:color="auto" w:fill="auto"/>
            <w:noWrap/>
            <w:vAlign w:val="center"/>
            <w:hideMark/>
          </w:tcPr>
          <w:p w14:paraId="287CE699" w14:textId="77777777" w:rsidR="007912E1" w:rsidRPr="000B11A9" w:rsidRDefault="007912E1" w:rsidP="007912E1">
            <w:pPr>
              <w:pStyle w:val="a4"/>
              <w:jc w:val="center"/>
              <w:rPr>
                <w:rFonts w:ascii="Times New Roman" w:hAnsi="Times New Roman"/>
                <w:sz w:val="20"/>
                <w:szCs w:val="20"/>
              </w:rPr>
            </w:pPr>
            <w:r w:rsidRPr="000B11A9">
              <w:rPr>
                <w:rFonts w:ascii="Times New Roman" w:hAnsi="Times New Roman"/>
                <w:sz w:val="20"/>
                <w:szCs w:val="20"/>
              </w:rPr>
              <w:t>1</w:t>
            </w:r>
          </w:p>
        </w:tc>
        <w:tc>
          <w:tcPr>
            <w:tcW w:w="2105" w:type="pct"/>
            <w:shd w:val="clear" w:color="auto" w:fill="auto"/>
            <w:noWrap/>
            <w:vAlign w:val="center"/>
            <w:hideMark/>
          </w:tcPr>
          <w:p w14:paraId="5AA74C81" w14:textId="1B9427E0" w:rsidR="007912E1" w:rsidRPr="000B11A9" w:rsidRDefault="007912E1" w:rsidP="007912E1">
            <w:pPr>
              <w:pStyle w:val="a4"/>
              <w:rPr>
                <w:rFonts w:ascii="Times New Roman" w:hAnsi="Times New Roman"/>
                <w:sz w:val="20"/>
                <w:szCs w:val="20"/>
              </w:rPr>
            </w:pPr>
            <w:r w:rsidRPr="007912E1">
              <w:rPr>
                <w:rFonts w:ascii="Times New Roman" w:hAnsi="Times New Roman"/>
                <w:sz w:val="20"/>
                <w:szCs w:val="20"/>
              </w:rPr>
              <w:t>Водопроводная башня с. Сон, ул. 60 лет Октября</w:t>
            </w:r>
          </w:p>
        </w:tc>
        <w:tc>
          <w:tcPr>
            <w:tcW w:w="786" w:type="pct"/>
            <w:shd w:val="clear" w:color="auto" w:fill="auto"/>
            <w:noWrap/>
            <w:vAlign w:val="center"/>
            <w:hideMark/>
          </w:tcPr>
          <w:p w14:paraId="5F2ED14B" w14:textId="2E7AC935" w:rsidR="007912E1" w:rsidRPr="000B11A9"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22,80</w:t>
            </w:r>
          </w:p>
        </w:tc>
        <w:tc>
          <w:tcPr>
            <w:tcW w:w="786" w:type="pct"/>
            <w:shd w:val="clear" w:color="auto" w:fill="auto"/>
            <w:noWrap/>
            <w:vAlign w:val="center"/>
            <w:hideMark/>
          </w:tcPr>
          <w:p w14:paraId="222021AF" w14:textId="2284864A" w:rsidR="007912E1" w:rsidRPr="000B11A9" w:rsidRDefault="007912E1" w:rsidP="007912E1">
            <w:pPr>
              <w:pStyle w:val="a4"/>
              <w:ind w:right="68"/>
              <w:jc w:val="center"/>
              <w:rPr>
                <w:rFonts w:ascii="Times New Roman" w:hAnsi="Times New Roman"/>
                <w:sz w:val="20"/>
                <w:szCs w:val="20"/>
              </w:rPr>
            </w:pPr>
            <w:r w:rsidRPr="007912E1">
              <w:rPr>
                <w:rFonts w:ascii="Times New Roman" w:hAnsi="Times New Roman"/>
                <w:sz w:val="20"/>
                <w:szCs w:val="20"/>
              </w:rPr>
              <w:t>1</w:t>
            </w:r>
          </w:p>
        </w:tc>
        <w:tc>
          <w:tcPr>
            <w:tcW w:w="786" w:type="pct"/>
            <w:shd w:val="clear" w:color="auto" w:fill="auto"/>
            <w:noWrap/>
            <w:vAlign w:val="center"/>
          </w:tcPr>
          <w:p w14:paraId="3608CD6A" w14:textId="6AB83969" w:rsidR="007912E1" w:rsidRPr="000B11A9"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53 109,63</w:t>
            </w:r>
          </w:p>
        </w:tc>
      </w:tr>
      <w:tr w:rsidR="00A435B4" w:rsidRPr="000B11A9" w14:paraId="7ED52935" w14:textId="77777777" w:rsidTr="00A435B4">
        <w:trPr>
          <w:trHeight w:val="624"/>
          <w:jc w:val="center"/>
        </w:trPr>
        <w:tc>
          <w:tcPr>
            <w:tcW w:w="537" w:type="pct"/>
            <w:shd w:val="clear" w:color="auto" w:fill="auto"/>
            <w:noWrap/>
            <w:vAlign w:val="center"/>
          </w:tcPr>
          <w:p w14:paraId="0BFC5EB0" w14:textId="529ACF56" w:rsidR="007912E1" w:rsidRPr="000B11A9" w:rsidRDefault="007912E1" w:rsidP="007912E1">
            <w:pPr>
              <w:pStyle w:val="a4"/>
              <w:jc w:val="center"/>
              <w:rPr>
                <w:rFonts w:ascii="Times New Roman" w:hAnsi="Times New Roman"/>
                <w:sz w:val="20"/>
                <w:szCs w:val="20"/>
              </w:rPr>
            </w:pPr>
            <w:r w:rsidRPr="000B11A9">
              <w:rPr>
                <w:rFonts w:ascii="Times New Roman" w:hAnsi="Times New Roman"/>
                <w:sz w:val="20"/>
                <w:szCs w:val="20"/>
              </w:rPr>
              <w:t>2</w:t>
            </w:r>
          </w:p>
        </w:tc>
        <w:tc>
          <w:tcPr>
            <w:tcW w:w="2105" w:type="pct"/>
            <w:shd w:val="clear" w:color="auto" w:fill="auto"/>
            <w:noWrap/>
            <w:vAlign w:val="center"/>
          </w:tcPr>
          <w:p w14:paraId="6BC93969" w14:textId="7F005465" w:rsidR="007912E1" w:rsidRPr="000B11A9" w:rsidRDefault="007912E1" w:rsidP="007912E1">
            <w:pPr>
              <w:pStyle w:val="a4"/>
              <w:rPr>
                <w:rFonts w:ascii="Times New Roman" w:hAnsi="Times New Roman"/>
                <w:sz w:val="20"/>
                <w:szCs w:val="20"/>
              </w:rPr>
            </w:pPr>
            <w:r w:rsidRPr="007912E1">
              <w:rPr>
                <w:rFonts w:ascii="Times New Roman" w:hAnsi="Times New Roman"/>
                <w:sz w:val="20"/>
                <w:szCs w:val="20"/>
              </w:rPr>
              <w:t xml:space="preserve">Водонапорная башня д. </w:t>
            </w:r>
            <w:proofErr w:type="spellStart"/>
            <w:r w:rsidRPr="007912E1">
              <w:rPr>
                <w:rFonts w:ascii="Times New Roman" w:hAnsi="Times New Roman"/>
                <w:sz w:val="20"/>
                <w:szCs w:val="20"/>
              </w:rPr>
              <w:t>Гальджа</w:t>
            </w:r>
            <w:proofErr w:type="spellEnd"/>
            <w:r w:rsidRPr="007912E1">
              <w:rPr>
                <w:rFonts w:ascii="Times New Roman" w:hAnsi="Times New Roman"/>
                <w:sz w:val="20"/>
                <w:szCs w:val="20"/>
              </w:rPr>
              <w:t>, ул. Мира, 9</w:t>
            </w:r>
          </w:p>
        </w:tc>
        <w:tc>
          <w:tcPr>
            <w:tcW w:w="786" w:type="pct"/>
            <w:shd w:val="clear" w:color="auto" w:fill="auto"/>
            <w:noWrap/>
            <w:vAlign w:val="center"/>
          </w:tcPr>
          <w:p w14:paraId="21AC692F" w14:textId="0C9F2FD6" w:rsidR="007912E1" w:rsidRPr="000B11A9"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14,90</w:t>
            </w:r>
          </w:p>
        </w:tc>
        <w:tc>
          <w:tcPr>
            <w:tcW w:w="786" w:type="pct"/>
            <w:shd w:val="clear" w:color="auto" w:fill="auto"/>
            <w:noWrap/>
            <w:vAlign w:val="center"/>
          </w:tcPr>
          <w:p w14:paraId="6E4BE33F" w14:textId="1D7F8274" w:rsidR="007912E1" w:rsidRPr="000B11A9" w:rsidRDefault="007912E1" w:rsidP="007912E1">
            <w:pPr>
              <w:pStyle w:val="a4"/>
              <w:ind w:right="68"/>
              <w:jc w:val="center"/>
              <w:rPr>
                <w:rFonts w:ascii="Times New Roman" w:hAnsi="Times New Roman"/>
                <w:sz w:val="20"/>
                <w:szCs w:val="20"/>
              </w:rPr>
            </w:pPr>
            <w:r w:rsidRPr="007912E1">
              <w:rPr>
                <w:rFonts w:ascii="Times New Roman" w:hAnsi="Times New Roman"/>
                <w:sz w:val="20"/>
                <w:szCs w:val="20"/>
              </w:rPr>
              <w:t>1</w:t>
            </w:r>
          </w:p>
        </w:tc>
        <w:tc>
          <w:tcPr>
            <w:tcW w:w="786" w:type="pct"/>
            <w:shd w:val="clear" w:color="auto" w:fill="auto"/>
            <w:noWrap/>
            <w:vAlign w:val="center"/>
          </w:tcPr>
          <w:p w14:paraId="637A545B" w14:textId="360DB4A8" w:rsidR="007912E1" w:rsidRPr="000B11A9"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1 447,65</w:t>
            </w:r>
          </w:p>
        </w:tc>
      </w:tr>
      <w:tr w:rsidR="00A435B4" w:rsidRPr="000B11A9" w14:paraId="5128125F" w14:textId="77777777" w:rsidTr="00A435B4">
        <w:trPr>
          <w:trHeight w:val="624"/>
          <w:jc w:val="center"/>
        </w:trPr>
        <w:tc>
          <w:tcPr>
            <w:tcW w:w="537" w:type="pct"/>
            <w:shd w:val="clear" w:color="auto" w:fill="auto"/>
            <w:noWrap/>
            <w:vAlign w:val="center"/>
          </w:tcPr>
          <w:p w14:paraId="61E21F2F" w14:textId="3CB819E6" w:rsidR="007912E1" w:rsidRPr="000B11A9" w:rsidRDefault="007912E1" w:rsidP="007912E1">
            <w:pPr>
              <w:pStyle w:val="a4"/>
              <w:jc w:val="center"/>
              <w:rPr>
                <w:rFonts w:ascii="Times New Roman" w:hAnsi="Times New Roman"/>
                <w:sz w:val="20"/>
                <w:szCs w:val="20"/>
              </w:rPr>
            </w:pPr>
            <w:r>
              <w:rPr>
                <w:rFonts w:ascii="Times New Roman" w:hAnsi="Times New Roman"/>
                <w:sz w:val="20"/>
                <w:szCs w:val="20"/>
              </w:rPr>
              <w:t>3</w:t>
            </w:r>
          </w:p>
        </w:tc>
        <w:tc>
          <w:tcPr>
            <w:tcW w:w="2105" w:type="pct"/>
            <w:shd w:val="clear" w:color="auto" w:fill="auto"/>
            <w:noWrap/>
            <w:vAlign w:val="center"/>
          </w:tcPr>
          <w:p w14:paraId="3AD32F68" w14:textId="0480EC60" w:rsidR="007912E1" w:rsidRPr="00814C90" w:rsidRDefault="007912E1" w:rsidP="007912E1">
            <w:pPr>
              <w:pStyle w:val="a4"/>
              <w:rPr>
                <w:rFonts w:ascii="Times New Roman" w:hAnsi="Times New Roman"/>
                <w:sz w:val="20"/>
                <w:szCs w:val="20"/>
              </w:rPr>
            </w:pPr>
            <w:r w:rsidRPr="007912E1">
              <w:rPr>
                <w:rFonts w:ascii="Times New Roman" w:hAnsi="Times New Roman"/>
                <w:sz w:val="20"/>
                <w:szCs w:val="20"/>
              </w:rPr>
              <w:t>Водопроводная башня д. Катюшкино</w:t>
            </w:r>
          </w:p>
        </w:tc>
        <w:tc>
          <w:tcPr>
            <w:tcW w:w="786" w:type="pct"/>
            <w:shd w:val="clear" w:color="auto" w:fill="auto"/>
            <w:noWrap/>
            <w:vAlign w:val="center"/>
          </w:tcPr>
          <w:p w14:paraId="52CE80BF" w14:textId="7851F5A1" w:rsidR="007912E1" w:rsidRPr="00814C90"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38,30</w:t>
            </w:r>
          </w:p>
        </w:tc>
        <w:tc>
          <w:tcPr>
            <w:tcW w:w="786" w:type="pct"/>
            <w:shd w:val="clear" w:color="auto" w:fill="auto"/>
            <w:noWrap/>
            <w:vAlign w:val="center"/>
          </w:tcPr>
          <w:p w14:paraId="572E02AA" w14:textId="3C90783A" w:rsidR="007912E1" w:rsidRPr="00814C90" w:rsidRDefault="007912E1" w:rsidP="007912E1">
            <w:pPr>
              <w:pStyle w:val="a4"/>
              <w:ind w:right="68"/>
              <w:jc w:val="center"/>
              <w:rPr>
                <w:rFonts w:ascii="Times New Roman" w:hAnsi="Times New Roman"/>
                <w:sz w:val="20"/>
                <w:szCs w:val="20"/>
              </w:rPr>
            </w:pPr>
            <w:r w:rsidRPr="007912E1">
              <w:rPr>
                <w:rFonts w:ascii="Times New Roman" w:hAnsi="Times New Roman"/>
                <w:sz w:val="20"/>
                <w:szCs w:val="20"/>
              </w:rPr>
              <w:t>1</w:t>
            </w:r>
          </w:p>
        </w:tc>
        <w:tc>
          <w:tcPr>
            <w:tcW w:w="786" w:type="pct"/>
            <w:shd w:val="clear" w:color="auto" w:fill="auto"/>
            <w:noWrap/>
            <w:vAlign w:val="center"/>
          </w:tcPr>
          <w:p w14:paraId="17B335EA" w14:textId="5F043EAA" w:rsidR="007912E1" w:rsidRPr="00814C90"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1 253,00</w:t>
            </w:r>
          </w:p>
        </w:tc>
      </w:tr>
      <w:tr w:rsidR="00A435B4" w:rsidRPr="000B11A9" w14:paraId="24ED995C" w14:textId="77777777" w:rsidTr="00A435B4">
        <w:trPr>
          <w:trHeight w:val="624"/>
          <w:jc w:val="center"/>
        </w:trPr>
        <w:tc>
          <w:tcPr>
            <w:tcW w:w="537" w:type="pct"/>
            <w:shd w:val="clear" w:color="auto" w:fill="auto"/>
            <w:noWrap/>
            <w:vAlign w:val="center"/>
          </w:tcPr>
          <w:p w14:paraId="44DCD643" w14:textId="7DC66065" w:rsidR="007912E1" w:rsidRPr="000B11A9" w:rsidRDefault="007912E1" w:rsidP="007912E1">
            <w:pPr>
              <w:pStyle w:val="a4"/>
              <w:jc w:val="center"/>
              <w:rPr>
                <w:rFonts w:ascii="Times New Roman" w:hAnsi="Times New Roman"/>
                <w:sz w:val="20"/>
                <w:szCs w:val="20"/>
              </w:rPr>
            </w:pPr>
            <w:r>
              <w:rPr>
                <w:rFonts w:ascii="Times New Roman" w:hAnsi="Times New Roman"/>
                <w:sz w:val="20"/>
                <w:szCs w:val="20"/>
              </w:rPr>
              <w:t>4</w:t>
            </w:r>
          </w:p>
        </w:tc>
        <w:tc>
          <w:tcPr>
            <w:tcW w:w="2105" w:type="pct"/>
            <w:shd w:val="clear" w:color="auto" w:fill="auto"/>
            <w:noWrap/>
            <w:vAlign w:val="center"/>
          </w:tcPr>
          <w:p w14:paraId="6714AB51" w14:textId="163AE6B1" w:rsidR="007912E1" w:rsidRPr="00814C90" w:rsidRDefault="007912E1" w:rsidP="007912E1">
            <w:pPr>
              <w:pStyle w:val="a4"/>
              <w:rPr>
                <w:rFonts w:ascii="Times New Roman" w:hAnsi="Times New Roman"/>
                <w:sz w:val="20"/>
                <w:szCs w:val="20"/>
              </w:rPr>
            </w:pPr>
            <w:r w:rsidRPr="007912E1">
              <w:rPr>
                <w:rFonts w:ascii="Times New Roman" w:hAnsi="Times New Roman"/>
                <w:sz w:val="20"/>
                <w:szCs w:val="20"/>
              </w:rPr>
              <w:t>Здание администрации Селосонского сельсовета (аренда 3 помещени</w:t>
            </w:r>
            <w:r w:rsidR="004C6773">
              <w:rPr>
                <w:rFonts w:ascii="Times New Roman" w:hAnsi="Times New Roman"/>
                <w:sz w:val="20"/>
                <w:szCs w:val="20"/>
              </w:rPr>
              <w:t>й</w:t>
            </w:r>
            <w:r w:rsidRPr="007912E1">
              <w:rPr>
                <w:rFonts w:ascii="Times New Roman" w:hAnsi="Times New Roman"/>
                <w:sz w:val="20"/>
                <w:szCs w:val="20"/>
              </w:rPr>
              <w:t>)</w:t>
            </w:r>
          </w:p>
        </w:tc>
        <w:tc>
          <w:tcPr>
            <w:tcW w:w="786" w:type="pct"/>
            <w:shd w:val="clear" w:color="auto" w:fill="auto"/>
            <w:noWrap/>
            <w:vAlign w:val="center"/>
          </w:tcPr>
          <w:p w14:paraId="1EFD409B" w14:textId="296232E4" w:rsidR="007912E1" w:rsidRPr="00814C90" w:rsidRDefault="007912E1" w:rsidP="007912E1">
            <w:pPr>
              <w:pStyle w:val="a4"/>
              <w:ind w:right="68"/>
              <w:jc w:val="right"/>
              <w:rPr>
                <w:rFonts w:ascii="Times New Roman" w:hAnsi="Times New Roman"/>
                <w:sz w:val="20"/>
                <w:szCs w:val="20"/>
              </w:rPr>
            </w:pPr>
            <w:r w:rsidRPr="007912E1">
              <w:rPr>
                <w:rFonts w:ascii="Times New Roman" w:hAnsi="Times New Roman"/>
                <w:sz w:val="20"/>
                <w:szCs w:val="20"/>
              </w:rPr>
              <w:t>41,00</w:t>
            </w:r>
          </w:p>
        </w:tc>
        <w:tc>
          <w:tcPr>
            <w:tcW w:w="786" w:type="pct"/>
            <w:shd w:val="clear" w:color="auto" w:fill="auto"/>
            <w:noWrap/>
            <w:vAlign w:val="center"/>
          </w:tcPr>
          <w:p w14:paraId="74A44FA6" w14:textId="3CA8D7E7" w:rsidR="007912E1" w:rsidRPr="00814C90" w:rsidRDefault="007912E1" w:rsidP="007912E1">
            <w:pPr>
              <w:pStyle w:val="a4"/>
              <w:ind w:right="68"/>
              <w:jc w:val="center"/>
              <w:rPr>
                <w:rFonts w:ascii="Times New Roman" w:hAnsi="Times New Roman"/>
                <w:sz w:val="20"/>
                <w:szCs w:val="20"/>
              </w:rPr>
            </w:pPr>
            <w:r w:rsidRPr="007912E1">
              <w:rPr>
                <w:rFonts w:ascii="Times New Roman" w:hAnsi="Times New Roman"/>
                <w:sz w:val="20"/>
                <w:szCs w:val="20"/>
              </w:rPr>
              <w:t>2</w:t>
            </w:r>
          </w:p>
        </w:tc>
        <w:tc>
          <w:tcPr>
            <w:tcW w:w="786" w:type="pct"/>
            <w:shd w:val="clear" w:color="auto" w:fill="auto"/>
            <w:noWrap/>
            <w:vAlign w:val="center"/>
          </w:tcPr>
          <w:p w14:paraId="6DC475F1" w14:textId="6B1DDCDA" w:rsidR="007912E1" w:rsidRPr="00814C90" w:rsidRDefault="007912E1" w:rsidP="007912E1">
            <w:pPr>
              <w:pStyle w:val="a4"/>
              <w:ind w:right="68"/>
              <w:jc w:val="right"/>
              <w:rPr>
                <w:rFonts w:ascii="Times New Roman" w:hAnsi="Times New Roman"/>
                <w:sz w:val="20"/>
                <w:szCs w:val="20"/>
              </w:rPr>
            </w:pPr>
            <w:r>
              <w:rPr>
                <w:rFonts w:ascii="Times New Roman" w:hAnsi="Times New Roman"/>
                <w:sz w:val="20"/>
                <w:szCs w:val="20"/>
              </w:rPr>
              <w:t>-</w:t>
            </w:r>
          </w:p>
        </w:tc>
      </w:tr>
      <w:tr w:rsidR="00A435B4" w:rsidRPr="000B11A9" w14:paraId="51208AEB" w14:textId="77777777" w:rsidTr="00A435B4">
        <w:trPr>
          <w:trHeight w:val="624"/>
          <w:jc w:val="center"/>
        </w:trPr>
        <w:tc>
          <w:tcPr>
            <w:tcW w:w="537" w:type="pct"/>
            <w:shd w:val="clear" w:color="auto" w:fill="auto"/>
            <w:noWrap/>
            <w:vAlign w:val="center"/>
          </w:tcPr>
          <w:p w14:paraId="4B8AA1AE" w14:textId="77777777" w:rsidR="007912E1" w:rsidRPr="000B11A9" w:rsidRDefault="007912E1" w:rsidP="00814C90">
            <w:pPr>
              <w:spacing w:after="0" w:line="240" w:lineRule="auto"/>
              <w:rPr>
                <w:rFonts w:ascii="Times New Roman" w:eastAsia="Times New Roman" w:hAnsi="Times New Roman" w:cs="Times New Roman"/>
                <w:color w:val="000000"/>
                <w:sz w:val="20"/>
                <w:szCs w:val="20"/>
              </w:rPr>
            </w:pPr>
          </w:p>
        </w:tc>
        <w:tc>
          <w:tcPr>
            <w:tcW w:w="2105" w:type="pct"/>
            <w:shd w:val="clear" w:color="auto" w:fill="auto"/>
            <w:noWrap/>
            <w:vAlign w:val="center"/>
          </w:tcPr>
          <w:p w14:paraId="20696CE6" w14:textId="77777777" w:rsidR="007912E1" w:rsidRPr="000B11A9" w:rsidRDefault="007912E1" w:rsidP="00744914">
            <w:pPr>
              <w:spacing w:after="0" w:line="240" w:lineRule="auto"/>
              <w:rPr>
                <w:rFonts w:ascii="Times New Roman" w:eastAsia="Times New Roman" w:hAnsi="Times New Roman" w:cs="Times New Roman"/>
                <w:b/>
                <w:bCs/>
                <w:color w:val="000000"/>
                <w:sz w:val="20"/>
                <w:szCs w:val="20"/>
              </w:rPr>
            </w:pPr>
            <w:r w:rsidRPr="000B11A9">
              <w:rPr>
                <w:rFonts w:ascii="Times New Roman" w:eastAsia="Times New Roman" w:hAnsi="Times New Roman" w:cs="Times New Roman"/>
                <w:b/>
                <w:bCs/>
                <w:color w:val="000000"/>
                <w:sz w:val="20"/>
                <w:szCs w:val="20"/>
              </w:rPr>
              <w:t>Итого:</w:t>
            </w:r>
          </w:p>
        </w:tc>
        <w:tc>
          <w:tcPr>
            <w:tcW w:w="786" w:type="pct"/>
            <w:shd w:val="clear" w:color="auto" w:fill="auto"/>
            <w:noWrap/>
            <w:vAlign w:val="center"/>
          </w:tcPr>
          <w:p w14:paraId="0783817C" w14:textId="2A3B2D6A" w:rsidR="007912E1" w:rsidRPr="007912E1" w:rsidRDefault="007912E1" w:rsidP="007912E1">
            <w:pPr>
              <w:spacing w:after="0" w:line="240" w:lineRule="auto"/>
              <w:jc w:val="right"/>
              <w:rPr>
                <w:rFonts w:ascii="Times New Roman" w:eastAsia="Times New Roman" w:hAnsi="Times New Roman" w:cs="Times New Roman"/>
                <w:b/>
                <w:bCs/>
                <w:color w:val="000000"/>
                <w:sz w:val="20"/>
                <w:szCs w:val="20"/>
              </w:rPr>
            </w:pPr>
            <w:r w:rsidRPr="007912E1">
              <w:rPr>
                <w:rFonts w:ascii="Times New Roman" w:eastAsia="Times New Roman" w:hAnsi="Times New Roman" w:cs="Times New Roman"/>
                <w:b/>
                <w:bCs/>
                <w:color w:val="000000"/>
                <w:sz w:val="20"/>
                <w:szCs w:val="20"/>
              </w:rPr>
              <w:t>117,00</w:t>
            </w:r>
          </w:p>
        </w:tc>
        <w:tc>
          <w:tcPr>
            <w:tcW w:w="786" w:type="pct"/>
            <w:shd w:val="clear" w:color="auto" w:fill="auto"/>
            <w:noWrap/>
            <w:vAlign w:val="center"/>
          </w:tcPr>
          <w:p w14:paraId="5B0B21ED" w14:textId="430CD2D4" w:rsidR="007912E1" w:rsidRPr="000B11A9" w:rsidRDefault="007912E1" w:rsidP="007912E1">
            <w:pPr>
              <w:spacing w:after="0" w:line="240" w:lineRule="auto"/>
              <w:rPr>
                <w:rFonts w:ascii="Times New Roman" w:eastAsia="Times New Roman" w:hAnsi="Times New Roman" w:cs="Times New Roman"/>
                <w:b/>
                <w:bCs/>
                <w:color w:val="000000"/>
                <w:sz w:val="20"/>
                <w:szCs w:val="20"/>
              </w:rPr>
            </w:pPr>
          </w:p>
        </w:tc>
        <w:tc>
          <w:tcPr>
            <w:tcW w:w="786" w:type="pct"/>
            <w:shd w:val="clear" w:color="auto" w:fill="auto"/>
            <w:noWrap/>
            <w:vAlign w:val="center"/>
          </w:tcPr>
          <w:p w14:paraId="361E7963" w14:textId="1F8FDDA4" w:rsidR="007912E1" w:rsidRPr="007912E1" w:rsidRDefault="007912E1" w:rsidP="007912E1">
            <w:pPr>
              <w:spacing w:after="0" w:line="240" w:lineRule="auto"/>
              <w:jc w:val="right"/>
              <w:rPr>
                <w:rFonts w:ascii="Times New Roman" w:eastAsia="Times New Roman" w:hAnsi="Times New Roman" w:cs="Times New Roman"/>
                <w:b/>
                <w:bCs/>
                <w:color w:val="000000"/>
                <w:sz w:val="20"/>
                <w:szCs w:val="20"/>
              </w:rPr>
            </w:pPr>
            <w:r w:rsidRPr="007912E1">
              <w:rPr>
                <w:rFonts w:ascii="Times New Roman" w:eastAsia="Times New Roman" w:hAnsi="Times New Roman" w:cs="Times New Roman"/>
                <w:b/>
                <w:bCs/>
                <w:color w:val="000000"/>
                <w:sz w:val="20"/>
                <w:szCs w:val="20"/>
              </w:rPr>
              <w:t>55 810,28</w:t>
            </w:r>
          </w:p>
        </w:tc>
      </w:tr>
    </w:tbl>
    <w:p w14:paraId="687E2F16" w14:textId="77669D93" w:rsidR="00711EC4" w:rsidRDefault="006E3124" w:rsidP="006E3124">
      <w:pPr>
        <w:pStyle w:val="ConsPlusNormal"/>
        <w:outlineLvl w:val="0"/>
        <w:rPr>
          <w:rFonts w:ascii="Times New Roman" w:hAnsi="Times New Roman" w:cs="Times New Roman"/>
          <w:b/>
          <w:sz w:val="24"/>
          <w:szCs w:val="18"/>
        </w:rPr>
      </w:pPr>
      <w:r w:rsidRPr="006E3124">
        <w:rPr>
          <w:rFonts w:ascii="Times New Roman" w:hAnsi="Times New Roman" w:cs="Times New Roman"/>
          <w:b/>
          <w:sz w:val="24"/>
          <w:szCs w:val="18"/>
        </w:rPr>
        <w:t>*</w:t>
      </w:r>
      <w:r>
        <w:rPr>
          <w:rFonts w:ascii="Times New Roman" w:hAnsi="Times New Roman" w:cs="Times New Roman"/>
          <w:b/>
          <w:sz w:val="24"/>
          <w:szCs w:val="18"/>
        </w:rPr>
        <w:t xml:space="preserve"> </w:t>
      </w:r>
      <w:r w:rsidRPr="006E3124">
        <w:rPr>
          <w:rFonts w:ascii="Times New Roman" w:hAnsi="Times New Roman" w:cs="Times New Roman"/>
          <w:szCs w:val="18"/>
        </w:rPr>
        <w:t xml:space="preserve">Здания ДК переданы Администрации МО </w:t>
      </w:r>
      <w:proofErr w:type="spellStart"/>
      <w:r w:rsidRPr="006E3124">
        <w:rPr>
          <w:rFonts w:ascii="Times New Roman" w:hAnsi="Times New Roman" w:cs="Times New Roman"/>
          <w:szCs w:val="18"/>
        </w:rPr>
        <w:t>Ширинский</w:t>
      </w:r>
      <w:proofErr w:type="spellEnd"/>
      <w:r w:rsidRPr="006E3124">
        <w:rPr>
          <w:rFonts w:ascii="Times New Roman" w:hAnsi="Times New Roman" w:cs="Times New Roman"/>
          <w:szCs w:val="18"/>
        </w:rPr>
        <w:t xml:space="preserve"> район.</w:t>
      </w:r>
    </w:p>
    <w:p w14:paraId="12C5D98D" w14:textId="28301206" w:rsidR="000B11A9" w:rsidRDefault="000B11A9" w:rsidP="00744914">
      <w:pPr>
        <w:spacing w:after="0" w:line="360" w:lineRule="auto"/>
        <w:ind w:firstLine="709"/>
        <w:jc w:val="both"/>
        <w:rPr>
          <w:rFonts w:ascii="Times New Roman" w:hAnsi="Times New Roman" w:cs="Times New Roman"/>
          <w:b/>
          <w:sz w:val="24"/>
          <w:szCs w:val="18"/>
        </w:rPr>
      </w:pPr>
    </w:p>
    <w:p w14:paraId="6DC34AF7" w14:textId="77777777" w:rsidR="00744914" w:rsidRDefault="00744914" w:rsidP="00744914">
      <w:pPr>
        <w:pStyle w:val="ConsPlusNormal"/>
        <w:jc w:val="center"/>
        <w:outlineLvl w:val="0"/>
        <w:rPr>
          <w:rFonts w:ascii="Times New Roman" w:hAnsi="Times New Roman" w:cs="Times New Roman"/>
          <w:b/>
          <w:sz w:val="24"/>
          <w:szCs w:val="18"/>
        </w:rPr>
      </w:pPr>
      <w:bookmarkStart w:id="6" w:name="_Toc116592869"/>
      <w:r w:rsidRPr="005A1F1E">
        <w:rPr>
          <w:rFonts w:ascii="Times New Roman" w:hAnsi="Times New Roman" w:cs="Times New Roman"/>
          <w:b/>
          <w:sz w:val="24"/>
          <w:szCs w:val="18"/>
        </w:rPr>
        <w:t xml:space="preserve">Сведения о </w:t>
      </w:r>
      <w:r>
        <w:rPr>
          <w:rFonts w:ascii="Times New Roman" w:hAnsi="Times New Roman" w:cs="Times New Roman"/>
          <w:b/>
          <w:sz w:val="24"/>
          <w:szCs w:val="18"/>
        </w:rPr>
        <w:t>приборах учета</w:t>
      </w:r>
      <w:bookmarkEnd w:id="6"/>
      <w:r w:rsidRPr="005A1F1E">
        <w:rPr>
          <w:rFonts w:ascii="Times New Roman" w:hAnsi="Times New Roman" w:cs="Times New Roman"/>
          <w:b/>
          <w:sz w:val="24"/>
          <w:szCs w:val="18"/>
        </w:rPr>
        <w:t xml:space="preserve"> </w:t>
      </w:r>
    </w:p>
    <w:p w14:paraId="781FE8B4" w14:textId="77777777" w:rsidR="00744914" w:rsidRDefault="00744914" w:rsidP="00744914">
      <w:pPr>
        <w:pStyle w:val="ConsPlusNormal"/>
        <w:jc w:val="center"/>
        <w:outlineLvl w:val="0"/>
        <w:rPr>
          <w:rFonts w:ascii="Times New Roman" w:hAnsi="Times New Roman" w:cs="Times New Roman"/>
          <w:b/>
          <w:sz w:val="2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33"/>
        <w:gridCol w:w="2363"/>
        <w:gridCol w:w="1221"/>
        <w:gridCol w:w="2931"/>
        <w:gridCol w:w="2929"/>
      </w:tblGrid>
      <w:tr w:rsidR="00744914" w:rsidRPr="00814C90" w14:paraId="0EDA99E0" w14:textId="77777777" w:rsidTr="00A435B4">
        <w:trPr>
          <w:trHeight w:val="737"/>
          <w:tblHeader/>
          <w:jc w:val="center"/>
        </w:trPr>
        <w:tc>
          <w:tcPr>
            <w:tcW w:w="267" w:type="pct"/>
            <w:shd w:val="clear" w:color="auto" w:fill="auto"/>
            <w:vAlign w:val="center"/>
          </w:tcPr>
          <w:p w14:paraId="7B2F2EB5" w14:textId="77777777" w:rsidR="00744914" w:rsidRPr="00814C90" w:rsidRDefault="00744914" w:rsidP="009C2B17">
            <w:pPr>
              <w:spacing w:after="0"/>
              <w:jc w:val="center"/>
              <w:rPr>
                <w:rFonts w:ascii="Times New Roman" w:hAnsi="Times New Roman" w:cs="Times New Roman"/>
                <w:b/>
                <w:sz w:val="20"/>
                <w:szCs w:val="20"/>
              </w:rPr>
            </w:pPr>
            <w:r w:rsidRPr="00814C90">
              <w:rPr>
                <w:rFonts w:ascii="Times New Roman" w:hAnsi="Times New Roman" w:cs="Times New Roman"/>
                <w:b/>
                <w:sz w:val="20"/>
                <w:szCs w:val="20"/>
              </w:rPr>
              <w:t>№ п/п</w:t>
            </w:r>
          </w:p>
        </w:tc>
        <w:tc>
          <w:tcPr>
            <w:tcW w:w="1184" w:type="pct"/>
            <w:shd w:val="clear" w:color="auto" w:fill="auto"/>
            <w:vAlign w:val="center"/>
          </w:tcPr>
          <w:p w14:paraId="5C1FD68E" w14:textId="77777777" w:rsidR="00744914" w:rsidRPr="00814C90" w:rsidRDefault="00744914" w:rsidP="009C2B17">
            <w:pPr>
              <w:spacing w:after="0"/>
              <w:jc w:val="center"/>
              <w:rPr>
                <w:rFonts w:ascii="Times New Roman" w:hAnsi="Times New Roman" w:cs="Times New Roman"/>
                <w:b/>
                <w:sz w:val="20"/>
                <w:szCs w:val="20"/>
              </w:rPr>
            </w:pPr>
            <w:r w:rsidRPr="00814C90">
              <w:rPr>
                <w:rFonts w:ascii="Times New Roman" w:hAnsi="Times New Roman" w:cs="Times New Roman"/>
                <w:b/>
                <w:sz w:val="20"/>
                <w:szCs w:val="20"/>
              </w:rPr>
              <w:t>Вид энергоресурса и вода</w:t>
            </w:r>
          </w:p>
        </w:tc>
        <w:tc>
          <w:tcPr>
            <w:tcW w:w="612" w:type="pct"/>
            <w:shd w:val="clear" w:color="auto" w:fill="auto"/>
            <w:vAlign w:val="center"/>
          </w:tcPr>
          <w:p w14:paraId="4C76E8B7" w14:textId="77777777" w:rsidR="00744914" w:rsidRPr="00814C90" w:rsidRDefault="00744914" w:rsidP="009C2B17">
            <w:pPr>
              <w:tabs>
                <w:tab w:val="left" w:pos="4347"/>
              </w:tabs>
              <w:spacing w:after="0"/>
              <w:jc w:val="center"/>
              <w:rPr>
                <w:rFonts w:ascii="Times New Roman" w:hAnsi="Times New Roman" w:cs="Times New Roman"/>
                <w:b/>
                <w:sz w:val="20"/>
                <w:szCs w:val="20"/>
              </w:rPr>
            </w:pPr>
            <w:r w:rsidRPr="00814C90">
              <w:rPr>
                <w:rFonts w:ascii="Times New Roman" w:hAnsi="Times New Roman" w:cs="Times New Roman"/>
                <w:b/>
                <w:sz w:val="20"/>
                <w:szCs w:val="20"/>
              </w:rPr>
              <w:t>Количество</w:t>
            </w:r>
          </w:p>
        </w:tc>
        <w:tc>
          <w:tcPr>
            <w:tcW w:w="1469" w:type="pct"/>
            <w:shd w:val="clear" w:color="auto" w:fill="auto"/>
            <w:vAlign w:val="center"/>
          </w:tcPr>
          <w:p w14:paraId="08CA9A3D" w14:textId="77777777" w:rsidR="00744914" w:rsidRPr="00814C90" w:rsidRDefault="00744914" w:rsidP="009C2B17">
            <w:pPr>
              <w:tabs>
                <w:tab w:val="left" w:pos="4347"/>
              </w:tabs>
              <w:spacing w:after="0"/>
              <w:jc w:val="center"/>
              <w:rPr>
                <w:rFonts w:ascii="Times New Roman" w:hAnsi="Times New Roman" w:cs="Times New Roman"/>
                <w:b/>
                <w:sz w:val="20"/>
                <w:szCs w:val="20"/>
              </w:rPr>
            </w:pPr>
            <w:r w:rsidRPr="00814C90">
              <w:rPr>
                <w:rFonts w:ascii="Times New Roman" w:hAnsi="Times New Roman" w:cs="Times New Roman"/>
                <w:b/>
                <w:sz w:val="20"/>
                <w:szCs w:val="20"/>
              </w:rPr>
              <w:t>Марка прибора учета</w:t>
            </w:r>
          </w:p>
        </w:tc>
        <w:tc>
          <w:tcPr>
            <w:tcW w:w="1468" w:type="pct"/>
            <w:shd w:val="clear" w:color="auto" w:fill="auto"/>
            <w:vAlign w:val="center"/>
          </w:tcPr>
          <w:p w14:paraId="5F8BBCE6" w14:textId="77777777" w:rsidR="00744914" w:rsidRPr="00814C90" w:rsidRDefault="00744914" w:rsidP="009C2B17">
            <w:pPr>
              <w:tabs>
                <w:tab w:val="left" w:pos="4347"/>
              </w:tabs>
              <w:spacing w:after="0"/>
              <w:jc w:val="center"/>
              <w:rPr>
                <w:rFonts w:ascii="Times New Roman" w:hAnsi="Times New Roman" w:cs="Times New Roman"/>
                <w:b/>
                <w:sz w:val="20"/>
                <w:szCs w:val="20"/>
              </w:rPr>
            </w:pPr>
            <w:r w:rsidRPr="00814C90">
              <w:rPr>
                <w:rFonts w:ascii="Times New Roman" w:hAnsi="Times New Roman" w:cs="Times New Roman"/>
                <w:b/>
                <w:sz w:val="20"/>
                <w:szCs w:val="20"/>
              </w:rPr>
              <w:t>Место установки</w:t>
            </w:r>
          </w:p>
        </w:tc>
      </w:tr>
      <w:tr w:rsidR="00A435B4" w:rsidRPr="00814C90" w14:paraId="3F77C49B" w14:textId="77777777" w:rsidTr="00A435B4">
        <w:trPr>
          <w:trHeight w:val="1417"/>
          <w:jc w:val="center"/>
        </w:trPr>
        <w:tc>
          <w:tcPr>
            <w:tcW w:w="267" w:type="pct"/>
            <w:shd w:val="clear" w:color="auto" w:fill="auto"/>
            <w:vAlign w:val="center"/>
          </w:tcPr>
          <w:p w14:paraId="1AF17941" w14:textId="201E65BF" w:rsidR="00A435B4" w:rsidRPr="00814C90" w:rsidRDefault="00A435B4" w:rsidP="00A435B4">
            <w:pPr>
              <w:tabs>
                <w:tab w:val="left" w:pos="434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84" w:type="pct"/>
            <w:shd w:val="clear" w:color="auto" w:fill="auto"/>
            <w:vAlign w:val="center"/>
          </w:tcPr>
          <w:p w14:paraId="3CC56C3C" w14:textId="0E513A51" w:rsidR="00A435B4" w:rsidRPr="00814C90" w:rsidRDefault="00A435B4" w:rsidP="00A435B4">
            <w:pPr>
              <w:tabs>
                <w:tab w:val="left" w:pos="4347"/>
              </w:tabs>
              <w:spacing w:after="0"/>
              <w:rPr>
                <w:rFonts w:ascii="Times New Roman" w:hAnsi="Times New Roman" w:cs="Times New Roman"/>
                <w:sz w:val="20"/>
                <w:szCs w:val="20"/>
              </w:rPr>
            </w:pPr>
            <w:r w:rsidRPr="00814C90">
              <w:rPr>
                <w:rFonts w:ascii="Times New Roman" w:hAnsi="Times New Roman" w:cs="Times New Roman"/>
                <w:sz w:val="20"/>
                <w:szCs w:val="20"/>
              </w:rPr>
              <w:t>Электрическая энергия</w:t>
            </w:r>
          </w:p>
        </w:tc>
        <w:tc>
          <w:tcPr>
            <w:tcW w:w="612" w:type="pct"/>
            <w:shd w:val="clear" w:color="auto" w:fill="auto"/>
            <w:vAlign w:val="center"/>
          </w:tcPr>
          <w:p w14:paraId="7CD6076B" w14:textId="7FF26463" w:rsidR="00A435B4" w:rsidRPr="00814C90" w:rsidRDefault="00A435B4" w:rsidP="00A435B4">
            <w:pPr>
              <w:tabs>
                <w:tab w:val="left" w:pos="4347"/>
              </w:tabs>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469" w:type="pct"/>
            <w:shd w:val="clear" w:color="auto" w:fill="auto"/>
            <w:vAlign w:val="center"/>
          </w:tcPr>
          <w:p w14:paraId="7F5AEC07" w14:textId="77777777" w:rsidR="00A435B4" w:rsidRPr="00A435B4" w:rsidRDefault="00A435B4" w:rsidP="00A435B4">
            <w:pPr>
              <w:tabs>
                <w:tab w:val="left" w:pos="4347"/>
              </w:tabs>
              <w:spacing w:after="0"/>
              <w:rPr>
                <w:rFonts w:ascii="Times New Roman" w:hAnsi="Times New Roman" w:cs="Times New Roman"/>
                <w:sz w:val="20"/>
                <w:szCs w:val="20"/>
              </w:rPr>
            </w:pPr>
            <w:r w:rsidRPr="00A435B4">
              <w:rPr>
                <w:rFonts w:ascii="Times New Roman" w:hAnsi="Times New Roman" w:cs="Times New Roman"/>
                <w:sz w:val="20"/>
                <w:szCs w:val="20"/>
              </w:rPr>
              <w:t>ЦЭ6803В;</w:t>
            </w:r>
          </w:p>
          <w:p w14:paraId="5E1DC0A7" w14:textId="77777777" w:rsidR="00A435B4" w:rsidRPr="00A435B4" w:rsidRDefault="00A435B4" w:rsidP="00A435B4">
            <w:pPr>
              <w:tabs>
                <w:tab w:val="left" w:pos="4347"/>
              </w:tabs>
              <w:spacing w:after="0"/>
              <w:rPr>
                <w:rFonts w:ascii="Times New Roman" w:hAnsi="Times New Roman" w:cs="Times New Roman"/>
                <w:sz w:val="20"/>
                <w:szCs w:val="20"/>
              </w:rPr>
            </w:pPr>
            <w:r w:rsidRPr="00A435B4">
              <w:rPr>
                <w:rFonts w:ascii="Times New Roman" w:hAnsi="Times New Roman" w:cs="Times New Roman"/>
                <w:sz w:val="20"/>
                <w:szCs w:val="20"/>
              </w:rPr>
              <w:t>Меркурий 230 АМ-01</w:t>
            </w:r>
          </w:p>
          <w:p w14:paraId="3674A71A" w14:textId="77777777" w:rsidR="00A435B4" w:rsidRPr="00A435B4" w:rsidRDefault="00A435B4" w:rsidP="00A435B4">
            <w:pPr>
              <w:tabs>
                <w:tab w:val="left" w:pos="4347"/>
              </w:tabs>
              <w:spacing w:after="0"/>
              <w:rPr>
                <w:rFonts w:ascii="Times New Roman" w:hAnsi="Times New Roman" w:cs="Times New Roman"/>
                <w:sz w:val="20"/>
                <w:szCs w:val="20"/>
              </w:rPr>
            </w:pPr>
            <w:r w:rsidRPr="00A435B4">
              <w:rPr>
                <w:rFonts w:ascii="Times New Roman" w:hAnsi="Times New Roman" w:cs="Times New Roman"/>
                <w:sz w:val="20"/>
                <w:szCs w:val="20"/>
              </w:rPr>
              <w:t>ЦЭ6803А</w:t>
            </w:r>
          </w:p>
          <w:p w14:paraId="39E79AF8" w14:textId="343B6185" w:rsidR="00A435B4" w:rsidRPr="00814C90" w:rsidRDefault="00A435B4" w:rsidP="00A435B4">
            <w:pPr>
              <w:tabs>
                <w:tab w:val="left" w:pos="4347"/>
              </w:tabs>
              <w:spacing w:after="0"/>
              <w:rPr>
                <w:rFonts w:ascii="Times New Roman" w:hAnsi="Times New Roman" w:cs="Times New Roman"/>
                <w:sz w:val="20"/>
                <w:szCs w:val="20"/>
              </w:rPr>
            </w:pPr>
            <w:r w:rsidRPr="00A435B4">
              <w:rPr>
                <w:rFonts w:ascii="Times New Roman" w:hAnsi="Times New Roman" w:cs="Times New Roman"/>
                <w:sz w:val="20"/>
                <w:szCs w:val="20"/>
              </w:rPr>
              <w:t>Меркурий 231АМ-01</w:t>
            </w:r>
          </w:p>
        </w:tc>
        <w:tc>
          <w:tcPr>
            <w:tcW w:w="1468" w:type="pct"/>
            <w:shd w:val="clear" w:color="auto" w:fill="auto"/>
            <w:vAlign w:val="center"/>
          </w:tcPr>
          <w:p w14:paraId="093B7FFC" w14:textId="77777777" w:rsidR="00A435B4" w:rsidRPr="00A435B4" w:rsidRDefault="00A435B4" w:rsidP="00A435B4">
            <w:pPr>
              <w:spacing w:after="0"/>
              <w:rPr>
                <w:rFonts w:ascii="Times New Roman" w:hAnsi="Times New Roman" w:cs="Times New Roman"/>
                <w:sz w:val="20"/>
                <w:szCs w:val="20"/>
              </w:rPr>
            </w:pPr>
            <w:proofErr w:type="spellStart"/>
            <w:r w:rsidRPr="00A435B4">
              <w:rPr>
                <w:rFonts w:ascii="Times New Roman" w:hAnsi="Times New Roman" w:cs="Times New Roman"/>
                <w:sz w:val="20"/>
                <w:szCs w:val="20"/>
              </w:rPr>
              <w:t>с.Сон</w:t>
            </w:r>
            <w:proofErr w:type="spellEnd"/>
          </w:p>
          <w:p w14:paraId="4AA9AF4D" w14:textId="77777777" w:rsidR="00A435B4" w:rsidRPr="00A435B4" w:rsidRDefault="00A435B4" w:rsidP="00A435B4">
            <w:pPr>
              <w:spacing w:after="0"/>
              <w:rPr>
                <w:rFonts w:ascii="Times New Roman" w:hAnsi="Times New Roman" w:cs="Times New Roman"/>
                <w:sz w:val="20"/>
                <w:szCs w:val="20"/>
              </w:rPr>
            </w:pPr>
            <w:proofErr w:type="spellStart"/>
            <w:r w:rsidRPr="00A435B4">
              <w:rPr>
                <w:rFonts w:ascii="Times New Roman" w:hAnsi="Times New Roman" w:cs="Times New Roman"/>
                <w:sz w:val="20"/>
                <w:szCs w:val="20"/>
              </w:rPr>
              <w:t>Д.Гальджа</w:t>
            </w:r>
            <w:proofErr w:type="spellEnd"/>
          </w:p>
          <w:p w14:paraId="6AB7051F" w14:textId="77777777" w:rsidR="00A435B4" w:rsidRPr="00A435B4" w:rsidRDefault="00A435B4" w:rsidP="00A435B4">
            <w:pPr>
              <w:spacing w:after="0"/>
              <w:rPr>
                <w:rFonts w:ascii="Times New Roman" w:hAnsi="Times New Roman" w:cs="Times New Roman"/>
                <w:sz w:val="20"/>
                <w:szCs w:val="20"/>
              </w:rPr>
            </w:pPr>
            <w:r w:rsidRPr="00A435B4">
              <w:rPr>
                <w:rFonts w:ascii="Times New Roman" w:hAnsi="Times New Roman" w:cs="Times New Roman"/>
                <w:sz w:val="20"/>
                <w:szCs w:val="20"/>
              </w:rPr>
              <w:t>Д.Катюшкино</w:t>
            </w:r>
          </w:p>
          <w:p w14:paraId="0530E2C1" w14:textId="0A4C6289" w:rsidR="00A435B4" w:rsidRPr="00814C90" w:rsidRDefault="00A435B4" w:rsidP="00A435B4">
            <w:pPr>
              <w:spacing w:after="0"/>
              <w:rPr>
                <w:rFonts w:ascii="Times New Roman" w:hAnsi="Times New Roman" w:cs="Times New Roman"/>
                <w:sz w:val="20"/>
                <w:szCs w:val="20"/>
              </w:rPr>
            </w:pPr>
            <w:proofErr w:type="spellStart"/>
            <w:r w:rsidRPr="00A435B4">
              <w:rPr>
                <w:rFonts w:ascii="Times New Roman" w:hAnsi="Times New Roman" w:cs="Times New Roman"/>
                <w:sz w:val="20"/>
                <w:szCs w:val="20"/>
              </w:rPr>
              <w:t>с.Сон</w:t>
            </w:r>
            <w:proofErr w:type="spellEnd"/>
            <w:r w:rsidRPr="00A435B4">
              <w:rPr>
                <w:rFonts w:ascii="Times New Roman" w:hAnsi="Times New Roman" w:cs="Times New Roman"/>
                <w:sz w:val="20"/>
                <w:szCs w:val="20"/>
              </w:rPr>
              <w:t xml:space="preserve"> (администрация)</w:t>
            </w:r>
          </w:p>
        </w:tc>
      </w:tr>
    </w:tbl>
    <w:p w14:paraId="573029E0" w14:textId="2873EC6E" w:rsidR="00744914" w:rsidRDefault="00744914" w:rsidP="00744914">
      <w:pPr>
        <w:spacing w:after="0" w:line="360" w:lineRule="auto"/>
        <w:ind w:firstLine="709"/>
        <w:jc w:val="both"/>
        <w:rPr>
          <w:rFonts w:ascii="Times New Roman" w:hAnsi="Times New Roman" w:cs="Times New Roman"/>
          <w:b/>
          <w:sz w:val="24"/>
          <w:szCs w:val="18"/>
        </w:rPr>
      </w:pPr>
    </w:p>
    <w:p w14:paraId="0241F123" w14:textId="77777777" w:rsidR="00744914" w:rsidRDefault="00744914" w:rsidP="00744914">
      <w:pPr>
        <w:spacing w:after="0" w:line="360" w:lineRule="auto"/>
        <w:ind w:firstLine="709"/>
        <w:jc w:val="both"/>
        <w:rPr>
          <w:rFonts w:ascii="Times New Roman" w:hAnsi="Times New Roman" w:cs="Times New Roman"/>
          <w:b/>
          <w:sz w:val="24"/>
          <w:szCs w:val="18"/>
        </w:rPr>
      </w:pPr>
    </w:p>
    <w:p w14:paraId="2162C25F" w14:textId="5DB2F7B5" w:rsidR="00814C90" w:rsidRDefault="00744914" w:rsidP="00814C90">
      <w:pPr>
        <w:pStyle w:val="ConsPlusNormal"/>
        <w:jc w:val="center"/>
        <w:outlineLvl w:val="0"/>
        <w:rPr>
          <w:rFonts w:ascii="Times New Roman" w:hAnsi="Times New Roman" w:cs="Times New Roman"/>
          <w:b/>
          <w:sz w:val="24"/>
          <w:szCs w:val="18"/>
        </w:rPr>
      </w:pPr>
      <w:bookmarkStart w:id="7" w:name="_Toc116592870"/>
      <w:r w:rsidRPr="00744914">
        <w:rPr>
          <w:rFonts w:ascii="Times New Roman" w:hAnsi="Times New Roman" w:cs="Times New Roman"/>
          <w:b/>
          <w:sz w:val="24"/>
          <w:szCs w:val="18"/>
        </w:rPr>
        <w:t>Сведения о транспортных средствах</w:t>
      </w:r>
      <w:bookmarkEnd w:id="7"/>
    </w:p>
    <w:p w14:paraId="58D855DA" w14:textId="35D5C275" w:rsidR="00744914" w:rsidRDefault="00744914" w:rsidP="00814C90">
      <w:pPr>
        <w:pStyle w:val="ConsPlusNormal"/>
        <w:jc w:val="center"/>
        <w:outlineLvl w:val="0"/>
        <w:rPr>
          <w:rFonts w:ascii="Times New Roman" w:hAnsi="Times New Roman" w:cs="Times New Roman"/>
          <w:b/>
          <w:sz w:val="2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729"/>
        <w:gridCol w:w="2729"/>
        <w:gridCol w:w="2729"/>
      </w:tblGrid>
      <w:tr w:rsidR="00744914" w:rsidRPr="00744914" w14:paraId="533C11C6" w14:textId="77777777" w:rsidTr="00744914">
        <w:trPr>
          <w:trHeight w:val="624"/>
          <w:tblHeader/>
          <w:jc w:val="center"/>
        </w:trPr>
        <w:tc>
          <w:tcPr>
            <w:tcW w:w="962" w:type="pct"/>
            <w:shd w:val="clear" w:color="auto" w:fill="auto"/>
            <w:vAlign w:val="center"/>
          </w:tcPr>
          <w:p w14:paraId="65E9318A" w14:textId="77777777" w:rsidR="00744914" w:rsidRPr="00744914" w:rsidRDefault="00744914" w:rsidP="00744914">
            <w:pPr>
              <w:spacing w:after="0"/>
              <w:jc w:val="center"/>
              <w:rPr>
                <w:rFonts w:ascii="Times New Roman" w:hAnsi="Times New Roman" w:cs="Times New Roman"/>
                <w:b/>
                <w:sz w:val="20"/>
                <w:szCs w:val="20"/>
              </w:rPr>
            </w:pPr>
            <w:r w:rsidRPr="00744914">
              <w:rPr>
                <w:rFonts w:ascii="Times New Roman" w:hAnsi="Times New Roman" w:cs="Times New Roman"/>
                <w:b/>
                <w:sz w:val="20"/>
                <w:szCs w:val="20"/>
              </w:rPr>
              <w:t>№ транспортного средства</w:t>
            </w:r>
          </w:p>
        </w:tc>
        <w:tc>
          <w:tcPr>
            <w:tcW w:w="1346" w:type="pct"/>
            <w:shd w:val="clear" w:color="auto" w:fill="auto"/>
            <w:vAlign w:val="center"/>
          </w:tcPr>
          <w:p w14:paraId="3E1E62C2" w14:textId="77777777" w:rsidR="00744914" w:rsidRPr="00744914" w:rsidRDefault="00744914" w:rsidP="00744914">
            <w:pPr>
              <w:spacing w:after="0"/>
              <w:jc w:val="center"/>
              <w:rPr>
                <w:rFonts w:ascii="Times New Roman" w:hAnsi="Times New Roman" w:cs="Times New Roman"/>
                <w:b/>
                <w:sz w:val="20"/>
                <w:szCs w:val="20"/>
              </w:rPr>
            </w:pPr>
            <w:r w:rsidRPr="00744914">
              <w:rPr>
                <w:rFonts w:ascii="Times New Roman" w:hAnsi="Times New Roman" w:cs="Times New Roman"/>
                <w:b/>
                <w:sz w:val="20"/>
                <w:szCs w:val="20"/>
              </w:rPr>
              <w:t>Марка автомобиля</w:t>
            </w:r>
          </w:p>
        </w:tc>
        <w:tc>
          <w:tcPr>
            <w:tcW w:w="1346" w:type="pct"/>
            <w:shd w:val="clear" w:color="auto" w:fill="auto"/>
            <w:vAlign w:val="center"/>
          </w:tcPr>
          <w:p w14:paraId="2EBF8E56" w14:textId="77777777" w:rsidR="00744914" w:rsidRPr="00744914" w:rsidRDefault="00744914" w:rsidP="00744914">
            <w:pPr>
              <w:spacing w:after="0"/>
              <w:jc w:val="center"/>
              <w:rPr>
                <w:rFonts w:ascii="Times New Roman" w:hAnsi="Times New Roman" w:cs="Times New Roman"/>
                <w:b/>
                <w:sz w:val="20"/>
                <w:szCs w:val="20"/>
              </w:rPr>
            </w:pPr>
            <w:r w:rsidRPr="00744914">
              <w:rPr>
                <w:rFonts w:ascii="Times New Roman" w:hAnsi="Times New Roman" w:cs="Times New Roman"/>
                <w:b/>
                <w:sz w:val="20"/>
                <w:szCs w:val="20"/>
              </w:rPr>
              <w:t>Годовой пробег, км</w:t>
            </w:r>
          </w:p>
        </w:tc>
        <w:tc>
          <w:tcPr>
            <w:tcW w:w="1346" w:type="pct"/>
            <w:shd w:val="clear" w:color="auto" w:fill="auto"/>
            <w:vAlign w:val="center"/>
          </w:tcPr>
          <w:p w14:paraId="05C43543" w14:textId="77777777" w:rsidR="00744914" w:rsidRPr="00744914" w:rsidRDefault="00744914" w:rsidP="00744914">
            <w:pPr>
              <w:spacing w:after="0"/>
              <w:jc w:val="center"/>
              <w:rPr>
                <w:rFonts w:ascii="Times New Roman" w:hAnsi="Times New Roman" w:cs="Times New Roman"/>
                <w:b/>
                <w:sz w:val="20"/>
                <w:szCs w:val="20"/>
              </w:rPr>
            </w:pPr>
            <w:r w:rsidRPr="00744914">
              <w:rPr>
                <w:rFonts w:ascii="Times New Roman" w:hAnsi="Times New Roman" w:cs="Times New Roman"/>
                <w:b/>
                <w:sz w:val="20"/>
                <w:szCs w:val="20"/>
              </w:rPr>
              <w:t>Паспортный расход топлива (смешанный цикл), л/100</w:t>
            </w:r>
          </w:p>
        </w:tc>
      </w:tr>
      <w:tr w:rsidR="00A435B4" w:rsidRPr="00744914" w14:paraId="417C7919" w14:textId="77777777" w:rsidTr="00A435B4">
        <w:trPr>
          <w:trHeight w:val="624"/>
          <w:jc w:val="center"/>
        </w:trPr>
        <w:tc>
          <w:tcPr>
            <w:tcW w:w="962" w:type="pct"/>
            <w:shd w:val="clear" w:color="auto" w:fill="auto"/>
            <w:vAlign w:val="center"/>
          </w:tcPr>
          <w:p w14:paraId="6A1AC0FB" w14:textId="77777777" w:rsidR="00A435B4" w:rsidRPr="00744914" w:rsidRDefault="00A435B4" w:rsidP="00A435B4">
            <w:pPr>
              <w:spacing w:after="0"/>
              <w:jc w:val="center"/>
              <w:rPr>
                <w:rFonts w:ascii="Times New Roman" w:hAnsi="Times New Roman" w:cs="Times New Roman"/>
                <w:sz w:val="20"/>
                <w:szCs w:val="20"/>
              </w:rPr>
            </w:pPr>
            <w:r w:rsidRPr="00744914">
              <w:rPr>
                <w:rFonts w:ascii="Times New Roman" w:hAnsi="Times New Roman" w:cs="Times New Roman"/>
                <w:sz w:val="20"/>
                <w:szCs w:val="20"/>
              </w:rPr>
              <w:t>1</w:t>
            </w:r>
          </w:p>
        </w:tc>
        <w:tc>
          <w:tcPr>
            <w:tcW w:w="1346" w:type="pct"/>
            <w:shd w:val="clear" w:color="auto" w:fill="auto"/>
            <w:vAlign w:val="center"/>
          </w:tcPr>
          <w:p w14:paraId="1F6A46AF" w14:textId="7D80A647" w:rsidR="00A435B4" w:rsidRPr="00744914" w:rsidRDefault="00A435B4" w:rsidP="00A435B4">
            <w:pPr>
              <w:spacing w:after="0"/>
              <w:jc w:val="center"/>
              <w:rPr>
                <w:rFonts w:ascii="Times New Roman" w:hAnsi="Times New Roman" w:cs="Times New Roman"/>
                <w:sz w:val="20"/>
                <w:szCs w:val="20"/>
              </w:rPr>
            </w:pPr>
            <w:r w:rsidRPr="00A435B4">
              <w:rPr>
                <w:rFonts w:ascii="Times New Roman" w:hAnsi="Times New Roman" w:cs="Times New Roman"/>
                <w:sz w:val="20"/>
                <w:szCs w:val="20"/>
              </w:rPr>
              <w:t>УАЗ 31512</w:t>
            </w:r>
          </w:p>
        </w:tc>
        <w:tc>
          <w:tcPr>
            <w:tcW w:w="1346" w:type="pct"/>
            <w:shd w:val="clear" w:color="auto" w:fill="auto"/>
            <w:vAlign w:val="center"/>
          </w:tcPr>
          <w:p w14:paraId="4B2677D2" w14:textId="532F9985" w:rsidR="00A435B4" w:rsidRPr="00744914" w:rsidRDefault="00A435B4" w:rsidP="00A435B4">
            <w:pPr>
              <w:spacing w:after="0"/>
              <w:jc w:val="center"/>
              <w:rPr>
                <w:rFonts w:ascii="Times New Roman" w:hAnsi="Times New Roman" w:cs="Times New Roman"/>
                <w:sz w:val="20"/>
                <w:szCs w:val="20"/>
              </w:rPr>
            </w:pPr>
            <w:r w:rsidRPr="00A435B4">
              <w:rPr>
                <w:rFonts w:ascii="Times New Roman" w:hAnsi="Times New Roman" w:cs="Times New Roman"/>
                <w:sz w:val="20"/>
                <w:szCs w:val="20"/>
              </w:rPr>
              <w:t>200</w:t>
            </w:r>
          </w:p>
        </w:tc>
        <w:tc>
          <w:tcPr>
            <w:tcW w:w="1346" w:type="pct"/>
            <w:shd w:val="clear" w:color="auto" w:fill="auto"/>
            <w:vAlign w:val="center"/>
          </w:tcPr>
          <w:p w14:paraId="1DCFA1BC" w14:textId="727D90FB" w:rsidR="00A435B4" w:rsidRPr="00744914" w:rsidRDefault="00A435B4" w:rsidP="00A435B4">
            <w:pPr>
              <w:spacing w:after="0"/>
              <w:jc w:val="center"/>
              <w:rPr>
                <w:rFonts w:ascii="Times New Roman" w:hAnsi="Times New Roman" w:cs="Times New Roman"/>
                <w:sz w:val="20"/>
                <w:szCs w:val="20"/>
              </w:rPr>
            </w:pPr>
            <w:r w:rsidRPr="00A435B4">
              <w:rPr>
                <w:rFonts w:ascii="Times New Roman" w:hAnsi="Times New Roman" w:cs="Times New Roman"/>
                <w:sz w:val="20"/>
                <w:szCs w:val="20"/>
              </w:rPr>
              <w:t>15,5</w:t>
            </w:r>
          </w:p>
        </w:tc>
      </w:tr>
      <w:tr w:rsidR="00A435B4" w:rsidRPr="00744914" w14:paraId="306785E6" w14:textId="77777777" w:rsidTr="00A435B4">
        <w:trPr>
          <w:trHeight w:val="624"/>
          <w:jc w:val="center"/>
        </w:trPr>
        <w:tc>
          <w:tcPr>
            <w:tcW w:w="962" w:type="pct"/>
            <w:shd w:val="clear" w:color="auto" w:fill="auto"/>
            <w:vAlign w:val="center"/>
          </w:tcPr>
          <w:p w14:paraId="5F3E78B7" w14:textId="77777777" w:rsidR="00A435B4" w:rsidRPr="00744914" w:rsidRDefault="00A435B4" w:rsidP="00A435B4">
            <w:pPr>
              <w:spacing w:after="0"/>
              <w:jc w:val="center"/>
              <w:rPr>
                <w:rFonts w:ascii="Times New Roman" w:hAnsi="Times New Roman" w:cs="Times New Roman"/>
                <w:sz w:val="20"/>
                <w:szCs w:val="20"/>
              </w:rPr>
            </w:pPr>
            <w:r w:rsidRPr="00744914">
              <w:rPr>
                <w:rFonts w:ascii="Times New Roman" w:hAnsi="Times New Roman" w:cs="Times New Roman"/>
                <w:sz w:val="20"/>
                <w:szCs w:val="20"/>
              </w:rPr>
              <w:t>2</w:t>
            </w:r>
          </w:p>
        </w:tc>
        <w:tc>
          <w:tcPr>
            <w:tcW w:w="1346" w:type="pct"/>
            <w:shd w:val="clear" w:color="auto" w:fill="auto"/>
            <w:vAlign w:val="center"/>
          </w:tcPr>
          <w:p w14:paraId="7AA9ED01" w14:textId="0548BC72" w:rsidR="00A435B4" w:rsidRPr="00744914" w:rsidRDefault="00A435B4" w:rsidP="00A435B4">
            <w:pPr>
              <w:spacing w:after="0"/>
              <w:jc w:val="center"/>
              <w:rPr>
                <w:rFonts w:ascii="Times New Roman" w:hAnsi="Times New Roman" w:cs="Times New Roman"/>
                <w:sz w:val="20"/>
                <w:szCs w:val="20"/>
              </w:rPr>
            </w:pPr>
            <w:proofErr w:type="spellStart"/>
            <w:r w:rsidRPr="00A435B4">
              <w:rPr>
                <w:rFonts w:ascii="Times New Roman" w:hAnsi="Times New Roman" w:cs="Times New Roman"/>
                <w:sz w:val="20"/>
                <w:szCs w:val="20"/>
              </w:rPr>
              <w:t>Chevrolet</w:t>
            </w:r>
            <w:proofErr w:type="spellEnd"/>
            <w:r w:rsidRPr="00A435B4">
              <w:rPr>
                <w:rFonts w:ascii="Times New Roman" w:hAnsi="Times New Roman" w:cs="Times New Roman"/>
                <w:sz w:val="20"/>
                <w:szCs w:val="20"/>
              </w:rPr>
              <w:t xml:space="preserve"> </w:t>
            </w:r>
            <w:proofErr w:type="spellStart"/>
            <w:r w:rsidRPr="00A435B4">
              <w:rPr>
                <w:rFonts w:ascii="Times New Roman" w:hAnsi="Times New Roman" w:cs="Times New Roman"/>
                <w:sz w:val="20"/>
                <w:szCs w:val="20"/>
              </w:rPr>
              <w:t>Niva</w:t>
            </w:r>
            <w:proofErr w:type="spellEnd"/>
          </w:p>
        </w:tc>
        <w:tc>
          <w:tcPr>
            <w:tcW w:w="1346" w:type="pct"/>
            <w:shd w:val="clear" w:color="auto" w:fill="auto"/>
            <w:vAlign w:val="center"/>
          </w:tcPr>
          <w:p w14:paraId="63F6281C" w14:textId="7E13DAEF" w:rsidR="00A435B4" w:rsidRPr="00744914" w:rsidRDefault="00A435B4" w:rsidP="00A435B4">
            <w:pPr>
              <w:spacing w:after="0"/>
              <w:jc w:val="center"/>
              <w:rPr>
                <w:rFonts w:ascii="Times New Roman" w:hAnsi="Times New Roman" w:cs="Times New Roman"/>
                <w:sz w:val="20"/>
                <w:szCs w:val="20"/>
              </w:rPr>
            </w:pPr>
            <w:r w:rsidRPr="00A435B4">
              <w:rPr>
                <w:rFonts w:ascii="Times New Roman" w:hAnsi="Times New Roman" w:cs="Times New Roman"/>
                <w:sz w:val="20"/>
                <w:szCs w:val="20"/>
              </w:rPr>
              <w:t>50000</w:t>
            </w:r>
          </w:p>
        </w:tc>
        <w:tc>
          <w:tcPr>
            <w:tcW w:w="1346" w:type="pct"/>
            <w:shd w:val="clear" w:color="auto" w:fill="auto"/>
            <w:vAlign w:val="center"/>
          </w:tcPr>
          <w:p w14:paraId="0D37CAB0" w14:textId="08773CC7" w:rsidR="00A435B4" w:rsidRPr="00744914" w:rsidRDefault="00A435B4" w:rsidP="00A435B4">
            <w:pPr>
              <w:spacing w:after="0"/>
              <w:jc w:val="center"/>
              <w:rPr>
                <w:rFonts w:ascii="Times New Roman" w:hAnsi="Times New Roman" w:cs="Times New Roman"/>
                <w:sz w:val="20"/>
                <w:szCs w:val="20"/>
              </w:rPr>
            </w:pPr>
            <w:r w:rsidRPr="00A435B4">
              <w:rPr>
                <w:rFonts w:ascii="Times New Roman" w:hAnsi="Times New Roman" w:cs="Times New Roman"/>
                <w:sz w:val="20"/>
                <w:szCs w:val="20"/>
              </w:rPr>
              <w:t>10.8</w:t>
            </w:r>
          </w:p>
        </w:tc>
      </w:tr>
    </w:tbl>
    <w:p w14:paraId="6491C4F7" w14:textId="473E15FD" w:rsidR="00744914" w:rsidRDefault="00744914" w:rsidP="00814C90">
      <w:pPr>
        <w:pStyle w:val="ConsPlusNormal"/>
        <w:jc w:val="center"/>
        <w:outlineLvl w:val="0"/>
        <w:rPr>
          <w:rFonts w:ascii="Times New Roman" w:hAnsi="Times New Roman" w:cs="Times New Roman"/>
          <w:b/>
          <w:sz w:val="24"/>
          <w:szCs w:val="18"/>
        </w:rPr>
      </w:pPr>
    </w:p>
    <w:p w14:paraId="33DE7815" w14:textId="77777777" w:rsidR="00744914" w:rsidRDefault="00744914" w:rsidP="00814C90">
      <w:pPr>
        <w:pStyle w:val="ConsPlusNormal"/>
        <w:jc w:val="center"/>
        <w:outlineLvl w:val="0"/>
        <w:rPr>
          <w:rFonts w:ascii="Times New Roman" w:hAnsi="Times New Roman" w:cs="Times New Roman"/>
          <w:b/>
          <w:sz w:val="24"/>
          <w:szCs w:val="18"/>
        </w:rPr>
      </w:pPr>
    </w:p>
    <w:p w14:paraId="67F1BAE3" w14:textId="5A85E93D" w:rsidR="00814C90" w:rsidRDefault="00814C90" w:rsidP="00D35262">
      <w:pPr>
        <w:spacing w:line="360" w:lineRule="auto"/>
        <w:ind w:firstLine="709"/>
        <w:jc w:val="both"/>
        <w:rPr>
          <w:rFonts w:ascii="Times New Roman" w:hAnsi="Times New Roman" w:cs="Times New Roman"/>
          <w:b/>
          <w:sz w:val="24"/>
          <w:szCs w:val="18"/>
        </w:rPr>
        <w:sectPr w:rsidR="00814C90" w:rsidSect="007912E1">
          <w:pgSz w:w="11906" w:h="16838"/>
          <w:pgMar w:top="851" w:right="851" w:bottom="851" w:left="1134" w:header="709" w:footer="709" w:gutter="0"/>
          <w:cols w:space="708"/>
          <w:titlePg/>
          <w:docGrid w:linePitch="360"/>
        </w:sectPr>
      </w:pPr>
    </w:p>
    <w:p w14:paraId="39DEF974" w14:textId="77777777" w:rsidR="00114401" w:rsidRDefault="009A1BE1" w:rsidP="005A1F1E">
      <w:pPr>
        <w:pStyle w:val="ConsPlusNormal"/>
        <w:jc w:val="center"/>
        <w:outlineLvl w:val="0"/>
        <w:rPr>
          <w:rFonts w:ascii="Times New Roman" w:hAnsi="Times New Roman" w:cs="Times New Roman"/>
          <w:b/>
          <w:sz w:val="24"/>
          <w:szCs w:val="18"/>
        </w:rPr>
      </w:pPr>
      <w:bookmarkStart w:id="8" w:name="_Toc116592871"/>
      <w:r w:rsidRPr="009A1BE1">
        <w:rPr>
          <w:rFonts w:ascii="Times New Roman" w:hAnsi="Times New Roman" w:cs="Times New Roman"/>
          <w:b/>
          <w:sz w:val="24"/>
          <w:szCs w:val="18"/>
        </w:rPr>
        <w:lastRenderedPageBreak/>
        <w:t>Расчет удельных годовых расходов ресурсов</w:t>
      </w:r>
      <w:bookmarkEnd w:id="8"/>
    </w:p>
    <w:p w14:paraId="3A14AAB0" w14:textId="77777777" w:rsidR="009A1BE1" w:rsidRDefault="009A1BE1" w:rsidP="005A1F1E">
      <w:pPr>
        <w:pStyle w:val="ConsPlusNormal"/>
        <w:jc w:val="center"/>
        <w:outlineLvl w:val="0"/>
        <w:rPr>
          <w:rFonts w:ascii="Times New Roman" w:hAnsi="Times New Roman" w:cs="Times New Roman"/>
          <w:b/>
          <w:sz w:val="24"/>
          <w:szCs w:val="18"/>
        </w:rPr>
      </w:pPr>
    </w:p>
    <w:p w14:paraId="45E4E9B8" w14:textId="77777777" w:rsidR="009A1BE1" w:rsidRPr="00A44F14" w:rsidRDefault="009A1BE1"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Удельный годовой расход тепловой энергии при раздельном учете расхода тепловой энергии на нужды отопления и вентиляции и на нужды ГВС</w:t>
      </w:r>
    </w:p>
    <w:p w14:paraId="79E71221"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(q ) рекомен</w:t>
      </w:r>
      <w:r w:rsidR="00A44F14">
        <w:rPr>
          <w:rFonts w:ascii="Times New Roman" w:hAnsi="Times New Roman" w:cs="Times New Roman"/>
          <w:sz w:val="24"/>
          <w:szCs w:val="24"/>
        </w:rPr>
        <w:t>дуется рассчитывать по формуле</w:t>
      </w:r>
      <w:r w:rsidRPr="00A44F14">
        <w:rPr>
          <w:rFonts w:ascii="Times New Roman" w:hAnsi="Times New Roman" w:cs="Times New Roman"/>
          <w:sz w:val="24"/>
          <w:szCs w:val="24"/>
        </w:rPr>
        <w:t>:</w:t>
      </w:r>
    </w:p>
    <w:p w14:paraId="30AF7779" w14:textId="77777777" w:rsidR="009A1BE1" w:rsidRPr="00A44F14" w:rsidRDefault="009A1BE1"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S</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Гкал</m:t>
              </m:r>
            </m:num>
            <m:den>
              <m:r>
                <w:rPr>
                  <w:rFonts w:ascii="Cambria Math" w:hAnsi="Cambria Math" w:cs="Times New Roman"/>
                  <w:sz w:val="24"/>
                  <w:szCs w:val="24"/>
                </w:rPr>
                <m:t>кв.м</m:t>
              </m:r>
            </m:den>
          </m:f>
          <m:r>
            <w:rPr>
              <w:rFonts w:ascii="Cambria Math" w:hAnsi="Cambria Math" w:cs="Times New Roman"/>
              <w:sz w:val="24"/>
              <w:szCs w:val="24"/>
            </w:rPr>
            <m:t>)</m:t>
          </m:r>
        </m:oMath>
      </m:oMathPara>
    </w:p>
    <w:p w14:paraId="56871D9E"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18882D3D"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Q - потребление тепловой энергии на нужды отопления и вентиляции в календарном году t, Гкал;</w:t>
      </w:r>
    </w:p>
    <w:p w14:paraId="3B3C33C9"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S - среднегодовая полезная площадь здания, строения, сооружения в календарном году t, кв. м</w:t>
      </w:r>
      <w:r w:rsidR="00673108" w:rsidRPr="00A44F14">
        <w:rPr>
          <w:rFonts w:ascii="Times New Roman" w:hAnsi="Times New Roman" w:cs="Times New Roman"/>
          <w:sz w:val="24"/>
          <w:szCs w:val="24"/>
        </w:rPr>
        <w:t>.</w:t>
      </w:r>
    </w:p>
    <w:p w14:paraId="0F9B6975" w14:textId="77777777" w:rsidR="00673108" w:rsidRPr="00A44F14" w:rsidRDefault="00673108" w:rsidP="00A44F14">
      <w:pPr>
        <w:spacing w:after="0" w:line="360" w:lineRule="auto"/>
        <w:ind w:firstLine="567"/>
        <w:jc w:val="both"/>
        <w:rPr>
          <w:rFonts w:ascii="Times New Roman" w:hAnsi="Times New Roman" w:cs="Times New Roman"/>
          <w:sz w:val="24"/>
          <w:szCs w:val="24"/>
        </w:rPr>
      </w:pPr>
    </w:p>
    <w:p w14:paraId="58297343" w14:textId="77777777" w:rsidR="00673108" w:rsidRPr="00A44F14" w:rsidRDefault="00673108"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Приведение удельного годового расхода тепловой энергии на нужды отопления и вентиляции к сопоставимым климатическим условиям</w:t>
      </w:r>
    </w:p>
    <w:p w14:paraId="4937AF4D" w14:textId="77777777" w:rsidR="00673108" w:rsidRPr="00A44F14" w:rsidRDefault="00673108"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Приведение удельного годового расхода тепловой энергии на нужды отопления и вентиляции к сопоставимым климатическим условиям (</w:t>
      </w:r>
      <w:proofErr w:type="spellStart"/>
      <w:r w:rsidRPr="00A44F14">
        <w:rPr>
          <w:rFonts w:ascii="Times New Roman" w:hAnsi="Times New Roman" w:cs="Times New Roman"/>
          <w:sz w:val="24"/>
          <w:szCs w:val="24"/>
        </w:rPr>
        <w:t>q</w:t>
      </w:r>
      <w:r w:rsidRPr="00A44F14">
        <w:rPr>
          <w:rFonts w:ascii="Times New Roman" w:hAnsi="Times New Roman" w:cs="Times New Roman"/>
          <w:sz w:val="24"/>
          <w:szCs w:val="24"/>
          <w:vertAlign w:val="subscript"/>
        </w:rPr>
        <w:t>ГСОП</w:t>
      </w:r>
      <w:proofErr w:type="spellEnd"/>
      <w:r w:rsidRPr="00A44F14">
        <w:rPr>
          <w:rFonts w:ascii="Times New Roman" w:hAnsi="Times New Roman" w:cs="Times New Roman"/>
          <w:sz w:val="24"/>
          <w:szCs w:val="24"/>
        </w:rPr>
        <w:t>) рекомендуется осуществлять по формуле:</w:t>
      </w:r>
    </w:p>
    <w:p w14:paraId="784CEE44" w14:textId="77777777" w:rsidR="00673108" w:rsidRPr="00A44F14" w:rsidRDefault="00460943" w:rsidP="00A44F14">
      <w:pPr>
        <w:spacing w:after="0" w:line="360" w:lineRule="auto"/>
        <w:ind w:firstLine="567"/>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ГСОП</m:t>
              </m:r>
            </m:den>
          </m:f>
          <m:r>
            <w:rPr>
              <w:rFonts w:ascii="Cambria Math" w:hAnsi="Cambria Math" w:cs="Times New Roman"/>
              <w:sz w:val="24"/>
              <w:szCs w:val="24"/>
            </w:rPr>
            <m:t>∙1,163∙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(Вт∙ч/(кв.м∙℃∙сут))</m:t>
          </m:r>
        </m:oMath>
      </m:oMathPara>
    </w:p>
    <w:p w14:paraId="3A5DA9FA"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364EBEA7"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q - удельный годовой расход тепловой энергии на нужды отопления и вентиляции в календарном году t, Гкал/кв. м;</w:t>
      </w:r>
    </w:p>
    <w:p w14:paraId="05F4D68D"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ГСОП – число </w:t>
      </w:r>
      <w:proofErr w:type="spellStart"/>
      <w:r w:rsidRPr="00A44F14">
        <w:rPr>
          <w:rFonts w:ascii="Times New Roman" w:hAnsi="Times New Roman" w:cs="Times New Roman"/>
          <w:sz w:val="24"/>
          <w:szCs w:val="24"/>
        </w:rPr>
        <w:t>градусо</w:t>
      </w:r>
      <w:proofErr w:type="spellEnd"/>
      <w:r w:rsidRPr="00A44F14">
        <w:rPr>
          <w:rFonts w:ascii="Times New Roman" w:hAnsi="Times New Roman" w:cs="Times New Roman"/>
          <w:sz w:val="24"/>
          <w:szCs w:val="24"/>
        </w:rPr>
        <w:t>-суток отопительного периода (ГСОП) за этот же календарный год t, °</w:t>
      </w:r>
      <w:proofErr w:type="spellStart"/>
      <w:r w:rsidRPr="00A44F14">
        <w:rPr>
          <w:rFonts w:ascii="Times New Roman" w:hAnsi="Times New Roman" w:cs="Times New Roman"/>
          <w:sz w:val="24"/>
          <w:szCs w:val="24"/>
        </w:rPr>
        <w:t>С×сутки</w:t>
      </w:r>
      <w:proofErr w:type="spellEnd"/>
      <w:r w:rsidRPr="00A44F14">
        <w:rPr>
          <w:rFonts w:ascii="Times New Roman" w:hAnsi="Times New Roman" w:cs="Times New Roman"/>
          <w:sz w:val="24"/>
          <w:szCs w:val="24"/>
        </w:rPr>
        <w:t>;</w:t>
      </w:r>
    </w:p>
    <w:p w14:paraId="1CD79673"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1,163 × 10. – коэффициент пересчета из Гкал в </w:t>
      </w:r>
      <w:proofErr w:type="spellStart"/>
      <w:r w:rsidRPr="00A44F14">
        <w:rPr>
          <w:rFonts w:ascii="Times New Roman" w:hAnsi="Times New Roman" w:cs="Times New Roman"/>
          <w:sz w:val="24"/>
          <w:szCs w:val="24"/>
        </w:rPr>
        <w:t>Вт·ч</w:t>
      </w:r>
      <w:proofErr w:type="spellEnd"/>
      <w:r w:rsidRPr="00A44F14">
        <w:rPr>
          <w:rFonts w:ascii="Times New Roman" w:hAnsi="Times New Roman" w:cs="Times New Roman"/>
          <w:sz w:val="24"/>
          <w:szCs w:val="24"/>
        </w:rPr>
        <w:t>.</w:t>
      </w:r>
    </w:p>
    <w:p w14:paraId="15B3683C"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1EB290F4"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14:paraId="436F9B3C"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Приведение удельного годового расхода тепловой энергии на нужды отопления и вентиляции к сопоставимым условиям этажности и режима работы зданий согласно Методическим рекомендациям. Приведение удельного годового расхода тепловой энергии на нужды отопления и вентиляции к сопоставимым условиям этажности и режима работы рекомендуется осуществлять по формуле:</w:t>
      </w:r>
    </w:p>
    <w:p w14:paraId="2BA32849" w14:textId="77777777" w:rsidR="003A474C" w:rsidRPr="00A44F14" w:rsidRDefault="00460943" w:rsidP="00A44F14">
      <w:pPr>
        <w:spacing w:after="0" w:line="360" w:lineRule="auto"/>
        <w:ind w:firstLine="567"/>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эт</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num>
            <m:den>
              <m:r>
                <w:rPr>
                  <w:rFonts w:ascii="Cambria Math" w:hAnsi="Cambria Math" w:cs="Times New Roman"/>
                  <w:sz w:val="24"/>
                  <w:szCs w:val="24"/>
                </w:rPr>
                <m:t>k</m:t>
              </m:r>
            </m:den>
          </m:f>
          <m:r>
            <w:rPr>
              <w:rFonts w:ascii="Cambria Math" w:hAnsi="Cambria Math" w:cs="Times New Roman"/>
              <w:sz w:val="24"/>
              <w:szCs w:val="24"/>
            </w:rPr>
            <m:t>, (Вт∙ч/(кв.м∙℃∙сут))</m:t>
          </m:r>
        </m:oMath>
      </m:oMathPara>
    </w:p>
    <w:p w14:paraId="2D4D4A0B"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lastRenderedPageBreak/>
        <w:t>где:</w:t>
      </w:r>
    </w:p>
    <w:p w14:paraId="091E5374" w14:textId="77777777" w:rsidR="003A474C" w:rsidRPr="00A44F14" w:rsidRDefault="00460943" w:rsidP="00A44F14">
      <w:pPr>
        <w:spacing w:after="0" w:line="36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r>
          <w:rPr>
            <w:rFonts w:ascii="Cambria Math" w:hAnsi="Cambria Math" w:cs="Times New Roman"/>
            <w:sz w:val="24"/>
            <w:szCs w:val="24"/>
          </w:rPr>
          <m:t xml:space="preserve"> </m:t>
        </m:r>
      </m:oMath>
      <w:r w:rsidR="003A474C" w:rsidRPr="00A44F14">
        <w:rPr>
          <w:rFonts w:ascii="Times New Roman" w:hAnsi="Times New Roman" w:cs="Times New Roman"/>
          <w:sz w:val="24"/>
          <w:szCs w:val="24"/>
        </w:rPr>
        <w:t xml:space="preserve">– удельный годовой расход тепловой энергии на нужды отопления и вентиляции в году t приведенный к сопоставимым климатическим условиям, Вт·ч/(кв. м×°С×сутки); </w:t>
      </w:r>
    </w:p>
    <w:p w14:paraId="6B74393E"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k – корректировочный коэффициент на этажность и режим работы. 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приложением 3 к Методическим рекомендациям.</w:t>
      </w:r>
    </w:p>
    <w:p w14:paraId="64C4F0E3" w14:textId="77777777" w:rsidR="009A1BE1" w:rsidRPr="00A44F14" w:rsidRDefault="009A1BE1" w:rsidP="00A44F14">
      <w:pPr>
        <w:spacing w:after="0" w:line="360" w:lineRule="auto"/>
        <w:ind w:firstLine="567"/>
        <w:jc w:val="both"/>
        <w:rPr>
          <w:rFonts w:ascii="Times New Roman" w:hAnsi="Times New Roman" w:cs="Times New Roman"/>
          <w:sz w:val="24"/>
          <w:szCs w:val="24"/>
        </w:rPr>
      </w:pPr>
    </w:p>
    <w:p w14:paraId="725A2DEC"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Удельный годовой расход холодной воды</w:t>
      </w:r>
    </w:p>
    <w:p w14:paraId="08A0A170"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Удельный годовой расход холодной воды (х) рекомендуется рассчитывать по формуле:</w:t>
      </w:r>
    </w:p>
    <w:p w14:paraId="155DEBFB" w14:textId="77777777" w:rsidR="003A474C" w:rsidRPr="00A44F14" w:rsidRDefault="003A474C"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ХВ</m:t>
              </m:r>
            </m:num>
            <m:den>
              <m:r>
                <w:rPr>
                  <w:rFonts w:ascii="Cambria Math" w:hAnsi="Cambria Math" w:cs="Times New Roman"/>
                  <w:sz w:val="24"/>
                  <w:szCs w:val="24"/>
                </w:rPr>
                <m:t>П</m:t>
              </m:r>
            </m:den>
          </m:f>
          <m:r>
            <w:rPr>
              <w:rFonts w:ascii="Cambria Math" w:hAnsi="Cambria Math" w:cs="Times New Roman"/>
              <w:sz w:val="24"/>
              <w:szCs w:val="24"/>
            </w:rPr>
            <m:t>, (куб.м/(чел)</m:t>
          </m:r>
        </m:oMath>
      </m:oMathPara>
    </w:p>
    <w:p w14:paraId="4F32A8B1"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657E6417"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ХВ – потребление холодной воды в календарном году t, куб. м; </w:t>
      </w:r>
    </w:p>
    <w:p w14:paraId="3CD2C5BC"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 – фактическая численность пользователей (работников и посетителей) здания в среднем за сутки в течение календарного года t, чел.</w:t>
      </w:r>
    </w:p>
    <w:p w14:paraId="7CF88F0A"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6694795A"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 xml:space="preserve">Удельный годовой расход электрической энергии </w:t>
      </w:r>
    </w:p>
    <w:p w14:paraId="6900624F"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Удельный годовой расход электрической энергии (p) рекомендуется определять по формуле:</w:t>
      </w:r>
    </w:p>
    <w:p w14:paraId="4EC87120" w14:textId="77777777" w:rsidR="003A474C" w:rsidRPr="00A44F14" w:rsidRDefault="003A474C"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ЭЭ</m:t>
              </m:r>
            </m:num>
            <m:den>
              <m:r>
                <w:rPr>
                  <w:rFonts w:ascii="Cambria Math" w:hAnsi="Cambria Math" w:cs="Times New Roman"/>
                  <w:sz w:val="24"/>
                  <w:szCs w:val="24"/>
                </w:rPr>
                <m:t>S</m:t>
              </m:r>
            </m:den>
          </m:f>
          <m:r>
            <w:rPr>
              <w:rFonts w:ascii="Cambria Math" w:hAnsi="Cambria Math" w:cs="Times New Roman"/>
              <w:sz w:val="24"/>
              <w:szCs w:val="24"/>
            </w:rPr>
            <m:t>, (к</m:t>
          </m:r>
          <m:r>
            <m:rPr>
              <m:sty m:val="p"/>
            </m:rPr>
            <w:rPr>
              <w:rFonts w:ascii="Cambria Math" w:hAnsi="Cambria Math" w:cs="Times New Roman"/>
              <w:sz w:val="24"/>
              <w:szCs w:val="24"/>
            </w:rPr>
            <m:t>Вт·ч/(кв. м</m:t>
          </m:r>
          <m:r>
            <w:rPr>
              <w:rFonts w:ascii="Cambria Math" w:hAnsi="Cambria Math" w:cs="Times New Roman"/>
              <w:sz w:val="24"/>
              <w:szCs w:val="24"/>
            </w:rPr>
            <m:t>)</m:t>
          </m:r>
        </m:oMath>
      </m:oMathPara>
    </w:p>
    <w:p w14:paraId="7AA8BF33"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36BBFAEB"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ЭЭ – потребление электрической энергии в календарном году t, </w:t>
      </w:r>
      <w:proofErr w:type="spellStart"/>
      <w:r w:rsidRPr="00A44F14">
        <w:rPr>
          <w:rFonts w:ascii="Times New Roman" w:hAnsi="Times New Roman" w:cs="Times New Roman"/>
          <w:sz w:val="24"/>
          <w:szCs w:val="24"/>
        </w:rPr>
        <w:t>кВт·ч</w:t>
      </w:r>
      <w:proofErr w:type="spellEnd"/>
      <w:r w:rsidRPr="00A44F14">
        <w:rPr>
          <w:rFonts w:ascii="Times New Roman" w:hAnsi="Times New Roman" w:cs="Times New Roman"/>
          <w:sz w:val="24"/>
          <w:szCs w:val="24"/>
        </w:rPr>
        <w:t>;</w:t>
      </w:r>
    </w:p>
    <w:p w14:paraId="6495D8B8"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S – среднегодовая полезная площадь здания, строения, сооружения в календарном году t, кв. м.</w:t>
      </w:r>
    </w:p>
    <w:p w14:paraId="63A7F265"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3D0AE794" w14:textId="77777777" w:rsidR="00114401" w:rsidRPr="009A1BE1" w:rsidRDefault="00521A65" w:rsidP="00E3572A">
      <w:pPr>
        <w:spacing w:after="0" w:line="360" w:lineRule="auto"/>
        <w:ind w:firstLine="567"/>
        <w:jc w:val="both"/>
        <w:rPr>
          <w:rFonts w:ascii="Times New Roman" w:hAnsi="Times New Roman" w:cs="Times New Roman"/>
          <w:b/>
          <w:sz w:val="24"/>
          <w:szCs w:val="18"/>
        </w:rPr>
      </w:pPr>
      <w:r w:rsidRPr="00A44F14">
        <w:rPr>
          <w:rFonts w:ascii="Times New Roman" w:hAnsi="Times New Roman" w:cs="Times New Roman"/>
          <w:sz w:val="24"/>
          <w:szCs w:val="24"/>
        </w:rPr>
        <w:t>Результаты расчетов сведены в таблицу «</w:t>
      </w:r>
      <w:r w:rsidR="00B45D7E">
        <w:rPr>
          <w:rFonts w:ascii="Times New Roman" w:hAnsi="Times New Roman" w:cs="Times New Roman"/>
          <w:sz w:val="24"/>
          <w:szCs w:val="24"/>
        </w:rPr>
        <w:t>Ц</w:t>
      </w:r>
      <w:r w:rsidR="00B45D7E" w:rsidRPr="00A44F14">
        <w:rPr>
          <w:rFonts w:ascii="Times New Roman" w:hAnsi="Times New Roman" w:cs="Times New Roman"/>
          <w:sz w:val="24"/>
          <w:szCs w:val="24"/>
        </w:rPr>
        <w:t>елевые и прочие показатели программы энергосбережения и повышения энергетической эффективно</w:t>
      </w:r>
      <w:r w:rsidR="00B45D7E">
        <w:rPr>
          <w:rFonts w:ascii="Times New Roman" w:hAnsi="Times New Roman" w:cs="Times New Roman"/>
          <w:sz w:val="24"/>
          <w:szCs w:val="24"/>
        </w:rPr>
        <w:t>сти</w:t>
      </w:r>
      <w:r w:rsidR="00E3572A">
        <w:rPr>
          <w:rFonts w:ascii="Times New Roman" w:hAnsi="Times New Roman" w:cs="Times New Roman"/>
          <w:sz w:val="24"/>
          <w:szCs w:val="24"/>
        </w:rPr>
        <w:t>».</w:t>
      </w:r>
    </w:p>
    <w:p w14:paraId="6662FF44" w14:textId="77777777" w:rsidR="006352A8" w:rsidRDefault="006352A8" w:rsidP="003A474C">
      <w:pPr>
        <w:pStyle w:val="ConsPlusNormal"/>
        <w:tabs>
          <w:tab w:val="left" w:pos="11340"/>
        </w:tabs>
        <w:spacing w:line="360" w:lineRule="auto"/>
        <w:rPr>
          <w:rFonts w:ascii="Times New Roman" w:hAnsi="Times New Roman" w:cs="Times New Roman"/>
          <w:b/>
          <w:szCs w:val="22"/>
        </w:rPr>
        <w:sectPr w:rsidR="006352A8" w:rsidSect="000B11A9">
          <w:pgSz w:w="11906" w:h="16838"/>
          <w:pgMar w:top="851" w:right="851" w:bottom="851" w:left="1134" w:header="709" w:footer="709" w:gutter="0"/>
          <w:cols w:space="708"/>
          <w:titlePg/>
          <w:docGrid w:linePitch="360"/>
        </w:sectPr>
      </w:pPr>
    </w:p>
    <w:p w14:paraId="7EE7C01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bookmarkStart w:id="9" w:name="P883"/>
      <w:bookmarkEnd w:id="9"/>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2</w:t>
      </w:r>
    </w:p>
    <w:p w14:paraId="1BC25F19"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0AC7030C"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0FCCA958" w14:textId="041A7AB1" w:rsidR="003B5C46" w:rsidRPr="003B5C46" w:rsidRDefault="007C035F" w:rsidP="007C035F">
      <w:pPr>
        <w:tabs>
          <w:tab w:val="left" w:pos="6826"/>
          <w:tab w:val="right" w:pos="15398"/>
        </w:tabs>
        <w:spacing w:after="0" w:line="240" w:lineRule="auto"/>
        <w:rPr>
          <w:rFonts w:ascii="Times New Roman" w:hAnsi="Times New Roman" w:cs="Times New Roman"/>
          <w:bCs/>
          <w:snapToGrid w:val="0"/>
          <w:sz w:val="16"/>
          <w:szCs w:val="16"/>
        </w:rPr>
      </w:pPr>
      <w:r>
        <w:rPr>
          <w:rFonts w:ascii="Times New Roman" w:hAnsi="Times New Roman" w:cs="Times New Roman"/>
          <w:bCs/>
          <w:snapToGrid w:val="0"/>
          <w:sz w:val="16"/>
          <w:szCs w:val="16"/>
        </w:rPr>
        <w:tab/>
      </w:r>
      <w:r>
        <w:rPr>
          <w:rFonts w:ascii="Times New Roman" w:hAnsi="Times New Roman" w:cs="Times New Roman"/>
          <w:bCs/>
          <w:snapToGrid w:val="0"/>
          <w:sz w:val="16"/>
          <w:szCs w:val="16"/>
        </w:rPr>
        <w:tab/>
      </w:r>
      <w:r w:rsidR="003B5C46" w:rsidRPr="003B5C46">
        <w:rPr>
          <w:rFonts w:ascii="Times New Roman" w:hAnsi="Times New Roman" w:cs="Times New Roman"/>
          <w:bCs/>
          <w:snapToGrid w:val="0"/>
          <w:sz w:val="16"/>
          <w:szCs w:val="16"/>
        </w:rPr>
        <w:t>энергетической эффективности организаций</w:t>
      </w:r>
    </w:p>
    <w:p w14:paraId="39896179"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666D23E4"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0406BFDE"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11FB598E" w14:textId="77777777" w:rsidR="007E307F" w:rsidRPr="00BE3E9F" w:rsidRDefault="003B5C46" w:rsidP="00BE3E9F">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72A74F03" w14:textId="5EEC3072" w:rsidR="008126A2" w:rsidRDefault="003B5C46" w:rsidP="00983ED4">
      <w:pPr>
        <w:pStyle w:val="ConsPlusNormal"/>
        <w:jc w:val="center"/>
        <w:outlineLvl w:val="0"/>
        <w:rPr>
          <w:rFonts w:ascii="Times New Roman" w:hAnsi="Times New Roman" w:cs="Times New Roman"/>
          <w:b/>
          <w:sz w:val="24"/>
          <w:szCs w:val="24"/>
        </w:rPr>
      </w:pPr>
      <w:bookmarkStart w:id="10" w:name="_Toc116592872"/>
      <w:r w:rsidRPr="003B5C46">
        <w:rPr>
          <w:rFonts w:ascii="Times New Roman" w:hAnsi="Times New Roman" w:cs="Times New Roman"/>
          <w:b/>
          <w:sz w:val="24"/>
          <w:szCs w:val="24"/>
        </w:rPr>
        <w:t>Сведения о целевых показателях программы энергосбережения и повышения энергетической эффективности</w:t>
      </w:r>
      <w:bookmarkEnd w:id="10"/>
      <w:r w:rsidR="008E4BDB">
        <w:rPr>
          <w:rFonts w:ascii="Times New Roman" w:hAnsi="Times New Roman" w:cs="Times New Roman"/>
          <w:b/>
          <w:sz w:val="24"/>
          <w:szCs w:val="24"/>
        </w:rPr>
        <w:t>*</w:t>
      </w:r>
    </w:p>
    <w:p w14:paraId="11CD638D" w14:textId="77777777" w:rsidR="004F319E" w:rsidRPr="00BE4948" w:rsidRDefault="004F319E" w:rsidP="00983ED4">
      <w:pPr>
        <w:pStyle w:val="ConsPlusNormal"/>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
        <w:gridCol w:w="4973"/>
        <w:gridCol w:w="2015"/>
        <w:gridCol w:w="2015"/>
        <w:gridCol w:w="2015"/>
        <w:gridCol w:w="2015"/>
        <w:gridCol w:w="2018"/>
      </w:tblGrid>
      <w:tr w:rsidR="00B11A97" w:rsidRPr="002A5B53" w14:paraId="254D0D78" w14:textId="77777777" w:rsidTr="002A5B53">
        <w:trPr>
          <w:trHeight w:val="283"/>
          <w:tblHeader/>
          <w:jc w:val="center"/>
        </w:trPr>
        <w:tc>
          <w:tcPr>
            <w:tcW w:w="152" w:type="pct"/>
            <w:vMerge w:val="restart"/>
            <w:vAlign w:val="center"/>
          </w:tcPr>
          <w:p w14:paraId="65646EF7" w14:textId="77777777" w:rsidR="00B11A97" w:rsidRPr="002A5B53" w:rsidRDefault="00B11A97" w:rsidP="00D34EC2">
            <w:pPr>
              <w:pStyle w:val="ConsPlusNormal"/>
              <w:jc w:val="center"/>
              <w:rPr>
                <w:rFonts w:ascii="Times New Roman" w:hAnsi="Times New Roman" w:cs="Times New Roman"/>
                <w:b/>
                <w:sz w:val="20"/>
              </w:rPr>
            </w:pPr>
            <w:r w:rsidRPr="002A5B53">
              <w:rPr>
                <w:rFonts w:ascii="Times New Roman" w:hAnsi="Times New Roman" w:cs="Times New Roman"/>
                <w:b/>
                <w:sz w:val="20"/>
              </w:rPr>
              <w:t>N п/п</w:t>
            </w:r>
          </w:p>
        </w:tc>
        <w:tc>
          <w:tcPr>
            <w:tcW w:w="1602" w:type="pct"/>
            <w:vMerge w:val="restart"/>
            <w:vAlign w:val="center"/>
          </w:tcPr>
          <w:p w14:paraId="5901E913" w14:textId="77777777" w:rsidR="00B11A97" w:rsidRPr="002A5B53" w:rsidRDefault="00B11A97" w:rsidP="00D34EC2">
            <w:pPr>
              <w:pStyle w:val="ConsPlusNormal"/>
              <w:jc w:val="center"/>
              <w:rPr>
                <w:rFonts w:ascii="Times New Roman" w:hAnsi="Times New Roman" w:cs="Times New Roman"/>
                <w:b/>
                <w:sz w:val="20"/>
              </w:rPr>
            </w:pPr>
            <w:r w:rsidRPr="002A5B53">
              <w:rPr>
                <w:rFonts w:ascii="Times New Roman" w:hAnsi="Times New Roman" w:cs="Times New Roman"/>
                <w:b/>
                <w:sz w:val="20"/>
              </w:rPr>
              <w:t>Наименование показателя программы</w:t>
            </w:r>
          </w:p>
        </w:tc>
        <w:tc>
          <w:tcPr>
            <w:tcW w:w="649" w:type="pct"/>
            <w:vMerge w:val="restart"/>
            <w:tcBorders>
              <w:right w:val="single" w:sz="4" w:space="0" w:color="auto"/>
            </w:tcBorders>
            <w:vAlign w:val="center"/>
          </w:tcPr>
          <w:p w14:paraId="39575498" w14:textId="1A65536C" w:rsidR="00B11A97" w:rsidRPr="002A5B53" w:rsidRDefault="00B11A97" w:rsidP="00D34EC2">
            <w:pPr>
              <w:pStyle w:val="ConsPlusNormal"/>
              <w:jc w:val="center"/>
              <w:rPr>
                <w:rFonts w:ascii="Times New Roman" w:hAnsi="Times New Roman" w:cs="Times New Roman"/>
                <w:b/>
                <w:sz w:val="20"/>
              </w:rPr>
            </w:pPr>
            <w:r w:rsidRPr="002A5B53">
              <w:rPr>
                <w:rFonts w:ascii="Times New Roman" w:hAnsi="Times New Roman" w:cs="Times New Roman"/>
                <w:b/>
                <w:sz w:val="20"/>
              </w:rPr>
              <w:t>Ед. изм.</w:t>
            </w:r>
          </w:p>
        </w:tc>
        <w:tc>
          <w:tcPr>
            <w:tcW w:w="649" w:type="pct"/>
            <w:vMerge w:val="restart"/>
            <w:vAlign w:val="center"/>
          </w:tcPr>
          <w:p w14:paraId="66552B20" w14:textId="77777777" w:rsidR="00B11A97" w:rsidRPr="002A5B53" w:rsidRDefault="00B11A97" w:rsidP="00B11A97">
            <w:pPr>
              <w:pStyle w:val="ConsPlusNormal"/>
              <w:jc w:val="center"/>
              <w:rPr>
                <w:rFonts w:ascii="Times New Roman" w:hAnsi="Times New Roman" w:cs="Times New Roman"/>
                <w:b/>
                <w:sz w:val="20"/>
              </w:rPr>
            </w:pPr>
            <w:r w:rsidRPr="002A5B53">
              <w:rPr>
                <w:rFonts w:ascii="Times New Roman" w:hAnsi="Times New Roman" w:cs="Times New Roman"/>
                <w:b/>
                <w:sz w:val="20"/>
              </w:rPr>
              <w:t>Базовый год</w:t>
            </w:r>
          </w:p>
          <w:p w14:paraId="6C6457A5" w14:textId="2C044EDB" w:rsidR="00B11A97" w:rsidRPr="002A5B53" w:rsidRDefault="00335EA6" w:rsidP="00335EA6">
            <w:pPr>
              <w:pStyle w:val="ConsPlusNormal"/>
              <w:jc w:val="center"/>
              <w:rPr>
                <w:rFonts w:ascii="Times New Roman" w:hAnsi="Times New Roman" w:cs="Times New Roman"/>
                <w:b/>
                <w:sz w:val="20"/>
              </w:rPr>
            </w:pPr>
            <w:r w:rsidRPr="002A5B53">
              <w:rPr>
                <w:rFonts w:ascii="Times New Roman" w:hAnsi="Times New Roman" w:cs="Times New Roman"/>
                <w:b/>
                <w:sz w:val="20"/>
              </w:rPr>
              <w:t>20</w:t>
            </w:r>
            <w:r w:rsidR="00744914" w:rsidRPr="002A5B53">
              <w:rPr>
                <w:rFonts w:ascii="Times New Roman" w:hAnsi="Times New Roman" w:cs="Times New Roman"/>
                <w:b/>
                <w:sz w:val="20"/>
              </w:rPr>
              <w:t>21</w:t>
            </w:r>
            <w:r w:rsidR="00B11A97" w:rsidRPr="002A5B53">
              <w:rPr>
                <w:rFonts w:ascii="Times New Roman" w:hAnsi="Times New Roman" w:cs="Times New Roman"/>
                <w:b/>
                <w:sz w:val="20"/>
              </w:rPr>
              <w:t xml:space="preserve"> г.</w:t>
            </w:r>
          </w:p>
        </w:tc>
        <w:tc>
          <w:tcPr>
            <w:tcW w:w="1948" w:type="pct"/>
            <w:gridSpan w:val="3"/>
            <w:vAlign w:val="center"/>
          </w:tcPr>
          <w:p w14:paraId="608339CB" w14:textId="77777777" w:rsidR="00B11A97" w:rsidRPr="002A5B53" w:rsidRDefault="00B11A97" w:rsidP="002A5B53">
            <w:pPr>
              <w:pStyle w:val="ConsPlusNormal"/>
              <w:jc w:val="center"/>
              <w:rPr>
                <w:rFonts w:ascii="Times New Roman" w:hAnsi="Times New Roman" w:cs="Times New Roman"/>
                <w:b/>
                <w:sz w:val="20"/>
              </w:rPr>
            </w:pPr>
            <w:r w:rsidRPr="002A5B53">
              <w:rPr>
                <w:rFonts w:ascii="Times New Roman" w:hAnsi="Times New Roman" w:cs="Times New Roman"/>
                <w:b/>
                <w:sz w:val="20"/>
              </w:rPr>
              <w:t>Плановые значения целевых показателей программы</w:t>
            </w:r>
          </w:p>
        </w:tc>
      </w:tr>
      <w:tr w:rsidR="00744914" w:rsidRPr="002A5B53" w14:paraId="1A7B21D1" w14:textId="77777777" w:rsidTr="002A5B53">
        <w:trPr>
          <w:trHeight w:val="283"/>
          <w:tblHeader/>
          <w:jc w:val="center"/>
        </w:trPr>
        <w:tc>
          <w:tcPr>
            <w:tcW w:w="152" w:type="pct"/>
            <w:vMerge/>
            <w:vAlign w:val="center"/>
          </w:tcPr>
          <w:p w14:paraId="180A7D94" w14:textId="77777777" w:rsidR="00744914" w:rsidRPr="002A5B53" w:rsidRDefault="00744914" w:rsidP="00744914">
            <w:pPr>
              <w:spacing w:after="0" w:line="240" w:lineRule="auto"/>
              <w:jc w:val="center"/>
              <w:rPr>
                <w:rFonts w:ascii="Times New Roman" w:hAnsi="Times New Roman" w:cs="Times New Roman"/>
                <w:b/>
                <w:sz w:val="20"/>
                <w:szCs w:val="20"/>
              </w:rPr>
            </w:pPr>
          </w:p>
        </w:tc>
        <w:tc>
          <w:tcPr>
            <w:tcW w:w="1602" w:type="pct"/>
            <w:vMerge/>
            <w:vAlign w:val="center"/>
          </w:tcPr>
          <w:p w14:paraId="65804718" w14:textId="77777777" w:rsidR="00744914" w:rsidRPr="002A5B53" w:rsidRDefault="00744914" w:rsidP="00744914">
            <w:pPr>
              <w:spacing w:after="0" w:line="240" w:lineRule="auto"/>
              <w:jc w:val="center"/>
              <w:rPr>
                <w:rFonts w:ascii="Times New Roman" w:hAnsi="Times New Roman" w:cs="Times New Roman"/>
                <w:b/>
                <w:sz w:val="20"/>
                <w:szCs w:val="20"/>
              </w:rPr>
            </w:pPr>
          </w:p>
        </w:tc>
        <w:tc>
          <w:tcPr>
            <w:tcW w:w="649" w:type="pct"/>
            <w:vMerge/>
            <w:tcBorders>
              <w:right w:val="single" w:sz="4" w:space="0" w:color="auto"/>
            </w:tcBorders>
            <w:vAlign w:val="center"/>
          </w:tcPr>
          <w:p w14:paraId="053443A2" w14:textId="77777777" w:rsidR="00744914" w:rsidRPr="002A5B53" w:rsidRDefault="00744914" w:rsidP="00744914">
            <w:pPr>
              <w:spacing w:after="0" w:line="240" w:lineRule="auto"/>
              <w:jc w:val="center"/>
              <w:rPr>
                <w:rFonts w:ascii="Times New Roman" w:hAnsi="Times New Roman" w:cs="Times New Roman"/>
                <w:b/>
                <w:sz w:val="20"/>
                <w:szCs w:val="20"/>
              </w:rPr>
            </w:pPr>
          </w:p>
        </w:tc>
        <w:tc>
          <w:tcPr>
            <w:tcW w:w="649" w:type="pct"/>
            <w:vMerge/>
          </w:tcPr>
          <w:p w14:paraId="41133E25" w14:textId="77777777" w:rsidR="00744914" w:rsidRPr="002A5B53" w:rsidRDefault="00744914" w:rsidP="00744914">
            <w:pPr>
              <w:pStyle w:val="ConsPlusNormal"/>
              <w:jc w:val="center"/>
              <w:rPr>
                <w:rFonts w:ascii="Times New Roman" w:hAnsi="Times New Roman" w:cs="Times New Roman"/>
                <w:b/>
                <w:sz w:val="20"/>
              </w:rPr>
            </w:pPr>
          </w:p>
        </w:tc>
        <w:tc>
          <w:tcPr>
            <w:tcW w:w="649" w:type="pct"/>
            <w:tcBorders>
              <w:left w:val="single" w:sz="4" w:space="0" w:color="auto"/>
            </w:tcBorders>
            <w:vAlign w:val="center"/>
          </w:tcPr>
          <w:p w14:paraId="1A43F64C" w14:textId="6A27F6CF" w:rsidR="00744914" w:rsidRPr="002A5B53" w:rsidRDefault="00744914" w:rsidP="00744914">
            <w:pPr>
              <w:pStyle w:val="ConsPlusNormal"/>
              <w:jc w:val="center"/>
              <w:rPr>
                <w:rFonts w:ascii="Times New Roman" w:hAnsi="Times New Roman" w:cs="Times New Roman"/>
                <w:b/>
                <w:sz w:val="20"/>
              </w:rPr>
            </w:pPr>
            <w:r w:rsidRPr="002A5B53">
              <w:rPr>
                <w:rFonts w:ascii="Times New Roman" w:hAnsi="Times New Roman" w:cs="Times New Roman"/>
                <w:b/>
                <w:sz w:val="20"/>
              </w:rPr>
              <w:t>2023 г.</w:t>
            </w:r>
          </w:p>
        </w:tc>
        <w:tc>
          <w:tcPr>
            <w:tcW w:w="649" w:type="pct"/>
            <w:vAlign w:val="center"/>
          </w:tcPr>
          <w:p w14:paraId="3C4C87D1" w14:textId="630AA3CD" w:rsidR="00744914" w:rsidRPr="002A5B53" w:rsidRDefault="00744914" w:rsidP="00744914">
            <w:pPr>
              <w:pStyle w:val="ConsPlusNormal"/>
              <w:jc w:val="center"/>
              <w:rPr>
                <w:rFonts w:ascii="Times New Roman" w:hAnsi="Times New Roman" w:cs="Times New Roman"/>
                <w:b/>
                <w:sz w:val="20"/>
              </w:rPr>
            </w:pPr>
            <w:r w:rsidRPr="002A5B53">
              <w:rPr>
                <w:rFonts w:ascii="Times New Roman" w:hAnsi="Times New Roman" w:cs="Times New Roman"/>
                <w:b/>
                <w:sz w:val="20"/>
              </w:rPr>
              <w:t>2024 г.</w:t>
            </w:r>
          </w:p>
        </w:tc>
        <w:tc>
          <w:tcPr>
            <w:tcW w:w="650" w:type="pct"/>
            <w:vAlign w:val="center"/>
          </w:tcPr>
          <w:p w14:paraId="5F033E55" w14:textId="2DFEC014" w:rsidR="00744914" w:rsidRPr="002A5B53" w:rsidRDefault="00744914" w:rsidP="00744914">
            <w:pPr>
              <w:pStyle w:val="ConsPlusNormal"/>
              <w:jc w:val="center"/>
              <w:rPr>
                <w:rFonts w:ascii="Times New Roman" w:hAnsi="Times New Roman" w:cs="Times New Roman"/>
                <w:b/>
                <w:sz w:val="20"/>
              </w:rPr>
            </w:pPr>
            <w:r w:rsidRPr="002A5B53">
              <w:rPr>
                <w:rFonts w:ascii="Times New Roman" w:hAnsi="Times New Roman" w:cs="Times New Roman"/>
                <w:b/>
                <w:sz w:val="20"/>
              </w:rPr>
              <w:t>2025 г.</w:t>
            </w:r>
          </w:p>
        </w:tc>
      </w:tr>
      <w:tr w:rsidR="00B11A97" w:rsidRPr="002A5B53" w14:paraId="2878D5EE" w14:textId="77777777" w:rsidTr="002A5B53">
        <w:trPr>
          <w:trHeight w:val="283"/>
          <w:jc w:val="center"/>
        </w:trPr>
        <w:tc>
          <w:tcPr>
            <w:tcW w:w="152" w:type="pct"/>
            <w:vAlign w:val="center"/>
          </w:tcPr>
          <w:p w14:paraId="00CD07BA" w14:textId="77777777" w:rsidR="00B11A97" w:rsidRPr="002A5B53" w:rsidRDefault="00B11A97" w:rsidP="00D34EC2">
            <w:pPr>
              <w:pStyle w:val="ConsPlusNormal"/>
              <w:jc w:val="center"/>
              <w:rPr>
                <w:rFonts w:ascii="Times New Roman" w:hAnsi="Times New Roman" w:cs="Times New Roman"/>
                <w:sz w:val="20"/>
              </w:rPr>
            </w:pPr>
            <w:r w:rsidRPr="002A5B53">
              <w:rPr>
                <w:rFonts w:ascii="Times New Roman" w:hAnsi="Times New Roman" w:cs="Times New Roman"/>
                <w:sz w:val="20"/>
              </w:rPr>
              <w:t>1</w:t>
            </w:r>
          </w:p>
        </w:tc>
        <w:tc>
          <w:tcPr>
            <w:tcW w:w="1602" w:type="pct"/>
            <w:vAlign w:val="center"/>
          </w:tcPr>
          <w:p w14:paraId="54AE11E8" w14:textId="77777777" w:rsidR="00B11A97" w:rsidRPr="002A5B53" w:rsidRDefault="00B11A97" w:rsidP="00D34EC2">
            <w:pPr>
              <w:pStyle w:val="ConsPlusNormal"/>
              <w:jc w:val="center"/>
              <w:rPr>
                <w:rFonts w:ascii="Times New Roman" w:hAnsi="Times New Roman" w:cs="Times New Roman"/>
                <w:sz w:val="20"/>
              </w:rPr>
            </w:pPr>
            <w:r w:rsidRPr="002A5B53">
              <w:rPr>
                <w:rFonts w:ascii="Times New Roman" w:hAnsi="Times New Roman" w:cs="Times New Roman"/>
                <w:sz w:val="20"/>
              </w:rPr>
              <w:t>2</w:t>
            </w:r>
          </w:p>
        </w:tc>
        <w:tc>
          <w:tcPr>
            <w:tcW w:w="649" w:type="pct"/>
            <w:tcBorders>
              <w:right w:val="single" w:sz="4" w:space="0" w:color="auto"/>
            </w:tcBorders>
            <w:vAlign w:val="center"/>
          </w:tcPr>
          <w:p w14:paraId="34F1D8FC" w14:textId="77777777" w:rsidR="00B11A97" w:rsidRPr="002A5B53" w:rsidRDefault="00B11A97" w:rsidP="00D34EC2">
            <w:pPr>
              <w:pStyle w:val="ConsPlusNormal"/>
              <w:jc w:val="center"/>
              <w:rPr>
                <w:rFonts w:ascii="Times New Roman" w:hAnsi="Times New Roman" w:cs="Times New Roman"/>
                <w:sz w:val="20"/>
              </w:rPr>
            </w:pPr>
            <w:r w:rsidRPr="002A5B53">
              <w:rPr>
                <w:rFonts w:ascii="Times New Roman" w:hAnsi="Times New Roman" w:cs="Times New Roman"/>
                <w:sz w:val="20"/>
              </w:rPr>
              <w:t>3</w:t>
            </w:r>
          </w:p>
        </w:tc>
        <w:tc>
          <w:tcPr>
            <w:tcW w:w="649" w:type="pct"/>
            <w:vAlign w:val="center"/>
          </w:tcPr>
          <w:p w14:paraId="3D1E0979" w14:textId="77777777" w:rsidR="00B11A97" w:rsidRPr="002A5B53" w:rsidRDefault="00B11A97" w:rsidP="00EC4D26">
            <w:pPr>
              <w:pStyle w:val="ConsPlusNormal"/>
              <w:jc w:val="center"/>
              <w:rPr>
                <w:rFonts w:ascii="Times New Roman" w:hAnsi="Times New Roman" w:cs="Times New Roman"/>
                <w:sz w:val="20"/>
              </w:rPr>
            </w:pPr>
            <w:r w:rsidRPr="002A5B53">
              <w:rPr>
                <w:rFonts w:ascii="Times New Roman" w:hAnsi="Times New Roman" w:cs="Times New Roman"/>
                <w:sz w:val="20"/>
              </w:rPr>
              <w:t>4</w:t>
            </w:r>
          </w:p>
        </w:tc>
        <w:tc>
          <w:tcPr>
            <w:tcW w:w="649" w:type="pct"/>
            <w:tcBorders>
              <w:left w:val="single" w:sz="4" w:space="0" w:color="auto"/>
            </w:tcBorders>
            <w:vAlign w:val="center"/>
          </w:tcPr>
          <w:p w14:paraId="445E3D33" w14:textId="77777777" w:rsidR="00B11A97" w:rsidRPr="002A5B53" w:rsidRDefault="00B11A97" w:rsidP="004A6273">
            <w:pPr>
              <w:pStyle w:val="ConsPlusNormal"/>
              <w:jc w:val="center"/>
              <w:rPr>
                <w:rFonts w:ascii="Times New Roman" w:hAnsi="Times New Roman" w:cs="Times New Roman"/>
                <w:sz w:val="20"/>
              </w:rPr>
            </w:pPr>
            <w:r w:rsidRPr="002A5B53">
              <w:rPr>
                <w:rFonts w:ascii="Times New Roman" w:hAnsi="Times New Roman" w:cs="Times New Roman"/>
                <w:sz w:val="20"/>
              </w:rPr>
              <w:t>5</w:t>
            </w:r>
          </w:p>
        </w:tc>
        <w:tc>
          <w:tcPr>
            <w:tcW w:w="649" w:type="pct"/>
            <w:vAlign w:val="center"/>
          </w:tcPr>
          <w:p w14:paraId="6E5EA9FD" w14:textId="77777777" w:rsidR="00B11A97" w:rsidRPr="002A5B53" w:rsidRDefault="00B11A97" w:rsidP="004A6273">
            <w:pPr>
              <w:pStyle w:val="ConsPlusNormal"/>
              <w:jc w:val="center"/>
              <w:rPr>
                <w:rFonts w:ascii="Times New Roman" w:hAnsi="Times New Roman" w:cs="Times New Roman"/>
                <w:sz w:val="20"/>
              </w:rPr>
            </w:pPr>
            <w:r w:rsidRPr="002A5B53">
              <w:rPr>
                <w:rFonts w:ascii="Times New Roman" w:hAnsi="Times New Roman" w:cs="Times New Roman"/>
                <w:sz w:val="20"/>
              </w:rPr>
              <w:t>6</w:t>
            </w:r>
          </w:p>
        </w:tc>
        <w:tc>
          <w:tcPr>
            <w:tcW w:w="650" w:type="pct"/>
            <w:vAlign w:val="center"/>
          </w:tcPr>
          <w:p w14:paraId="40AC2E4B" w14:textId="77777777" w:rsidR="00B11A97" w:rsidRPr="002A5B53" w:rsidRDefault="00B11A97" w:rsidP="004A6273">
            <w:pPr>
              <w:pStyle w:val="ConsPlusNormal"/>
              <w:jc w:val="center"/>
              <w:rPr>
                <w:rFonts w:ascii="Times New Roman" w:hAnsi="Times New Roman" w:cs="Times New Roman"/>
                <w:sz w:val="20"/>
              </w:rPr>
            </w:pPr>
            <w:r w:rsidRPr="002A5B53">
              <w:rPr>
                <w:rFonts w:ascii="Times New Roman" w:hAnsi="Times New Roman" w:cs="Times New Roman"/>
                <w:sz w:val="20"/>
              </w:rPr>
              <w:t>7</w:t>
            </w:r>
          </w:p>
        </w:tc>
      </w:tr>
      <w:tr w:rsidR="006131D7" w:rsidRPr="002A5B53" w14:paraId="11F5A040" w14:textId="77777777" w:rsidTr="002A5B53">
        <w:trPr>
          <w:trHeight w:val="460"/>
          <w:jc w:val="center"/>
        </w:trPr>
        <w:tc>
          <w:tcPr>
            <w:tcW w:w="5000" w:type="pct"/>
            <w:gridSpan w:val="7"/>
            <w:vAlign w:val="center"/>
          </w:tcPr>
          <w:p w14:paraId="3EB3C767" w14:textId="3E061935" w:rsidR="006131D7" w:rsidRPr="002A5B53" w:rsidRDefault="00A435B4" w:rsidP="00AB1AB1">
            <w:pPr>
              <w:pStyle w:val="ConsPlusNormal"/>
              <w:rPr>
                <w:rFonts w:ascii="Times New Roman" w:hAnsi="Times New Roman" w:cs="Times New Roman"/>
                <w:b/>
                <w:bCs/>
                <w:sz w:val="20"/>
              </w:rPr>
            </w:pPr>
            <w:r w:rsidRPr="002A5B53">
              <w:rPr>
                <w:rFonts w:ascii="Times New Roman" w:hAnsi="Times New Roman" w:cs="Times New Roman"/>
                <w:b/>
                <w:bCs/>
                <w:sz w:val="20"/>
              </w:rPr>
              <w:t>Водопроводная башня с. Сон, ул. 60 лет Октября</w:t>
            </w:r>
          </w:p>
        </w:tc>
      </w:tr>
      <w:tr w:rsidR="00BC17F8" w:rsidRPr="002A5B53" w14:paraId="31965196" w14:textId="77777777" w:rsidTr="002A5B53">
        <w:trPr>
          <w:trHeight w:val="460"/>
          <w:jc w:val="center"/>
        </w:trPr>
        <w:tc>
          <w:tcPr>
            <w:tcW w:w="152" w:type="pct"/>
            <w:vAlign w:val="center"/>
          </w:tcPr>
          <w:p w14:paraId="171164F6" w14:textId="77777777" w:rsidR="00BC17F8" w:rsidRPr="002A5B53" w:rsidRDefault="00BC17F8" w:rsidP="00BC17F8">
            <w:pPr>
              <w:pStyle w:val="ConsPlusNormal"/>
              <w:jc w:val="center"/>
              <w:rPr>
                <w:rFonts w:ascii="Times New Roman" w:hAnsi="Times New Roman" w:cs="Times New Roman"/>
                <w:bCs/>
                <w:sz w:val="20"/>
              </w:rPr>
            </w:pPr>
            <w:r w:rsidRPr="002A5B53">
              <w:rPr>
                <w:rFonts w:ascii="Times New Roman" w:hAnsi="Times New Roman" w:cs="Times New Roman"/>
                <w:bCs/>
                <w:sz w:val="20"/>
              </w:rPr>
              <w:t>1</w:t>
            </w:r>
          </w:p>
        </w:tc>
        <w:tc>
          <w:tcPr>
            <w:tcW w:w="1602" w:type="pct"/>
            <w:vAlign w:val="center"/>
          </w:tcPr>
          <w:p w14:paraId="115ADD34" w14:textId="77777777" w:rsidR="00BC17F8" w:rsidRPr="002A5B53" w:rsidRDefault="00BC17F8" w:rsidP="00BC17F8">
            <w:pPr>
              <w:pStyle w:val="ConsPlusNormal"/>
              <w:rPr>
                <w:rFonts w:ascii="Times New Roman" w:hAnsi="Times New Roman" w:cs="Times New Roman"/>
                <w:sz w:val="20"/>
              </w:rPr>
            </w:pPr>
            <w:r w:rsidRPr="002A5B53">
              <w:rPr>
                <w:rFonts w:ascii="Times New Roman" w:hAnsi="Times New Roman" w:cs="Times New Roman"/>
                <w:sz w:val="20"/>
              </w:rPr>
              <w:t>Потребление электрической энергии</w:t>
            </w:r>
          </w:p>
        </w:tc>
        <w:tc>
          <w:tcPr>
            <w:tcW w:w="649" w:type="pct"/>
            <w:tcBorders>
              <w:right w:val="single" w:sz="4" w:space="0" w:color="auto"/>
            </w:tcBorders>
            <w:vAlign w:val="center"/>
          </w:tcPr>
          <w:p w14:paraId="65E4D154" w14:textId="2191020A" w:rsidR="00BC17F8" w:rsidRPr="002A5B53" w:rsidRDefault="00460943" w:rsidP="00BC17F8">
            <w:pPr>
              <w:pStyle w:val="ConsPlusNormal"/>
              <w:rPr>
                <w:rFonts w:ascii="Times New Roman" w:hAnsi="Times New Roman" w:cs="Times New Roman"/>
                <w:sz w:val="20"/>
              </w:rPr>
            </w:pPr>
            <m:oMathPara>
              <m:oMath>
                <m:f>
                  <m:fPr>
                    <m:ctrlPr>
                      <w:rPr>
                        <w:rFonts w:ascii="Cambria Math" w:hAnsi="Cambria Math" w:cs="Times New Roman"/>
                        <w:i/>
                        <w:sz w:val="20"/>
                        <w:lang w:val="en-US"/>
                      </w:rPr>
                    </m:ctrlPr>
                  </m:fPr>
                  <m:num>
                    <m:r>
                      <w:rPr>
                        <w:rFonts w:ascii="Cambria Math" w:hAnsi="Cambria Math" w:cs="Times New Roman"/>
                        <w:sz w:val="20"/>
                        <w:lang w:val="en-US"/>
                      </w:rPr>
                      <m:t>кВт ч</m:t>
                    </m:r>
                  </m:num>
                  <m:den>
                    <m:r>
                      <w:rPr>
                        <w:rFonts w:ascii="Cambria Math" w:hAnsi="Cambria Math" w:cs="Times New Roman"/>
                        <w:sz w:val="20"/>
                        <w:lang w:val="en-US"/>
                      </w:rPr>
                      <m:t>кв.м</m:t>
                    </m:r>
                  </m:den>
                </m:f>
              </m:oMath>
            </m:oMathPara>
          </w:p>
        </w:tc>
        <w:tc>
          <w:tcPr>
            <w:tcW w:w="649" w:type="pct"/>
            <w:vAlign w:val="center"/>
          </w:tcPr>
          <w:p w14:paraId="163F819F" w14:textId="5DCF7251" w:rsidR="00BC17F8" w:rsidRPr="002A5B53" w:rsidRDefault="00BC17F8" w:rsidP="00BC17F8">
            <w:pPr>
              <w:pStyle w:val="ConsPlusNormal"/>
              <w:jc w:val="center"/>
              <w:rPr>
                <w:rFonts w:ascii="Times New Roman" w:hAnsi="Times New Roman" w:cs="Times New Roman"/>
                <w:sz w:val="20"/>
              </w:rPr>
            </w:pPr>
            <w:r w:rsidRPr="002A5B53">
              <w:rPr>
                <w:rFonts w:ascii="Times New Roman" w:hAnsi="Times New Roman" w:cs="Times New Roman"/>
                <w:sz w:val="20"/>
              </w:rPr>
              <w:t>2 329,37</w:t>
            </w:r>
          </w:p>
        </w:tc>
        <w:tc>
          <w:tcPr>
            <w:tcW w:w="649" w:type="pct"/>
            <w:tcBorders>
              <w:left w:val="single" w:sz="4" w:space="0" w:color="auto"/>
            </w:tcBorders>
            <w:vAlign w:val="center"/>
          </w:tcPr>
          <w:p w14:paraId="1D5C7F24" w14:textId="3CF5A5A6" w:rsidR="00BC17F8" w:rsidRPr="002A5B53" w:rsidRDefault="00BC17F8" w:rsidP="00BC17F8">
            <w:pPr>
              <w:pStyle w:val="ConsPlusNormal"/>
              <w:jc w:val="center"/>
              <w:rPr>
                <w:rFonts w:ascii="Times New Roman" w:hAnsi="Times New Roman" w:cs="Times New Roman"/>
                <w:sz w:val="20"/>
              </w:rPr>
            </w:pPr>
            <w:r w:rsidRPr="002A5B53">
              <w:rPr>
                <w:rFonts w:ascii="Times New Roman" w:hAnsi="Times New Roman" w:cs="Times New Roman"/>
                <w:sz w:val="20"/>
              </w:rPr>
              <w:t>2 329,37</w:t>
            </w:r>
          </w:p>
        </w:tc>
        <w:tc>
          <w:tcPr>
            <w:tcW w:w="649" w:type="pct"/>
            <w:vAlign w:val="center"/>
          </w:tcPr>
          <w:p w14:paraId="00863B69" w14:textId="608624FB" w:rsidR="00BC17F8" w:rsidRPr="002A5B53" w:rsidRDefault="00BC17F8" w:rsidP="00BC17F8">
            <w:pPr>
              <w:pStyle w:val="ConsPlusNormal"/>
              <w:jc w:val="center"/>
              <w:rPr>
                <w:rFonts w:ascii="Times New Roman" w:hAnsi="Times New Roman" w:cs="Times New Roman"/>
                <w:sz w:val="20"/>
              </w:rPr>
            </w:pPr>
            <w:r w:rsidRPr="002A5B53">
              <w:rPr>
                <w:rFonts w:ascii="Times New Roman" w:hAnsi="Times New Roman" w:cs="Times New Roman"/>
                <w:sz w:val="20"/>
              </w:rPr>
              <w:t>2 329,37</w:t>
            </w:r>
          </w:p>
        </w:tc>
        <w:tc>
          <w:tcPr>
            <w:tcW w:w="650" w:type="pct"/>
            <w:vAlign w:val="center"/>
          </w:tcPr>
          <w:p w14:paraId="38A1C884" w14:textId="27917B40" w:rsidR="00BC17F8" w:rsidRPr="002A5B53" w:rsidRDefault="00BC17F8" w:rsidP="00BC17F8">
            <w:pPr>
              <w:pStyle w:val="ConsPlusNormal"/>
              <w:jc w:val="center"/>
              <w:rPr>
                <w:rFonts w:ascii="Times New Roman" w:hAnsi="Times New Roman" w:cs="Times New Roman"/>
                <w:sz w:val="20"/>
              </w:rPr>
            </w:pPr>
            <w:r w:rsidRPr="002A5B53">
              <w:rPr>
                <w:rFonts w:ascii="Times New Roman" w:hAnsi="Times New Roman" w:cs="Times New Roman"/>
                <w:sz w:val="20"/>
              </w:rPr>
              <w:t>2 329,37</w:t>
            </w:r>
          </w:p>
        </w:tc>
      </w:tr>
      <w:tr w:rsidR="00B11A97" w:rsidRPr="002A5B53" w14:paraId="1B20BBE7" w14:textId="77777777" w:rsidTr="002A5B53">
        <w:trPr>
          <w:trHeight w:val="460"/>
          <w:jc w:val="center"/>
        </w:trPr>
        <w:tc>
          <w:tcPr>
            <w:tcW w:w="152" w:type="pct"/>
            <w:vAlign w:val="center"/>
          </w:tcPr>
          <w:p w14:paraId="35EAC617" w14:textId="40D60F1D" w:rsidR="00B11A97" w:rsidRPr="002A5B53" w:rsidRDefault="002A5B53" w:rsidP="00B11A97">
            <w:pPr>
              <w:pStyle w:val="ConsPlusNormal"/>
              <w:jc w:val="center"/>
              <w:rPr>
                <w:rFonts w:ascii="Times New Roman" w:hAnsi="Times New Roman" w:cs="Times New Roman"/>
                <w:bCs/>
                <w:sz w:val="20"/>
              </w:rPr>
            </w:pPr>
            <w:r w:rsidRPr="002A5B53">
              <w:rPr>
                <w:rFonts w:ascii="Times New Roman" w:hAnsi="Times New Roman" w:cs="Times New Roman"/>
                <w:bCs/>
                <w:sz w:val="20"/>
              </w:rPr>
              <w:t>2</w:t>
            </w:r>
          </w:p>
        </w:tc>
        <w:tc>
          <w:tcPr>
            <w:tcW w:w="1602" w:type="pct"/>
            <w:vAlign w:val="center"/>
          </w:tcPr>
          <w:p w14:paraId="0ABE4271" w14:textId="77777777" w:rsidR="00B11A97" w:rsidRPr="002A5B53" w:rsidRDefault="00B11A97" w:rsidP="00912595">
            <w:pPr>
              <w:pStyle w:val="ConsPlusNormal"/>
              <w:rPr>
                <w:rFonts w:ascii="Times New Roman" w:hAnsi="Times New Roman" w:cs="Times New Roman"/>
                <w:sz w:val="20"/>
              </w:rPr>
            </w:pPr>
            <w:r w:rsidRPr="002A5B53">
              <w:rPr>
                <w:rFonts w:ascii="Times New Roman" w:hAnsi="Times New Roman" w:cs="Times New Roman"/>
                <w:sz w:val="20"/>
              </w:rPr>
              <w:t>Доля вводов электрической энергии, оснащенных приборами учета, от общего числа вводов</w:t>
            </w:r>
          </w:p>
        </w:tc>
        <w:tc>
          <w:tcPr>
            <w:tcW w:w="649" w:type="pct"/>
            <w:vAlign w:val="center"/>
          </w:tcPr>
          <w:p w14:paraId="4007939C" w14:textId="77777777" w:rsidR="00B11A97" w:rsidRPr="002A5B53" w:rsidRDefault="00B11A97" w:rsidP="00912595">
            <w:pPr>
              <w:pStyle w:val="ConsPlusNormal"/>
              <w:jc w:val="center"/>
              <w:rPr>
                <w:rFonts w:ascii="Times New Roman" w:hAnsi="Times New Roman" w:cs="Times New Roman"/>
                <w:sz w:val="20"/>
              </w:rPr>
            </w:pPr>
            <w:r w:rsidRPr="002A5B53">
              <w:rPr>
                <w:rFonts w:ascii="Times New Roman" w:hAnsi="Times New Roman" w:cs="Times New Roman"/>
                <w:sz w:val="20"/>
              </w:rPr>
              <w:t>%</w:t>
            </w:r>
          </w:p>
        </w:tc>
        <w:tc>
          <w:tcPr>
            <w:tcW w:w="649" w:type="pct"/>
            <w:vAlign w:val="center"/>
          </w:tcPr>
          <w:p w14:paraId="7DB6A81A" w14:textId="77777777" w:rsidR="00B11A97" w:rsidRPr="002A5B53" w:rsidRDefault="00B11A97" w:rsidP="00A96D11">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635BE4E1" w14:textId="77777777" w:rsidR="00B11A97" w:rsidRPr="002A5B53" w:rsidRDefault="00B11A97" w:rsidP="00A96D11">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57687A42" w14:textId="77777777" w:rsidR="00B11A97" w:rsidRPr="002A5B53" w:rsidRDefault="00B11A97" w:rsidP="00A96D11">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50" w:type="pct"/>
            <w:vAlign w:val="center"/>
          </w:tcPr>
          <w:p w14:paraId="5E270CBE" w14:textId="77777777" w:rsidR="00B11A97" w:rsidRPr="002A5B53" w:rsidRDefault="00B11A97" w:rsidP="00A96D11">
            <w:pPr>
              <w:pStyle w:val="ConsPlusNormal"/>
              <w:jc w:val="center"/>
              <w:rPr>
                <w:rFonts w:ascii="Times New Roman" w:hAnsi="Times New Roman" w:cs="Times New Roman"/>
                <w:sz w:val="20"/>
              </w:rPr>
            </w:pPr>
            <w:r w:rsidRPr="002A5B53">
              <w:rPr>
                <w:rFonts w:ascii="Times New Roman" w:hAnsi="Times New Roman" w:cs="Times New Roman"/>
                <w:sz w:val="20"/>
              </w:rPr>
              <w:t>100</w:t>
            </w:r>
          </w:p>
        </w:tc>
      </w:tr>
      <w:tr w:rsidR="00A96D11" w:rsidRPr="002A5B53" w14:paraId="227A7C8C" w14:textId="77777777" w:rsidTr="002A5B53">
        <w:trPr>
          <w:trHeight w:val="460"/>
          <w:jc w:val="center"/>
        </w:trPr>
        <w:tc>
          <w:tcPr>
            <w:tcW w:w="152" w:type="pct"/>
            <w:vAlign w:val="center"/>
          </w:tcPr>
          <w:p w14:paraId="29F00F87" w14:textId="21CB2FF4" w:rsidR="00A96D11" w:rsidRPr="002A5B53" w:rsidRDefault="002A5B53" w:rsidP="00A96D11">
            <w:pPr>
              <w:pStyle w:val="ConsPlusNormal"/>
              <w:jc w:val="center"/>
              <w:rPr>
                <w:rFonts w:ascii="Times New Roman" w:hAnsi="Times New Roman" w:cs="Times New Roman"/>
                <w:bCs/>
                <w:sz w:val="20"/>
              </w:rPr>
            </w:pPr>
            <w:r w:rsidRPr="002A5B53">
              <w:rPr>
                <w:rFonts w:ascii="Times New Roman" w:hAnsi="Times New Roman" w:cs="Times New Roman"/>
                <w:bCs/>
                <w:sz w:val="20"/>
              </w:rPr>
              <w:t>3</w:t>
            </w:r>
          </w:p>
        </w:tc>
        <w:tc>
          <w:tcPr>
            <w:tcW w:w="1602" w:type="pct"/>
            <w:vAlign w:val="center"/>
          </w:tcPr>
          <w:p w14:paraId="79907898" w14:textId="77777777" w:rsidR="00A96D11" w:rsidRPr="002A5B53" w:rsidRDefault="00A96D11" w:rsidP="00A96D11">
            <w:pPr>
              <w:pStyle w:val="ConsPlusNormal"/>
              <w:rPr>
                <w:rFonts w:ascii="Times New Roman" w:hAnsi="Times New Roman" w:cs="Times New Roman"/>
                <w:sz w:val="20"/>
              </w:rPr>
            </w:pPr>
            <w:r w:rsidRPr="002A5B53">
              <w:rPr>
                <w:rFonts w:ascii="Times New Roman" w:hAnsi="Times New Roman" w:cs="Times New Roman"/>
                <w:sz w:val="20"/>
              </w:rPr>
              <w:t>Доля вводов холодной воды, оснащенных приборами учета, от общего числа вводов</w:t>
            </w:r>
          </w:p>
        </w:tc>
        <w:tc>
          <w:tcPr>
            <w:tcW w:w="649" w:type="pct"/>
            <w:vAlign w:val="center"/>
          </w:tcPr>
          <w:p w14:paraId="366F5528" w14:textId="77777777" w:rsidR="00A96D11" w:rsidRPr="002A5B53" w:rsidRDefault="00A96D11" w:rsidP="00A96D11">
            <w:pPr>
              <w:pStyle w:val="ConsPlusNormal"/>
              <w:jc w:val="center"/>
              <w:rPr>
                <w:rFonts w:ascii="Times New Roman" w:hAnsi="Times New Roman" w:cs="Times New Roman"/>
                <w:sz w:val="20"/>
              </w:rPr>
            </w:pPr>
            <w:r w:rsidRPr="002A5B53">
              <w:rPr>
                <w:rFonts w:ascii="Times New Roman" w:hAnsi="Times New Roman" w:cs="Times New Roman"/>
                <w:sz w:val="20"/>
              </w:rPr>
              <w:t>%</w:t>
            </w:r>
          </w:p>
        </w:tc>
        <w:tc>
          <w:tcPr>
            <w:tcW w:w="649" w:type="pct"/>
            <w:vAlign w:val="center"/>
          </w:tcPr>
          <w:p w14:paraId="6822B5C6" w14:textId="6794A835" w:rsidR="00A96D11" w:rsidRPr="002A5B53" w:rsidRDefault="002A5B53" w:rsidP="00A96D11">
            <w:pPr>
              <w:pStyle w:val="ConsPlusNormal"/>
              <w:jc w:val="center"/>
              <w:rPr>
                <w:rFonts w:ascii="Times New Roman" w:hAnsi="Times New Roman" w:cs="Times New Roman"/>
                <w:sz w:val="20"/>
              </w:rPr>
            </w:pPr>
            <w:r w:rsidRPr="002A5B53">
              <w:rPr>
                <w:rFonts w:ascii="Times New Roman" w:hAnsi="Times New Roman" w:cs="Times New Roman"/>
                <w:sz w:val="20"/>
              </w:rPr>
              <w:t>0</w:t>
            </w:r>
          </w:p>
        </w:tc>
        <w:tc>
          <w:tcPr>
            <w:tcW w:w="649" w:type="pct"/>
            <w:vAlign w:val="center"/>
          </w:tcPr>
          <w:p w14:paraId="16A44965" w14:textId="749F8475" w:rsidR="00A96D11" w:rsidRPr="002A5B53" w:rsidRDefault="002A5B53" w:rsidP="00A96D11">
            <w:pPr>
              <w:pStyle w:val="ConsPlusNormal"/>
              <w:jc w:val="center"/>
              <w:rPr>
                <w:rFonts w:ascii="Times New Roman" w:hAnsi="Times New Roman" w:cs="Times New Roman"/>
                <w:sz w:val="20"/>
              </w:rPr>
            </w:pPr>
            <w:r w:rsidRPr="002A5B53">
              <w:rPr>
                <w:rFonts w:ascii="Times New Roman" w:hAnsi="Times New Roman" w:cs="Times New Roman"/>
                <w:sz w:val="20"/>
              </w:rPr>
              <w:t>0</w:t>
            </w:r>
          </w:p>
        </w:tc>
        <w:tc>
          <w:tcPr>
            <w:tcW w:w="649" w:type="pct"/>
            <w:vAlign w:val="center"/>
          </w:tcPr>
          <w:p w14:paraId="37A060B6" w14:textId="54D7D8F0" w:rsidR="00A96D11" w:rsidRPr="002A5B53" w:rsidRDefault="00982EFD" w:rsidP="00A96D11">
            <w:pPr>
              <w:pStyle w:val="ConsPlusNormal"/>
              <w:jc w:val="center"/>
              <w:rPr>
                <w:rFonts w:ascii="Times New Roman" w:hAnsi="Times New Roman" w:cs="Times New Roman"/>
                <w:sz w:val="20"/>
              </w:rPr>
            </w:pPr>
            <w:r w:rsidRPr="002A5B53">
              <w:rPr>
                <w:rFonts w:ascii="Times New Roman" w:hAnsi="Times New Roman" w:cs="Times New Roman"/>
                <w:sz w:val="20"/>
              </w:rPr>
              <w:t>10</w:t>
            </w:r>
            <w:r w:rsidR="00A96D11" w:rsidRPr="002A5B53">
              <w:rPr>
                <w:rFonts w:ascii="Times New Roman" w:hAnsi="Times New Roman" w:cs="Times New Roman"/>
                <w:sz w:val="20"/>
              </w:rPr>
              <w:t>0</w:t>
            </w:r>
          </w:p>
        </w:tc>
        <w:tc>
          <w:tcPr>
            <w:tcW w:w="650" w:type="pct"/>
            <w:vAlign w:val="center"/>
          </w:tcPr>
          <w:p w14:paraId="1EAB08BA" w14:textId="5A58E7DF" w:rsidR="00A96D11" w:rsidRPr="002A5B53" w:rsidRDefault="00982EFD" w:rsidP="00A96D11">
            <w:pPr>
              <w:pStyle w:val="ConsPlusNormal"/>
              <w:jc w:val="center"/>
              <w:rPr>
                <w:rFonts w:ascii="Times New Roman" w:hAnsi="Times New Roman" w:cs="Times New Roman"/>
                <w:sz w:val="20"/>
              </w:rPr>
            </w:pPr>
            <w:r w:rsidRPr="002A5B53">
              <w:rPr>
                <w:rFonts w:ascii="Times New Roman" w:hAnsi="Times New Roman" w:cs="Times New Roman"/>
                <w:sz w:val="20"/>
              </w:rPr>
              <w:t>10</w:t>
            </w:r>
            <w:r w:rsidR="00A96D11" w:rsidRPr="002A5B53">
              <w:rPr>
                <w:rFonts w:ascii="Times New Roman" w:hAnsi="Times New Roman" w:cs="Times New Roman"/>
                <w:sz w:val="20"/>
              </w:rPr>
              <w:t>0</w:t>
            </w:r>
          </w:p>
        </w:tc>
      </w:tr>
      <w:tr w:rsidR="00FA3F4F" w:rsidRPr="002A5B53" w14:paraId="515B0A4B" w14:textId="77777777" w:rsidTr="002A5B53">
        <w:trPr>
          <w:trHeight w:val="460"/>
          <w:jc w:val="center"/>
        </w:trPr>
        <w:tc>
          <w:tcPr>
            <w:tcW w:w="5000" w:type="pct"/>
            <w:gridSpan w:val="7"/>
            <w:vAlign w:val="center"/>
          </w:tcPr>
          <w:p w14:paraId="36CF7F7F" w14:textId="0FADB046" w:rsidR="00FA3F4F" w:rsidRPr="002A5B53" w:rsidRDefault="00A435B4" w:rsidP="00FA3F4F">
            <w:pPr>
              <w:pStyle w:val="ConsPlusNormal"/>
              <w:rPr>
                <w:rFonts w:ascii="Times New Roman" w:hAnsi="Times New Roman" w:cs="Times New Roman"/>
                <w:b/>
                <w:bCs/>
                <w:sz w:val="20"/>
              </w:rPr>
            </w:pPr>
            <w:r w:rsidRPr="002A5B53">
              <w:rPr>
                <w:rFonts w:ascii="Times New Roman" w:hAnsi="Times New Roman"/>
                <w:b/>
                <w:bCs/>
                <w:color w:val="000000"/>
                <w:sz w:val="20"/>
              </w:rPr>
              <w:t xml:space="preserve">Водонапорная башня д. </w:t>
            </w:r>
            <w:proofErr w:type="spellStart"/>
            <w:r w:rsidRPr="002A5B53">
              <w:rPr>
                <w:rFonts w:ascii="Times New Roman" w:hAnsi="Times New Roman"/>
                <w:b/>
                <w:bCs/>
                <w:color w:val="000000"/>
                <w:sz w:val="20"/>
              </w:rPr>
              <w:t>Гальджа</w:t>
            </w:r>
            <w:proofErr w:type="spellEnd"/>
            <w:r w:rsidRPr="002A5B53">
              <w:rPr>
                <w:rFonts w:ascii="Times New Roman" w:hAnsi="Times New Roman"/>
                <w:b/>
                <w:bCs/>
                <w:color w:val="000000"/>
                <w:sz w:val="20"/>
              </w:rPr>
              <w:t>, ул. Мира, 9</w:t>
            </w:r>
          </w:p>
        </w:tc>
      </w:tr>
      <w:tr w:rsidR="002A5B53" w:rsidRPr="002A5B53" w14:paraId="68FFA2DA" w14:textId="77777777" w:rsidTr="002A5B53">
        <w:trPr>
          <w:trHeight w:val="460"/>
          <w:jc w:val="center"/>
        </w:trPr>
        <w:tc>
          <w:tcPr>
            <w:tcW w:w="152" w:type="pct"/>
            <w:vAlign w:val="center"/>
          </w:tcPr>
          <w:p w14:paraId="6AB8B0FC" w14:textId="5222CDDE" w:rsidR="002A5B53" w:rsidRPr="002A5B53" w:rsidRDefault="002A5B53" w:rsidP="002A5B53">
            <w:pPr>
              <w:pStyle w:val="ConsPlusNormal"/>
              <w:jc w:val="center"/>
              <w:rPr>
                <w:rFonts w:ascii="Times New Roman" w:hAnsi="Times New Roman" w:cs="Times New Roman"/>
                <w:bCs/>
                <w:sz w:val="20"/>
              </w:rPr>
            </w:pPr>
            <w:r w:rsidRPr="002A5B53">
              <w:rPr>
                <w:rFonts w:ascii="Times New Roman" w:hAnsi="Times New Roman" w:cs="Times New Roman"/>
                <w:bCs/>
                <w:sz w:val="20"/>
              </w:rPr>
              <w:t>4</w:t>
            </w:r>
          </w:p>
        </w:tc>
        <w:tc>
          <w:tcPr>
            <w:tcW w:w="1602" w:type="pct"/>
            <w:vAlign w:val="center"/>
          </w:tcPr>
          <w:p w14:paraId="4A6A9315" w14:textId="3136BA95" w:rsidR="002A5B53" w:rsidRPr="002A5B53" w:rsidRDefault="002A5B53" w:rsidP="002A5B53">
            <w:pPr>
              <w:pStyle w:val="ConsPlusNormal"/>
              <w:rPr>
                <w:rFonts w:ascii="Times New Roman" w:hAnsi="Times New Roman" w:cs="Times New Roman"/>
                <w:sz w:val="20"/>
              </w:rPr>
            </w:pPr>
            <w:r w:rsidRPr="002A5B53">
              <w:rPr>
                <w:rFonts w:ascii="Times New Roman" w:hAnsi="Times New Roman" w:cs="Times New Roman"/>
                <w:sz w:val="20"/>
              </w:rPr>
              <w:t>Потребление электрической энергии</w:t>
            </w:r>
          </w:p>
        </w:tc>
        <w:tc>
          <w:tcPr>
            <w:tcW w:w="649" w:type="pct"/>
            <w:vAlign w:val="center"/>
          </w:tcPr>
          <w:p w14:paraId="759956CE" w14:textId="1BA0BED9" w:rsidR="002A5B53" w:rsidRPr="002A5B53" w:rsidRDefault="00460943" w:rsidP="002A5B53">
            <w:pPr>
              <w:pStyle w:val="ConsPlusNormal"/>
              <w:jc w:val="center"/>
              <w:rPr>
                <w:rFonts w:ascii="Times New Roman" w:hAnsi="Times New Roman" w:cs="Times New Roman"/>
                <w:sz w:val="20"/>
              </w:rPr>
            </w:pPr>
            <m:oMathPara>
              <m:oMath>
                <m:f>
                  <m:fPr>
                    <m:ctrlPr>
                      <w:rPr>
                        <w:rFonts w:ascii="Cambria Math" w:hAnsi="Cambria Math" w:cs="Times New Roman"/>
                        <w:i/>
                        <w:sz w:val="20"/>
                        <w:lang w:val="en-US"/>
                      </w:rPr>
                    </m:ctrlPr>
                  </m:fPr>
                  <m:num>
                    <m:r>
                      <w:rPr>
                        <w:rFonts w:ascii="Cambria Math" w:hAnsi="Cambria Math" w:cs="Times New Roman"/>
                        <w:sz w:val="20"/>
                        <w:lang w:val="en-US"/>
                      </w:rPr>
                      <m:t>кВт ч</m:t>
                    </m:r>
                  </m:num>
                  <m:den>
                    <m:r>
                      <w:rPr>
                        <w:rFonts w:ascii="Cambria Math" w:hAnsi="Cambria Math" w:cs="Times New Roman"/>
                        <w:sz w:val="20"/>
                        <w:lang w:val="en-US"/>
                      </w:rPr>
                      <m:t>кв.м</m:t>
                    </m:r>
                  </m:den>
                </m:f>
              </m:oMath>
            </m:oMathPara>
          </w:p>
        </w:tc>
        <w:tc>
          <w:tcPr>
            <w:tcW w:w="649" w:type="pct"/>
            <w:vAlign w:val="center"/>
          </w:tcPr>
          <w:p w14:paraId="16A4164C" w14:textId="22EB9DC7"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97,16</w:t>
            </w:r>
          </w:p>
        </w:tc>
        <w:tc>
          <w:tcPr>
            <w:tcW w:w="649" w:type="pct"/>
            <w:vAlign w:val="center"/>
          </w:tcPr>
          <w:p w14:paraId="2FF82605" w14:textId="4F0D5604"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97,16</w:t>
            </w:r>
          </w:p>
        </w:tc>
        <w:tc>
          <w:tcPr>
            <w:tcW w:w="649" w:type="pct"/>
            <w:vAlign w:val="center"/>
          </w:tcPr>
          <w:p w14:paraId="5DD7616F" w14:textId="02B2B408"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97,16</w:t>
            </w:r>
          </w:p>
        </w:tc>
        <w:tc>
          <w:tcPr>
            <w:tcW w:w="650" w:type="pct"/>
            <w:vAlign w:val="center"/>
          </w:tcPr>
          <w:p w14:paraId="2AC1D470" w14:textId="5B00666F"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97,16</w:t>
            </w:r>
          </w:p>
        </w:tc>
      </w:tr>
      <w:tr w:rsidR="00FA3F4F" w:rsidRPr="002A5B53" w14:paraId="5EA22737" w14:textId="77777777" w:rsidTr="002A5B53">
        <w:trPr>
          <w:trHeight w:val="460"/>
          <w:jc w:val="center"/>
        </w:trPr>
        <w:tc>
          <w:tcPr>
            <w:tcW w:w="152" w:type="pct"/>
            <w:vAlign w:val="center"/>
          </w:tcPr>
          <w:p w14:paraId="1529009C" w14:textId="753145E1" w:rsidR="00FA3F4F" w:rsidRPr="002A5B53" w:rsidRDefault="002A5B53" w:rsidP="00FA3F4F">
            <w:pPr>
              <w:pStyle w:val="ConsPlusNormal"/>
              <w:jc w:val="center"/>
              <w:rPr>
                <w:rFonts w:ascii="Times New Roman" w:hAnsi="Times New Roman" w:cs="Times New Roman"/>
                <w:bCs/>
                <w:sz w:val="20"/>
              </w:rPr>
            </w:pPr>
            <w:r w:rsidRPr="002A5B53">
              <w:rPr>
                <w:rFonts w:ascii="Times New Roman" w:hAnsi="Times New Roman" w:cs="Times New Roman"/>
                <w:bCs/>
                <w:sz w:val="20"/>
              </w:rPr>
              <w:t>5</w:t>
            </w:r>
          </w:p>
        </w:tc>
        <w:tc>
          <w:tcPr>
            <w:tcW w:w="1602" w:type="pct"/>
            <w:vAlign w:val="center"/>
          </w:tcPr>
          <w:p w14:paraId="610917AB" w14:textId="17D47823" w:rsidR="00FA3F4F" w:rsidRPr="002A5B53" w:rsidRDefault="00FA3F4F" w:rsidP="00FA3F4F">
            <w:pPr>
              <w:pStyle w:val="ConsPlusNormal"/>
              <w:rPr>
                <w:rFonts w:ascii="Times New Roman" w:hAnsi="Times New Roman" w:cs="Times New Roman"/>
                <w:sz w:val="20"/>
              </w:rPr>
            </w:pPr>
            <w:r w:rsidRPr="002A5B53">
              <w:rPr>
                <w:rFonts w:ascii="Times New Roman" w:hAnsi="Times New Roman" w:cs="Times New Roman"/>
                <w:sz w:val="20"/>
              </w:rPr>
              <w:t>Доля вводов электрической энергии, оснащенных приборами учета, от общего числа вводов</w:t>
            </w:r>
          </w:p>
        </w:tc>
        <w:tc>
          <w:tcPr>
            <w:tcW w:w="649" w:type="pct"/>
            <w:vAlign w:val="center"/>
          </w:tcPr>
          <w:p w14:paraId="34DDE166" w14:textId="4D118B17" w:rsidR="00FA3F4F" w:rsidRPr="002A5B53" w:rsidRDefault="00FA3F4F" w:rsidP="00FA3F4F">
            <w:pPr>
              <w:pStyle w:val="ConsPlusNormal"/>
              <w:jc w:val="center"/>
              <w:rPr>
                <w:rFonts w:ascii="Times New Roman" w:hAnsi="Times New Roman" w:cs="Times New Roman"/>
                <w:sz w:val="20"/>
              </w:rPr>
            </w:pPr>
            <w:r w:rsidRPr="002A5B53">
              <w:rPr>
                <w:rFonts w:ascii="Times New Roman" w:hAnsi="Times New Roman" w:cs="Times New Roman"/>
                <w:sz w:val="20"/>
              </w:rPr>
              <w:t>%</w:t>
            </w:r>
          </w:p>
        </w:tc>
        <w:tc>
          <w:tcPr>
            <w:tcW w:w="649" w:type="pct"/>
            <w:vAlign w:val="center"/>
          </w:tcPr>
          <w:p w14:paraId="3F1CDD92" w14:textId="0E42D29D" w:rsidR="00FA3F4F" w:rsidRPr="002A5B53" w:rsidRDefault="00FA3F4F" w:rsidP="00FA3F4F">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516D09DF" w14:textId="349679CC" w:rsidR="00FA3F4F" w:rsidRPr="002A5B53" w:rsidRDefault="00FA3F4F" w:rsidP="00FA3F4F">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5F209610" w14:textId="6BEBE14C" w:rsidR="00FA3F4F" w:rsidRPr="002A5B53" w:rsidRDefault="00FA3F4F" w:rsidP="00FA3F4F">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50" w:type="pct"/>
            <w:vAlign w:val="center"/>
          </w:tcPr>
          <w:p w14:paraId="0029CCCB" w14:textId="532F0576" w:rsidR="00FA3F4F" w:rsidRPr="002A5B53" w:rsidRDefault="00FA3F4F" w:rsidP="00FA3F4F">
            <w:pPr>
              <w:pStyle w:val="ConsPlusNormal"/>
              <w:jc w:val="center"/>
              <w:rPr>
                <w:rFonts w:ascii="Times New Roman" w:hAnsi="Times New Roman" w:cs="Times New Roman"/>
                <w:sz w:val="20"/>
              </w:rPr>
            </w:pPr>
            <w:r w:rsidRPr="002A5B53">
              <w:rPr>
                <w:rFonts w:ascii="Times New Roman" w:hAnsi="Times New Roman" w:cs="Times New Roman"/>
                <w:sz w:val="20"/>
              </w:rPr>
              <w:t>100</w:t>
            </w:r>
          </w:p>
        </w:tc>
      </w:tr>
      <w:tr w:rsidR="002A5B53" w:rsidRPr="002A5B53" w14:paraId="6492C5A8" w14:textId="77777777" w:rsidTr="002A5B53">
        <w:trPr>
          <w:trHeight w:val="460"/>
          <w:jc w:val="center"/>
        </w:trPr>
        <w:tc>
          <w:tcPr>
            <w:tcW w:w="5000" w:type="pct"/>
            <w:gridSpan w:val="7"/>
            <w:vAlign w:val="center"/>
          </w:tcPr>
          <w:p w14:paraId="5D2B6371" w14:textId="205AE28E" w:rsidR="002A5B53" w:rsidRPr="002A5B53" w:rsidRDefault="002A5B53" w:rsidP="002A5B53">
            <w:pPr>
              <w:pStyle w:val="ConsPlusNormal"/>
              <w:rPr>
                <w:rFonts w:ascii="Times New Roman" w:hAnsi="Times New Roman"/>
                <w:b/>
                <w:bCs/>
                <w:color w:val="000000"/>
                <w:sz w:val="20"/>
              </w:rPr>
            </w:pPr>
            <w:r w:rsidRPr="002A5B53">
              <w:rPr>
                <w:rFonts w:ascii="Times New Roman" w:hAnsi="Times New Roman"/>
                <w:b/>
                <w:bCs/>
                <w:color w:val="000000"/>
                <w:sz w:val="20"/>
              </w:rPr>
              <w:lastRenderedPageBreak/>
              <w:t>Водопроводная башня д. Катюшкино</w:t>
            </w:r>
          </w:p>
        </w:tc>
      </w:tr>
      <w:tr w:rsidR="002A5B53" w:rsidRPr="002A5B53" w14:paraId="2E01E127" w14:textId="77777777" w:rsidTr="002A5B53">
        <w:trPr>
          <w:trHeight w:val="460"/>
          <w:jc w:val="center"/>
        </w:trPr>
        <w:tc>
          <w:tcPr>
            <w:tcW w:w="152" w:type="pct"/>
            <w:vAlign w:val="center"/>
          </w:tcPr>
          <w:p w14:paraId="542C473C" w14:textId="45B0F103" w:rsidR="002A5B53" w:rsidRPr="002A5B53" w:rsidRDefault="002A5B53" w:rsidP="002A5B53">
            <w:pPr>
              <w:pStyle w:val="ConsPlusNormal"/>
              <w:jc w:val="center"/>
              <w:rPr>
                <w:rFonts w:ascii="Times New Roman" w:hAnsi="Times New Roman" w:cs="Times New Roman"/>
                <w:bCs/>
                <w:sz w:val="20"/>
              </w:rPr>
            </w:pPr>
            <w:r w:rsidRPr="002A5B53">
              <w:rPr>
                <w:rFonts w:ascii="Times New Roman" w:hAnsi="Times New Roman" w:cs="Times New Roman"/>
                <w:bCs/>
                <w:sz w:val="20"/>
              </w:rPr>
              <w:t>6</w:t>
            </w:r>
          </w:p>
        </w:tc>
        <w:tc>
          <w:tcPr>
            <w:tcW w:w="1602" w:type="pct"/>
            <w:vAlign w:val="center"/>
          </w:tcPr>
          <w:p w14:paraId="41B59E4A" w14:textId="1702A6BA" w:rsidR="002A5B53" w:rsidRPr="002A5B53" w:rsidRDefault="002A5B53" w:rsidP="002A5B53">
            <w:pPr>
              <w:pStyle w:val="ConsPlusNormal"/>
              <w:rPr>
                <w:rFonts w:ascii="Times New Roman" w:hAnsi="Times New Roman" w:cs="Times New Roman"/>
                <w:sz w:val="20"/>
              </w:rPr>
            </w:pPr>
            <w:r w:rsidRPr="002A5B53">
              <w:rPr>
                <w:rFonts w:ascii="Times New Roman" w:hAnsi="Times New Roman" w:cs="Times New Roman"/>
                <w:sz w:val="20"/>
              </w:rPr>
              <w:t>Потребление электрической энергии</w:t>
            </w:r>
          </w:p>
        </w:tc>
        <w:tc>
          <w:tcPr>
            <w:tcW w:w="649" w:type="pct"/>
            <w:vAlign w:val="center"/>
          </w:tcPr>
          <w:p w14:paraId="6F866063" w14:textId="5BC2FC2B" w:rsidR="002A5B53" w:rsidRPr="002A5B53" w:rsidRDefault="00460943" w:rsidP="002A5B53">
            <w:pPr>
              <w:pStyle w:val="ConsPlusNormal"/>
              <w:jc w:val="center"/>
              <w:rPr>
                <w:rFonts w:ascii="Times New Roman" w:hAnsi="Times New Roman" w:cs="Times New Roman"/>
                <w:sz w:val="20"/>
              </w:rPr>
            </w:pPr>
            <m:oMathPara>
              <m:oMath>
                <m:f>
                  <m:fPr>
                    <m:ctrlPr>
                      <w:rPr>
                        <w:rFonts w:ascii="Cambria Math" w:hAnsi="Cambria Math" w:cs="Times New Roman"/>
                        <w:i/>
                        <w:sz w:val="20"/>
                        <w:lang w:val="en-US"/>
                      </w:rPr>
                    </m:ctrlPr>
                  </m:fPr>
                  <m:num>
                    <m:r>
                      <w:rPr>
                        <w:rFonts w:ascii="Cambria Math" w:hAnsi="Cambria Math" w:cs="Times New Roman"/>
                        <w:sz w:val="20"/>
                        <w:lang w:val="en-US"/>
                      </w:rPr>
                      <m:t>кВт ч</m:t>
                    </m:r>
                  </m:num>
                  <m:den>
                    <m:r>
                      <w:rPr>
                        <w:rFonts w:ascii="Cambria Math" w:hAnsi="Cambria Math" w:cs="Times New Roman"/>
                        <w:sz w:val="20"/>
                        <w:lang w:val="en-US"/>
                      </w:rPr>
                      <m:t>кв.м</m:t>
                    </m:r>
                  </m:den>
                </m:f>
              </m:oMath>
            </m:oMathPara>
          </w:p>
        </w:tc>
        <w:tc>
          <w:tcPr>
            <w:tcW w:w="649" w:type="pct"/>
            <w:vAlign w:val="center"/>
          </w:tcPr>
          <w:p w14:paraId="112C9833" w14:textId="43E92BD2"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32,72</w:t>
            </w:r>
          </w:p>
        </w:tc>
        <w:tc>
          <w:tcPr>
            <w:tcW w:w="649" w:type="pct"/>
            <w:vAlign w:val="center"/>
          </w:tcPr>
          <w:p w14:paraId="76D79518" w14:textId="1B3A6460"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32,72</w:t>
            </w:r>
          </w:p>
        </w:tc>
        <w:tc>
          <w:tcPr>
            <w:tcW w:w="649" w:type="pct"/>
            <w:vAlign w:val="center"/>
          </w:tcPr>
          <w:p w14:paraId="477FBF3E" w14:textId="16627C83"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32,72</w:t>
            </w:r>
          </w:p>
        </w:tc>
        <w:tc>
          <w:tcPr>
            <w:tcW w:w="650" w:type="pct"/>
            <w:vAlign w:val="center"/>
          </w:tcPr>
          <w:p w14:paraId="0AD87B61" w14:textId="0ECA40AC"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32,72</w:t>
            </w:r>
          </w:p>
        </w:tc>
      </w:tr>
      <w:tr w:rsidR="002A5B53" w:rsidRPr="002A5B53" w14:paraId="2BDDCE9A" w14:textId="77777777" w:rsidTr="002A5B53">
        <w:trPr>
          <w:trHeight w:val="460"/>
          <w:jc w:val="center"/>
        </w:trPr>
        <w:tc>
          <w:tcPr>
            <w:tcW w:w="152" w:type="pct"/>
            <w:vAlign w:val="center"/>
          </w:tcPr>
          <w:p w14:paraId="25EC76EB" w14:textId="1326FA1E" w:rsidR="002A5B53" w:rsidRPr="002A5B53" w:rsidRDefault="002A5B53" w:rsidP="002A5B53">
            <w:pPr>
              <w:pStyle w:val="ConsPlusNormal"/>
              <w:jc w:val="center"/>
              <w:rPr>
                <w:rFonts w:ascii="Times New Roman" w:hAnsi="Times New Roman" w:cs="Times New Roman"/>
                <w:bCs/>
                <w:sz w:val="20"/>
              </w:rPr>
            </w:pPr>
            <w:r w:rsidRPr="002A5B53">
              <w:rPr>
                <w:rFonts w:ascii="Times New Roman" w:hAnsi="Times New Roman" w:cs="Times New Roman"/>
                <w:bCs/>
                <w:sz w:val="20"/>
              </w:rPr>
              <w:t>7</w:t>
            </w:r>
          </w:p>
        </w:tc>
        <w:tc>
          <w:tcPr>
            <w:tcW w:w="1602" w:type="pct"/>
            <w:vAlign w:val="center"/>
          </w:tcPr>
          <w:p w14:paraId="7B9ACD30" w14:textId="7F487A54" w:rsidR="002A5B53" w:rsidRPr="002A5B53" w:rsidRDefault="002A5B53" w:rsidP="002A5B53">
            <w:pPr>
              <w:pStyle w:val="ConsPlusNormal"/>
              <w:rPr>
                <w:rFonts w:ascii="Times New Roman" w:hAnsi="Times New Roman" w:cs="Times New Roman"/>
                <w:sz w:val="20"/>
              </w:rPr>
            </w:pPr>
            <w:r w:rsidRPr="002A5B53">
              <w:rPr>
                <w:rFonts w:ascii="Times New Roman" w:hAnsi="Times New Roman" w:cs="Times New Roman"/>
                <w:sz w:val="20"/>
              </w:rPr>
              <w:t>Доля вводов электрической энергии, оснащенных приборами учета, от общего числа вводов</w:t>
            </w:r>
          </w:p>
        </w:tc>
        <w:tc>
          <w:tcPr>
            <w:tcW w:w="649" w:type="pct"/>
            <w:vAlign w:val="center"/>
          </w:tcPr>
          <w:p w14:paraId="7CBEB700" w14:textId="1A89DD8E"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w:t>
            </w:r>
          </w:p>
        </w:tc>
        <w:tc>
          <w:tcPr>
            <w:tcW w:w="649" w:type="pct"/>
            <w:vAlign w:val="center"/>
          </w:tcPr>
          <w:p w14:paraId="3B7F71E9" w14:textId="36055FF0"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2341DBAD" w14:textId="073E3B61"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30954222" w14:textId="7978ACC3"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50" w:type="pct"/>
            <w:vAlign w:val="center"/>
          </w:tcPr>
          <w:p w14:paraId="6916D45C" w14:textId="25889B58"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r>
      <w:tr w:rsidR="002A5B53" w:rsidRPr="002A5B53" w14:paraId="683F3839" w14:textId="77777777" w:rsidTr="002A5B53">
        <w:trPr>
          <w:trHeight w:val="460"/>
          <w:jc w:val="center"/>
        </w:trPr>
        <w:tc>
          <w:tcPr>
            <w:tcW w:w="5000" w:type="pct"/>
            <w:gridSpan w:val="7"/>
            <w:vAlign w:val="center"/>
          </w:tcPr>
          <w:p w14:paraId="55BA5441" w14:textId="2EBEBD70" w:rsidR="002A5B53" w:rsidRPr="002A5B53" w:rsidRDefault="002A5B53" w:rsidP="002A5B53">
            <w:pPr>
              <w:pStyle w:val="ConsPlusNormal"/>
              <w:rPr>
                <w:rFonts w:ascii="Times New Roman" w:hAnsi="Times New Roman"/>
                <w:b/>
                <w:bCs/>
                <w:color w:val="000000"/>
                <w:sz w:val="20"/>
              </w:rPr>
            </w:pPr>
            <w:r w:rsidRPr="002A5B53">
              <w:rPr>
                <w:rFonts w:ascii="Times New Roman" w:hAnsi="Times New Roman"/>
                <w:b/>
                <w:bCs/>
                <w:color w:val="000000"/>
                <w:sz w:val="20"/>
              </w:rPr>
              <w:t>Здание администрации Селосонского сельсовета (аренда 3 помещени</w:t>
            </w:r>
            <w:r w:rsidR="004139E0">
              <w:rPr>
                <w:rFonts w:ascii="Times New Roman" w:hAnsi="Times New Roman"/>
                <w:b/>
                <w:bCs/>
                <w:color w:val="000000"/>
                <w:sz w:val="20"/>
              </w:rPr>
              <w:t>й</w:t>
            </w:r>
            <w:r w:rsidRPr="002A5B53">
              <w:rPr>
                <w:rFonts w:ascii="Times New Roman" w:hAnsi="Times New Roman"/>
                <w:b/>
                <w:bCs/>
                <w:color w:val="000000"/>
                <w:sz w:val="20"/>
              </w:rPr>
              <w:t>)</w:t>
            </w:r>
          </w:p>
        </w:tc>
      </w:tr>
      <w:tr w:rsidR="002A5B53" w:rsidRPr="002A5B53" w14:paraId="28069449" w14:textId="77777777" w:rsidTr="002A5B53">
        <w:trPr>
          <w:trHeight w:val="460"/>
          <w:jc w:val="center"/>
        </w:trPr>
        <w:tc>
          <w:tcPr>
            <w:tcW w:w="152" w:type="pct"/>
            <w:vAlign w:val="center"/>
          </w:tcPr>
          <w:p w14:paraId="3F9A8A20" w14:textId="0A7B42E9" w:rsidR="002A5B53" w:rsidRPr="002A5B53" w:rsidRDefault="002A5B53" w:rsidP="002A5B53">
            <w:pPr>
              <w:pStyle w:val="ConsPlusNormal"/>
              <w:jc w:val="center"/>
              <w:rPr>
                <w:rFonts w:ascii="Times New Roman" w:hAnsi="Times New Roman" w:cs="Times New Roman"/>
                <w:bCs/>
                <w:sz w:val="20"/>
              </w:rPr>
            </w:pPr>
            <w:r w:rsidRPr="002A5B53">
              <w:rPr>
                <w:rFonts w:ascii="Times New Roman" w:hAnsi="Times New Roman" w:cs="Times New Roman"/>
                <w:bCs/>
                <w:sz w:val="20"/>
              </w:rPr>
              <w:t>8</w:t>
            </w:r>
          </w:p>
        </w:tc>
        <w:tc>
          <w:tcPr>
            <w:tcW w:w="1602" w:type="pct"/>
            <w:vAlign w:val="center"/>
          </w:tcPr>
          <w:p w14:paraId="26B1B8A1" w14:textId="3335DEA0" w:rsidR="002A5B53" w:rsidRPr="002A5B53" w:rsidRDefault="002A5B53" w:rsidP="002A5B53">
            <w:pPr>
              <w:pStyle w:val="ConsPlusNormal"/>
              <w:rPr>
                <w:rFonts w:ascii="Times New Roman" w:hAnsi="Times New Roman" w:cs="Times New Roman"/>
                <w:sz w:val="20"/>
              </w:rPr>
            </w:pPr>
            <w:r w:rsidRPr="002A5B53">
              <w:rPr>
                <w:rFonts w:ascii="Times New Roman" w:hAnsi="Times New Roman" w:cs="Times New Roman"/>
                <w:sz w:val="20"/>
              </w:rPr>
              <w:t>Доля вводов электрической энергии, оснащенных приборами учета, от общего числа вводов</w:t>
            </w:r>
          </w:p>
        </w:tc>
        <w:tc>
          <w:tcPr>
            <w:tcW w:w="649" w:type="pct"/>
            <w:vAlign w:val="center"/>
          </w:tcPr>
          <w:p w14:paraId="0B04CB83" w14:textId="34AA735F"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w:t>
            </w:r>
          </w:p>
        </w:tc>
        <w:tc>
          <w:tcPr>
            <w:tcW w:w="649" w:type="pct"/>
            <w:vAlign w:val="center"/>
          </w:tcPr>
          <w:p w14:paraId="52001DF5" w14:textId="0A18D5C9"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698A10C6" w14:textId="75CE446D"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49" w:type="pct"/>
            <w:vAlign w:val="center"/>
          </w:tcPr>
          <w:p w14:paraId="70B274C9" w14:textId="05240396"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c>
          <w:tcPr>
            <w:tcW w:w="650" w:type="pct"/>
            <w:vAlign w:val="center"/>
          </w:tcPr>
          <w:p w14:paraId="093742B3" w14:textId="51AA39E1" w:rsidR="002A5B53" w:rsidRPr="002A5B53" w:rsidRDefault="002A5B53" w:rsidP="002A5B53">
            <w:pPr>
              <w:pStyle w:val="ConsPlusNormal"/>
              <w:jc w:val="center"/>
              <w:rPr>
                <w:rFonts w:ascii="Times New Roman" w:hAnsi="Times New Roman" w:cs="Times New Roman"/>
                <w:sz w:val="20"/>
              </w:rPr>
            </w:pPr>
            <w:r w:rsidRPr="002A5B53">
              <w:rPr>
                <w:rFonts w:ascii="Times New Roman" w:hAnsi="Times New Roman" w:cs="Times New Roman"/>
                <w:sz w:val="20"/>
              </w:rPr>
              <w:t>100</w:t>
            </w:r>
          </w:p>
        </w:tc>
      </w:tr>
      <w:tr w:rsidR="007B2534" w:rsidRPr="002A5B53" w14:paraId="7377A4CC" w14:textId="77777777" w:rsidTr="007B2534">
        <w:trPr>
          <w:trHeight w:val="460"/>
          <w:jc w:val="center"/>
        </w:trPr>
        <w:tc>
          <w:tcPr>
            <w:tcW w:w="152" w:type="pct"/>
            <w:vAlign w:val="center"/>
          </w:tcPr>
          <w:p w14:paraId="494C7D24" w14:textId="6D4B7764" w:rsidR="007B2534" w:rsidRPr="002A5B53" w:rsidRDefault="007B2534" w:rsidP="007B2534">
            <w:pPr>
              <w:pStyle w:val="ConsPlusNormal"/>
              <w:jc w:val="center"/>
              <w:rPr>
                <w:rFonts w:ascii="Times New Roman" w:hAnsi="Times New Roman" w:cs="Times New Roman"/>
                <w:bCs/>
                <w:sz w:val="20"/>
              </w:rPr>
            </w:pPr>
            <w:r>
              <w:rPr>
                <w:rFonts w:ascii="Times New Roman" w:hAnsi="Times New Roman" w:cs="Times New Roman"/>
                <w:bCs/>
                <w:sz w:val="20"/>
              </w:rPr>
              <w:t>9</w:t>
            </w:r>
          </w:p>
        </w:tc>
        <w:tc>
          <w:tcPr>
            <w:tcW w:w="1602" w:type="pct"/>
            <w:vAlign w:val="center"/>
          </w:tcPr>
          <w:p w14:paraId="1669BA94" w14:textId="453EF5BC" w:rsidR="007B2534" w:rsidRPr="002A5B53" w:rsidRDefault="007B2534" w:rsidP="007B2534">
            <w:pPr>
              <w:pStyle w:val="ConsPlusNormal"/>
              <w:rPr>
                <w:rFonts w:ascii="Times New Roman" w:hAnsi="Times New Roman" w:cs="Times New Roman"/>
                <w:sz w:val="20"/>
              </w:rPr>
            </w:pPr>
            <w:r w:rsidRPr="002272DC">
              <w:rPr>
                <w:rFonts w:ascii="Times New Roman" w:hAnsi="Times New Roman" w:cs="Times New Roman"/>
                <w:sz w:val="20"/>
              </w:rPr>
              <w:t>Организация уличного освещения, с приведением параметров освещенности поселений Селосонского сельсовета в соответствии с нормами искусственного освещения селитебных территорий</w:t>
            </w:r>
          </w:p>
        </w:tc>
        <w:tc>
          <w:tcPr>
            <w:tcW w:w="649" w:type="pct"/>
            <w:vAlign w:val="center"/>
          </w:tcPr>
          <w:p w14:paraId="1161039C" w14:textId="77777777" w:rsidR="007B2534" w:rsidRPr="002272DC" w:rsidRDefault="007B2534" w:rsidP="007B2534">
            <w:pPr>
              <w:pStyle w:val="ConsPlusNormal"/>
              <w:jc w:val="center"/>
              <w:rPr>
                <w:rFonts w:ascii="Times New Roman" w:hAnsi="Times New Roman" w:cs="Times New Roman"/>
                <w:sz w:val="20"/>
              </w:rPr>
            </w:pPr>
            <w:proofErr w:type="spellStart"/>
            <w:r w:rsidRPr="002272DC">
              <w:rPr>
                <w:rFonts w:ascii="Times New Roman" w:hAnsi="Times New Roman" w:cs="Times New Roman"/>
                <w:sz w:val="20"/>
              </w:rPr>
              <w:t>Шт</w:t>
            </w:r>
            <w:proofErr w:type="spellEnd"/>
            <w:r w:rsidRPr="002272DC">
              <w:rPr>
                <w:rFonts w:ascii="Times New Roman" w:hAnsi="Times New Roman" w:cs="Times New Roman"/>
                <w:sz w:val="20"/>
              </w:rPr>
              <w:t>/м</w:t>
            </w:r>
          </w:p>
          <w:p w14:paraId="712773D7" w14:textId="51D43A22" w:rsidR="007B2534" w:rsidRPr="002A5B53" w:rsidRDefault="007B2534" w:rsidP="007B2534">
            <w:pPr>
              <w:pStyle w:val="ConsPlusNormal"/>
              <w:jc w:val="center"/>
              <w:rPr>
                <w:rFonts w:ascii="Times New Roman" w:hAnsi="Times New Roman" w:cs="Times New Roman"/>
                <w:sz w:val="20"/>
              </w:rPr>
            </w:pPr>
            <w:r w:rsidRPr="002272DC">
              <w:rPr>
                <w:rFonts w:ascii="Times New Roman" w:hAnsi="Times New Roman" w:cs="Times New Roman"/>
                <w:sz w:val="20"/>
              </w:rPr>
              <w:t>(кол-во светильников/ протяженность ул.)</w:t>
            </w:r>
          </w:p>
        </w:tc>
        <w:tc>
          <w:tcPr>
            <w:tcW w:w="649" w:type="pct"/>
            <w:vAlign w:val="center"/>
          </w:tcPr>
          <w:p w14:paraId="1193E22A" w14:textId="574DD136" w:rsidR="007B2534" w:rsidRPr="002A5B53" w:rsidRDefault="007B2534" w:rsidP="007B2534">
            <w:pPr>
              <w:pStyle w:val="ConsPlusNormal"/>
              <w:jc w:val="center"/>
              <w:rPr>
                <w:rFonts w:ascii="Times New Roman" w:hAnsi="Times New Roman" w:cs="Times New Roman"/>
                <w:sz w:val="20"/>
              </w:rPr>
            </w:pPr>
            <w:r>
              <w:rPr>
                <w:rFonts w:ascii="Times New Roman" w:hAnsi="Times New Roman" w:cs="Times New Roman"/>
                <w:sz w:val="20"/>
              </w:rPr>
              <w:t>77/8028</w:t>
            </w:r>
          </w:p>
        </w:tc>
        <w:tc>
          <w:tcPr>
            <w:tcW w:w="649" w:type="pct"/>
            <w:vAlign w:val="center"/>
          </w:tcPr>
          <w:p w14:paraId="71581DD3" w14:textId="3EC81C5F" w:rsidR="007B2534" w:rsidRPr="007B2534" w:rsidRDefault="007B2534" w:rsidP="007B2534">
            <w:pPr>
              <w:pStyle w:val="ConsPlusNormal"/>
              <w:jc w:val="center"/>
              <w:rPr>
                <w:rFonts w:ascii="Times New Roman" w:hAnsi="Times New Roman" w:cs="Times New Roman"/>
                <w:sz w:val="20"/>
              </w:rPr>
            </w:pPr>
            <w:r w:rsidRPr="007B2534">
              <w:rPr>
                <w:rFonts w:ascii="Times New Roman" w:hAnsi="Times New Roman" w:cs="Times New Roman"/>
                <w:sz w:val="20"/>
              </w:rPr>
              <w:t>91/8428</w:t>
            </w:r>
          </w:p>
        </w:tc>
        <w:tc>
          <w:tcPr>
            <w:tcW w:w="649" w:type="pct"/>
            <w:vAlign w:val="center"/>
          </w:tcPr>
          <w:p w14:paraId="5C7D2D2C" w14:textId="2B864E45" w:rsidR="007B2534" w:rsidRPr="007B2534" w:rsidRDefault="007B2534" w:rsidP="007B2534">
            <w:pPr>
              <w:pStyle w:val="ConsPlusNormal"/>
              <w:jc w:val="center"/>
              <w:rPr>
                <w:rFonts w:ascii="Times New Roman" w:hAnsi="Times New Roman" w:cs="Times New Roman"/>
                <w:sz w:val="20"/>
              </w:rPr>
            </w:pPr>
            <w:r w:rsidRPr="007B2534">
              <w:rPr>
                <w:rFonts w:ascii="Times New Roman" w:hAnsi="Times New Roman" w:cs="Times New Roman"/>
                <w:sz w:val="20"/>
              </w:rPr>
              <w:t>105/9628</w:t>
            </w:r>
          </w:p>
        </w:tc>
        <w:tc>
          <w:tcPr>
            <w:tcW w:w="650" w:type="pct"/>
            <w:vAlign w:val="center"/>
          </w:tcPr>
          <w:p w14:paraId="493AE533" w14:textId="311FC242" w:rsidR="007B2534" w:rsidRPr="007B2534" w:rsidRDefault="007B2534" w:rsidP="007B2534">
            <w:pPr>
              <w:pStyle w:val="ConsPlusNormal"/>
              <w:jc w:val="center"/>
              <w:rPr>
                <w:rFonts w:ascii="Times New Roman" w:hAnsi="Times New Roman" w:cs="Times New Roman"/>
                <w:sz w:val="20"/>
              </w:rPr>
            </w:pPr>
            <w:r>
              <w:rPr>
                <w:rFonts w:ascii="Times New Roman" w:hAnsi="Times New Roman" w:cs="Times New Roman"/>
                <w:sz w:val="20"/>
              </w:rPr>
              <w:t>116/10128</w:t>
            </w:r>
          </w:p>
        </w:tc>
      </w:tr>
    </w:tbl>
    <w:p w14:paraId="2358FBE5" w14:textId="77777777" w:rsidR="008E4BDB" w:rsidRDefault="008E4BDB" w:rsidP="008E4BDB">
      <w:pPr>
        <w:ind w:left="720"/>
        <w:rPr>
          <w:rFonts w:ascii="Times New Roman" w:eastAsia="Times New Roman" w:hAnsi="Times New Roman" w:cs="Times New Roman"/>
          <w:bCs/>
          <w:sz w:val="24"/>
          <w:szCs w:val="24"/>
        </w:rPr>
      </w:pPr>
    </w:p>
    <w:p w14:paraId="4B1ECC8A" w14:textId="6BC553BA" w:rsidR="008E4BDB" w:rsidRPr="0086109D" w:rsidRDefault="008E4BDB" w:rsidP="008E4BDB">
      <w:pPr>
        <w:ind w:left="720"/>
        <w:rPr>
          <w:rFonts w:ascii="Times New Roman" w:eastAsia="Times New Roman" w:hAnsi="Times New Roman" w:cs="Times New Roman"/>
          <w:bCs/>
          <w:sz w:val="24"/>
          <w:szCs w:val="24"/>
        </w:rPr>
      </w:pPr>
      <w:r w:rsidRPr="008E4B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E4BDB">
        <w:rPr>
          <w:rFonts w:ascii="Times New Roman" w:eastAsia="Times New Roman" w:hAnsi="Times New Roman" w:cs="Times New Roman"/>
          <w:bCs/>
          <w:sz w:val="24"/>
          <w:szCs w:val="24"/>
        </w:rPr>
        <w:t>В связи с тем, что площади зданий составляют менее 100 м</w:t>
      </w:r>
      <w:r w:rsidRPr="008E4BDB">
        <w:rPr>
          <w:rFonts w:ascii="Times New Roman" w:eastAsia="Times New Roman" w:hAnsi="Times New Roman" w:cs="Times New Roman"/>
          <w:bCs/>
          <w:sz w:val="24"/>
          <w:szCs w:val="24"/>
          <w:vertAlign w:val="superscript"/>
        </w:rPr>
        <w:t>2</w:t>
      </w:r>
      <w:r w:rsidRPr="008E4BDB">
        <w:rPr>
          <w:rFonts w:ascii="Times New Roman" w:eastAsia="Times New Roman" w:hAnsi="Times New Roman" w:cs="Times New Roman"/>
          <w:bCs/>
          <w:sz w:val="24"/>
          <w:szCs w:val="24"/>
        </w:rPr>
        <w:t>, целевые уровни снижения потребления ресурсов не устанавливаются</w:t>
      </w:r>
      <w:r>
        <w:rPr>
          <w:rFonts w:ascii="Times New Roman" w:eastAsia="Times New Roman" w:hAnsi="Times New Roman" w:cs="Times New Roman"/>
          <w:bCs/>
          <w:sz w:val="24"/>
          <w:szCs w:val="24"/>
        </w:rPr>
        <w:t xml:space="preserve">, </w:t>
      </w:r>
      <w:r w:rsidRPr="0086109D">
        <w:rPr>
          <w:rFonts w:ascii="Times New Roman" w:eastAsia="Times New Roman" w:hAnsi="Times New Roman" w:cs="Times New Roman"/>
          <w:bCs/>
          <w:sz w:val="24"/>
          <w:szCs w:val="24"/>
        </w:rPr>
        <w:t>согласно Постановлению Правительства Российской Федерации от 7 октября 2019 г. № 1289</w:t>
      </w:r>
      <w:r w:rsidR="0086109D">
        <w:rPr>
          <w:rFonts w:ascii="Times New Roman" w:eastAsia="Times New Roman" w:hAnsi="Times New Roman" w:cs="Times New Roman"/>
          <w:bCs/>
          <w:sz w:val="24"/>
          <w:szCs w:val="24"/>
        </w:rPr>
        <w:t>.</w:t>
      </w:r>
    </w:p>
    <w:p w14:paraId="0D68BB7A" w14:textId="475176E2" w:rsidR="00FA3F4F" w:rsidRPr="008E4BDB" w:rsidRDefault="00FA3F4F" w:rsidP="008E4BDB">
      <w:pPr>
        <w:ind w:left="720"/>
        <w:rPr>
          <w:rFonts w:ascii="Times New Roman" w:hAnsi="Times New Roman" w:cs="Times New Roman"/>
          <w:sz w:val="18"/>
          <w:szCs w:val="18"/>
        </w:rPr>
      </w:pPr>
    </w:p>
    <w:p w14:paraId="676FE382" w14:textId="6BE6B989" w:rsidR="006E7968" w:rsidRDefault="006E7968">
      <w:pPr>
        <w:rPr>
          <w:rFonts w:ascii="Times New Roman" w:eastAsia="Times New Roman" w:hAnsi="Times New Roman" w:cs="Times New Roman"/>
          <w:sz w:val="18"/>
          <w:szCs w:val="18"/>
        </w:rPr>
      </w:pPr>
      <w:r>
        <w:rPr>
          <w:rFonts w:ascii="Times New Roman" w:hAnsi="Times New Roman" w:cs="Times New Roman"/>
          <w:sz w:val="18"/>
          <w:szCs w:val="18"/>
        </w:rPr>
        <w:br w:type="page"/>
      </w:r>
    </w:p>
    <w:p w14:paraId="4A77DAC0"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3</w:t>
      </w:r>
    </w:p>
    <w:p w14:paraId="730FE07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432465CB"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6661E7B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550483C5"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2940004C"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17583463"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2DDE6619" w14:textId="77777777" w:rsidR="00BE3E9F" w:rsidRPr="00BE3E9F" w:rsidRDefault="00BE3E9F" w:rsidP="00BE3E9F">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47FFA665" w14:textId="77777777" w:rsidR="00D677EF" w:rsidRPr="00B45D7E" w:rsidRDefault="00B45D7E" w:rsidP="005423D9">
      <w:pPr>
        <w:pStyle w:val="ConsPlusNormal"/>
        <w:jc w:val="center"/>
        <w:outlineLvl w:val="0"/>
        <w:rPr>
          <w:rFonts w:ascii="Times New Roman" w:hAnsi="Times New Roman" w:cs="Times New Roman"/>
          <w:b/>
          <w:sz w:val="24"/>
          <w:szCs w:val="18"/>
        </w:rPr>
      </w:pPr>
      <w:bookmarkStart w:id="11" w:name="_Toc116592873"/>
      <w:r w:rsidRPr="00B45D7E">
        <w:rPr>
          <w:rFonts w:ascii="Times New Roman" w:hAnsi="Times New Roman" w:cs="Times New Roman"/>
          <w:b/>
          <w:sz w:val="24"/>
          <w:szCs w:val="18"/>
        </w:rPr>
        <w:t>Перечень мероприятий программы энергосбережения и повышения энергетической эффективности</w:t>
      </w:r>
      <w:bookmarkEnd w:id="11"/>
    </w:p>
    <w:p w14:paraId="359F5E50" w14:textId="77777777" w:rsidR="00B3474B" w:rsidRPr="00836BBF" w:rsidRDefault="00B3474B" w:rsidP="001D0E77">
      <w:pPr>
        <w:pStyle w:val="ConsPlusNormal"/>
        <w:jc w:val="center"/>
        <w:outlineLvl w:val="0"/>
        <w:rPr>
          <w:rFonts w:ascii="Times New Roman" w:hAnsi="Times New Roman" w:cs="Times New Roman"/>
          <w:bCs/>
          <w:sz w:val="20"/>
          <w:szCs w:val="18"/>
        </w:rPr>
      </w:pPr>
    </w:p>
    <w:tbl>
      <w:tblPr>
        <w:tblW w:w="4988" w:type="pct"/>
        <w:tblLayout w:type="fixed"/>
        <w:tblLook w:val="04A0" w:firstRow="1" w:lastRow="0" w:firstColumn="1" w:lastColumn="0" w:noHBand="0" w:noVBand="1"/>
      </w:tblPr>
      <w:tblGrid>
        <w:gridCol w:w="524"/>
        <w:gridCol w:w="2757"/>
        <w:gridCol w:w="1302"/>
        <w:gridCol w:w="1268"/>
        <w:gridCol w:w="1274"/>
        <w:gridCol w:w="1137"/>
        <w:gridCol w:w="1115"/>
        <w:gridCol w:w="1455"/>
        <w:gridCol w:w="1464"/>
        <w:gridCol w:w="1178"/>
        <w:gridCol w:w="1050"/>
        <w:gridCol w:w="1053"/>
      </w:tblGrid>
      <w:tr w:rsidR="00BB1586" w:rsidRPr="00912595" w14:paraId="0F305E96" w14:textId="77777777" w:rsidTr="009C2B17">
        <w:trPr>
          <w:trHeight w:val="510"/>
          <w:tblHeader/>
        </w:trPr>
        <w:tc>
          <w:tcPr>
            <w:tcW w:w="168" w:type="pct"/>
            <w:vMerge w:val="restart"/>
            <w:tcBorders>
              <w:top w:val="single" w:sz="4" w:space="0" w:color="auto"/>
              <w:left w:val="single" w:sz="4" w:space="0" w:color="auto"/>
              <w:right w:val="single" w:sz="4" w:space="0" w:color="000000"/>
            </w:tcBorders>
            <w:shd w:val="clear" w:color="auto" w:fill="auto"/>
            <w:noWrap/>
            <w:vAlign w:val="center"/>
            <w:hideMark/>
          </w:tcPr>
          <w:p w14:paraId="0601ACCB" w14:textId="42757A1A" w:rsidR="00BB1586" w:rsidRPr="00912595" w:rsidRDefault="00BB1586"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r w:rsidR="009C2B17">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п/п</w:t>
            </w:r>
          </w:p>
        </w:tc>
        <w:tc>
          <w:tcPr>
            <w:tcW w:w="885" w:type="pct"/>
            <w:vMerge w:val="restart"/>
            <w:tcBorders>
              <w:top w:val="single" w:sz="4" w:space="0" w:color="auto"/>
              <w:left w:val="nil"/>
              <w:right w:val="single" w:sz="4" w:space="0" w:color="000000"/>
            </w:tcBorders>
            <w:shd w:val="clear" w:color="auto" w:fill="auto"/>
            <w:noWrap/>
            <w:vAlign w:val="center"/>
            <w:hideMark/>
          </w:tcPr>
          <w:p w14:paraId="5674D436" w14:textId="4308D3C2" w:rsidR="00BB1586" w:rsidRPr="00912595" w:rsidRDefault="00BB1586"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Наименование</w:t>
            </w:r>
            <w:r w:rsidR="009C2B17">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мероприятия</w:t>
            </w:r>
            <w:r w:rsidR="009C2B17">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программы</w:t>
            </w:r>
          </w:p>
        </w:tc>
        <w:tc>
          <w:tcPr>
            <w:tcW w:w="195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5AFDF84D" w14:textId="3E7F4CDA" w:rsidR="00BB1586" w:rsidRPr="00912595" w:rsidRDefault="00BB1586" w:rsidP="00BB158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202</w:t>
            </w:r>
            <w:r w:rsidR="00744914">
              <w:rPr>
                <w:rFonts w:ascii="Times New Roman" w:eastAsia="Times New Roman" w:hAnsi="Times New Roman" w:cs="Times New Roman"/>
                <w:sz w:val="16"/>
                <w:szCs w:val="16"/>
              </w:rPr>
              <w:t>3</w:t>
            </w:r>
            <w:r w:rsidRPr="00912595">
              <w:rPr>
                <w:rFonts w:ascii="Times New Roman" w:eastAsia="Times New Roman" w:hAnsi="Times New Roman" w:cs="Times New Roman"/>
                <w:sz w:val="16"/>
                <w:szCs w:val="16"/>
              </w:rPr>
              <w:t xml:space="preserve"> г.</w:t>
            </w:r>
          </w:p>
        </w:tc>
        <w:tc>
          <w:tcPr>
            <w:tcW w:w="1990" w:type="pct"/>
            <w:gridSpan w:val="5"/>
            <w:tcBorders>
              <w:top w:val="single" w:sz="4" w:space="0" w:color="auto"/>
              <w:left w:val="nil"/>
              <w:bottom w:val="single" w:sz="4" w:space="0" w:color="auto"/>
              <w:right w:val="single" w:sz="4" w:space="0" w:color="000000"/>
            </w:tcBorders>
            <w:vAlign w:val="center"/>
          </w:tcPr>
          <w:p w14:paraId="5C2B9643" w14:textId="7A84490C" w:rsidR="00BB1586" w:rsidRPr="00912595" w:rsidRDefault="00BB1586" w:rsidP="00BB158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202</w:t>
            </w:r>
            <w:r w:rsidR="00744914">
              <w:rPr>
                <w:rFonts w:ascii="Times New Roman" w:eastAsia="Times New Roman" w:hAnsi="Times New Roman" w:cs="Times New Roman"/>
                <w:sz w:val="16"/>
                <w:szCs w:val="16"/>
              </w:rPr>
              <w:t>4</w:t>
            </w:r>
            <w:r w:rsidRPr="00912595">
              <w:rPr>
                <w:rFonts w:ascii="Times New Roman" w:eastAsia="Times New Roman" w:hAnsi="Times New Roman" w:cs="Times New Roman"/>
                <w:sz w:val="16"/>
                <w:szCs w:val="16"/>
              </w:rPr>
              <w:t xml:space="preserve"> г.</w:t>
            </w:r>
          </w:p>
        </w:tc>
      </w:tr>
      <w:tr w:rsidR="009C2B17" w:rsidRPr="00912595" w14:paraId="376AB412" w14:textId="77777777" w:rsidTr="009C2B17">
        <w:trPr>
          <w:trHeight w:val="510"/>
          <w:tblHeader/>
        </w:trPr>
        <w:tc>
          <w:tcPr>
            <w:tcW w:w="168" w:type="pct"/>
            <w:vMerge/>
            <w:tcBorders>
              <w:left w:val="single" w:sz="4" w:space="0" w:color="auto"/>
              <w:right w:val="single" w:sz="4" w:space="0" w:color="000000"/>
            </w:tcBorders>
            <w:shd w:val="clear" w:color="auto" w:fill="auto"/>
            <w:noWrap/>
            <w:vAlign w:val="bottom"/>
            <w:hideMark/>
          </w:tcPr>
          <w:p w14:paraId="4DA95697"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885" w:type="pct"/>
            <w:vMerge/>
            <w:tcBorders>
              <w:left w:val="nil"/>
              <w:right w:val="single" w:sz="4" w:space="0" w:color="000000"/>
            </w:tcBorders>
            <w:shd w:val="clear" w:color="auto" w:fill="auto"/>
            <w:noWrap/>
            <w:vAlign w:val="bottom"/>
            <w:hideMark/>
          </w:tcPr>
          <w:p w14:paraId="746BBE3C"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825" w:type="pct"/>
            <w:gridSpan w:val="2"/>
            <w:vMerge w:val="restart"/>
            <w:tcBorders>
              <w:top w:val="single" w:sz="4" w:space="0" w:color="auto"/>
              <w:left w:val="nil"/>
              <w:right w:val="single" w:sz="4" w:space="0" w:color="000000"/>
            </w:tcBorders>
            <w:shd w:val="clear" w:color="auto" w:fill="auto"/>
            <w:noWrap/>
            <w:vAlign w:val="center"/>
            <w:hideMark/>
          </w:tcPr>
          <w:p w14:paraId="0D53F77A" w14:textId="66486EAA"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обеспечение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реализации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мероприятий</w:t>
            </w:r>
          </w:p>
        </w:tc>
        <w:tc>
          <w:tcPr>
            <w:tcW w:w="1132" w:type="pct"/>
            <w:gridSpan w:val="3"/>
            <w:tcBorders>
              <w:top w:val="single" w:sz="4" w:space="0" w:color="auto"/>
              <w:left w:val="nil"/>
              <w:right w:val="single" w:sz="4" w:space="0" w:color="000000"/>
            </w:tcBorders>
            <w:shd w:val="clear" w:color="auto" w:fill="auto"/>
            <w:noWrap/>
            <w:vAlign w:val="center"/>
            <w:hideMark/>
          </w:tcPr>
          <w:p w14:paraId="6949C09C" w14:textId="0CB1CE13"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топливно-энергетических ресурсов</w:t>
            </w:r>
          </w:p>
        </w:tc>
        <w:tc>
          <w:tcPr>
            <w:tcW w:w="937" w:type="pct"/>
            <w:gridSpan w:val="2"/>
            <w:vMerge w:val="restart"/>
            <w:tcBorders>
              <w:top w:val="single" w:sz="4" w:space="0" w:color="auto"/>
              <w:left w:val="nil"/>
              <w:right w:val="single" w:sz="4" w:space="0" w:color="000000"/>
            </w:tcBorders>
            <w:vAlign w:val="center"/>
          </w:tcPr>
          <w:p w14:paraId="01DCD496" w14:textId="6B00A73E"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обеспечение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реализации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мероприятий</w:t>
            </w:r>
          </w:p>
        </w:tc>
        <w:tc>
          <w:tcPr>
            <w:tcW w:w="1053" w:type="pct"/>
            <w:gridSpan w:val="3"/>
            <w:tcBorders>
              <w:top w:val="single" w:sz="4" w:space="0" w:color="auto"/>
              <w:left w:val="nil"/>
              <w:right w:val="single" w:sz="4" w:space="0" w:color="000000"/>
            </w:tcBorders>
            <w:vAlign w:val="center"/>
          </w:tcPr>
          <w:p w14:paraId="5C25F667" w14:textId="1C3B659A"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топливно-энергетических ресурсов</w:t>
            </w:r>
          </w:p>
        </w:tc>
      </w:tr>
      <w:tr w:rsidR="009C2B17" w:rsidRPr="00912595" w14:paraId="1F632A31" w14:textId="77777777" w:rsidTr="009C2B17">
        <w:trPr>
          <w:trHeight w:val="510"/>
          <w:tblHeader/>
        </w:trPr>
        <w:tc>
          <w:tcPr>
            <w:tcW w:w="168" w:type="pct"/>
            <w:vMerge/>
            <w:tcBorders>
              <w:left w:val="single" w:sz="4" w:space="0" w:color="auto"/>
              <w:bottom w:val="nil"/>
              <w:right w:val="single" w:sz="4" w:space="0" w:color="000000"/>
            </w:tcBorders>
            <w:shd w:val="clear" w:color="auto" w:fill="auto"/>
            <w:noWrap/>
            <w:vAlign w:val="bottom"/>
            <w:hideMark/>
          </w:tcPr>
          <w:p w14:paraId="1D838E4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885" w:type="pct"/>
            <w:vMerge/>
            <w:tcBorders>
              <w:left w:val="nil"/>
              <w:bottom w:val="nil"/>
              <w:right w:val="single" w:sz="4" w:space="0" w:color="000000"/>
            </w:tcBorders>
            <w:shd w:val="clear" w:color="auto" w:fill="auto"/>
            <w:noWrap/>
            <w:vAlign w:val="bottom"/>
            <w:hideMark/>
          </w:tcPr>
          <w:p w14:paraId="5AF51566"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825" w:type="pct"/>
            <w:gridSpan w:val="2"/>
            <w:vMerge/>
            <w:tcBorders>
              <w:left w:val="nil"/>
              <w:bottom w:val="nil"/>
              <w:right w:val="single" w:sz="4" w:space="0" w:color="000000"/>
            </w:tcBorders>
            <w:shd w:val="clear" w:color="auto" w:fill="auto"/>
            <w:noWrap/>
            <w:vAlign w:val="center"/>
            <w:hideMark/>
          </w:tcPr>
          <w:p w14:paraId="0742D654"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774" w:type="pct"/>
            <w:gridSpan w:val="2"/>
            <w:tcBorders>
              <w:top w:val="single" w:sz="4" w:space="0" w:color="auto"/>
              <w:left w:val="nil"/>
              <w:bottom w:val="nil"/>
              <w:right w:val="single" w:sz="4" w:space="0" w:color="000000"/>
            </w:tcBorders>
            <w:shd w:val="clear" w:color="auto" w:fill="auto"/>
            <w:noWrap/>
            <w:vAlign w:val="center"/>
            <w:hideMark/>
          </w:tcPr>
          <w:p w14:paraId="2A251A0D" w14:textId="4910B1CD"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натуральном выражении</w:t>
            </w:r>
          </w:p>
        </w:tc>
        <w:tc>
          <w:tcPr>
            <w:tcW w:w="358" w:type="pct"/>
            <w:vMerge w:val="restart"/>
            <w:tcBorders>
              <w:top w:val="single" w:sz="4" w:space="0" w:color="auto"/>
              <w:left w:val="nil"/>
              <w:bottom w:val="nil"/>
              <w:right w:val="single" w:sz="4" w:space="0" w:color="000000"/>
            </w:tcBorders>
            <w:shd w:val="clear" w:color="auto" w:fill="auto"/>
            <w:noWrap/>
            <w:vAlign w:val="center"/>
            <w:hideMark/>
          </w:tcPr>
          <w:p w14:paraId="6C652DC6" w14:textId="7293D22A"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стоимостном</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выражении,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Тыс. руб.</w:t>
            </w:r>
          </w:p>
        </w:tc>
        <w:tc>
          <w:tcPr>
            <w:tcW w:w="937" w:type="pct"/>
            <w:gridSpan w:val="2"/>
            <w:vMerge/>
            <w:tcBorders>
              <w:left w:val="nil"/>
              <w:bottom w:val="nil"/>
              <w:right w:val="single" w:sz="4" w:space="0" w:color="000000"/>
            </w:tcBorders>
            <w:vAlign w:val="center"/>
          </w:tcPr>
          <w:p w14:paraId="009A08F5"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715" w:type="pct"/>
            <w:gridSpan w:val="2"/>
            <w:tcBorders>
              <w:top w:val="single" w:sz="4" w:space="0" w:color="auto"/>
              <w:left w:val="nil"/>
              <w:bottom w:val="nil"/>
              <w:right w:val="single" w:sz="4" w:space="0" w:color="auto"/>
            </w:tcBorders>
            <w:vAlign w:val="center"/>
          </w:tcPr>
          <w:p w14:paraId="04F8BEE4" w14:textId="178AF0B0"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натуральном выражении</w:t>
            </w:r>
          </w:p>
        </w:tc>
        <w:tc>
          <w:tcPr>
            <w:tcW w:w="338" w:type="pct"/>
            <w:vMerge w:val="restart"/>
            <w:tcBorders>
              <w:top w:val="single" w:sz="4" w:space="0" w:color="auto"/>
              <w:left w:val="single" w:sz="4" w:space="0" w:color="auto"/>
              <w:bottom w:val="nil"/>
              <w:right w:val="single" w:sz="4" w:space="0" w:color="000000"/>
            </w:tcBorders>
            <w:vAlign w:val="center"/>
          </w:tcPr>
          <w:p w14:paraId="0DF2318A" w14:textId="716DAB9A"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стоимостном</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выражении,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Тыс. руб.</w:t>
            </w:r>
          </w:p>
        </w:tc>
      </w:tr>
      <w:tr w:rsidR="009C2B17" w:rsidRPr="00912595" w14:paraId="29B5525F" w14:textId="77777777" w:rsidTr="009C2B17">
        <w:trPr>
          <w:trHeight w:val="510"/>
          <w:tblHeader/>
        </w:trPr>
        <w:tc>
          <w:tcPr>
            <w:tcW w:w="168" w:type="pct"/>
            <w:vMerge/>
            <w:tcBorders>
              <w:left w:val="single" w:sz="4" w:space="0" w:color="auto"/>
              <w:bottom w:val="nil"/>
              <w:right w:val="single" w:sz="4" w:space="0" w:color="000000"/>
            </w:tcBorders>
            <w:shd w:val="clear" w:color="auto" w:fill="auto"/>
            <w:noWrap/>
            <w:vAlign w:val="bottom"/>
            <w:hideMark/>
          </w:tcPr>
          <w:p w14:paraId="38F9D124"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885" w:type="pct"/>
            <w:vMerge/>
            <w:tcBorders>
              <w:left w:val="nil"/>
              <w:bottom w:val="nil"/>
              <w:right w:val="single" w:sz="4" w:space="0" w:color="000000"/>
            </w:tcBorders>
            <w:shd w:val="clear" w:color="auto" w:fill="auto"/>
            <w:noWrap/>
            <w:vAlign w:val="bottom"/>
            <w:hideMark/>
          </w:tcPr>
          <w:p w14:paraId="62D9320F"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418" w:type="pct"/>
            <w:tcBorders>
              <w:top w:val="single" w:sz="4" w:space="0" w:color="auto"/>
              <w:left w:val="nil"/>
              <w:bottom w:val="nil"/>
              <w:right w:val="single" w:sz="4" w:space="0" w:color="000000"/>
            </w:tcBorders>
            <w:shd w:val="clear" w:color="auto" w:fill="auto"/>
            <w:noWrap/>
            <w:vAlign w:val="center"/>
            <w:hideMark/>
          </w:tcPr>
          <w:p w14:paraId="41625D70"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407" w:type="pct"/>
            <w:tcBorders>
              <w:top w:val="single" w:sz="4" w:space="0" w:color="auto"/>
              <w:left w:val="nil"/>
              <w:bottom w:val="nil"/>
              <w:right w:val="single" w:sz="4" w:space="0" w:color="000000"/>
            </w:tcBorders>
            <w:shd w:val="clear" w:color="auto" w:fill="auto"/>
            <w:noWrap/>
            <w:vAlign w:val="center"/>
            <w:hideMark/>
          </w:tcPr>
          <w:p w14:paraId="75A7726B"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 тыс. руб.</w:t>
            </w:r>
          </w:p>
        </w:tc>
        <w:tc>
          <w:tcPr>
            <w:tcW w:w="409" w:type="pct"/>
            <w:tcBorders>
              <w:top w:val="single" w:sz="4" w:space="0" w:color="auto"/>
              <w:left w:val="nil"/>
              <w:bottom w:val="nil"/>
              <w:right w:val="single" w:sz="4" w:space="0" w:color="000000"/>
            </w:tcBorders>
            <w:shd w:val="clear" w:color="auto" w:fill="auto"/>
            <w:noWrap/>
            <w:vAlign w:val="center"/>
            <w:hideMark/>
          </w:tcPr>
          <w:p w14:paraId="33DD5FD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365" w:type="pct"/>
            <w:tcBorders>
              <w:top w:val="single" w:sz="4" w:space="0" w:color="auto"/>
              <w:left w:val="nil"/>
              <w:bottom w:val="nil"/>
              <w:right w:val="single" w:sz="4" w:space="0" w:color="000000"/>
            </w:tcBorders>
            <w:shd w:val="clear" w:color="auto" w:fill="auto"/>
            <w:noWrap/>
            <w:vAlign w:val="center"/>
            <w:hideMark/>
          </w:tcPr>
          <w:p w14:paraId="4EB1B2F6" w14:textId="1C06D639"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изм.</w:t>
            </w:r>
          </w:p>
        </w:tc>
        <w:tc>
          <w:tcPr>
            <w:tcW w:w="358" w:type="pct"/>
            <w:vMerge/>
            <w:tcBorders>
              <w:left w:val="nil"/>
              <w:bottom w:val="nil"/>
              <w:right w:val="single" w:sz="4" w:space="0" w:color="000000"/>
            </w:tcBorders>
            <w:shd w:val="clear" w:color="auto" w:fill="auto"/>
            <w:noWrap/>
            <w:vAlign w:val="center"/>
            <w:hideMark/>
          </w:tcPr>
          <w:p w14:paraId="122B5FA3" w14:textId="0632250C" w:rsidR="009C2B17" w:rsidRPr="00912595" w:rsidRDefault="009C2B17" w:rsidP="009C2B17">
            <w:pPr>
              <w:spacing w:after="0" w:line="240" w:lineRule="auto"/>
              <w:jc w:val="center"/>
              <w:rPr>
                <w:rFonts w:ascii="Times New Roman" w:eastAsia="Times New Roman" w:hAnsi="Times New Roman" w:cs="Times New Roman"/>
                <w:sz w:val="16"/>
                <w:szCs w:val="16"/>
              </w:rPr>
            </w:pPr>
          </w:p>
        </w:tc>
        <w:tc>
          <w:tcPr>
            <w:tcW w:w="467" w:type="pct"/>
            <w:tcBorders>
              <w:top w:val="single" w:sz="4" w:space="0" w:color="auto"/>
              <w:left w:val="nil"/>
              <w:bottom w:val="nil"/>
              <w:right w:val="single" w:sz="4" w:space="0" w:color="000000"/>
            </w:tcBorders>
            <w:vAlign w:val="center"/>
          </w:tcPr>
          <w:p w14:paraId="2500A2A5"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470" w:type="pct"/>
            <w:tcBorders>
              <w:top w:val="single" w:sz="4" w:space="0" w:color="auto"/>
              <w:left w:val="nil"/>
              <w:bottom w:val="nil"/>
              <w:right w:val="single" w:sz="4" w:space="0" w:color="000000"/>
            </w:tcBorders>
            <w:vAlign w:val="center"/>
          </w:tcPr>
          <w:p w14:paraId="6A63F560" w14:textId="26CCDB53"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тыс.</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руб.</w:t>
            </w:r>
          </w:p>
        </w:tc>
        <w:tc>
          <w:tcPr>
            <w:tcW w:w="378" w:type="pct"/>
            <w:tcBorders>
              <w:top w:val="single" w:sz="4" w:space="0" w:color="auto"/>
              <w:left w:val="nil"/>
              <w:bottom w:val="nil"/>
              <w:right w:val="single" w:sz="4" w:space="0" w:color="auto"/>
            </w:tcBorders>
            <w:vAlign w:val="center"/>
          </w:tcPr>
          <w:p w14:paraId="17C95339"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337" w:type="pct"/>
            <w:tcBorders>
              <w:top w:val="single" w:sz="4" w:space="0" w:color="auto"/>
              <w:left w:val="single" w:sz="4" w:space="0" w:color="auto"/>
              <w:bottom w:val="nil"/>
              <w:right w:val="single" w:sz="4" w:space="0" w:color="auto"/>
            </w:tcBorders>
            <w:vAlign w:val="center"/>
          </w:tcPr>
          <w:p w14:paraId="218A620A"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 изм.</w:t>
            </w:r>
          </w:p>
        </w:tc>
        <w:tc>
          <w:tcPr>
            <w:tcW w:w="338" w:type="pct"/>
            <w:vMerge/>
            <w:tcBorders>
              <w:left w:val="single" w:sz="4" w:space="0" w:color="auto"/>
              <w:bottom w:val="nil"/>
              <w:right w:val="single" w:sz="4" w:space="0" w:color="000000"/>
            </w:tcBorders>
            <w:vAlign w:val="center"/>
          </w:tcPr>
          <w:p w14:paraId="54DFD32D"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p>
        </w:tc>
      </w:tr>
      <w:tr w:rsidR="009C2B17" w:rsidRPr="00912595" w14:paraId="7A0D1F34" w14:textId="77777777" w:rsidTr="009E3664">
        <w:trPr>
          <w:trHeight w:val="51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FAEB"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5816BF65"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7BB95E1A"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115C188A"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4</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15261ACF"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1DF4546"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6</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1D71729C"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7</w:t>
            </w:r>
          </w:p>
        </w:tc>
        <w:tc>
          <w:tcPr>
            <w:tcW w:w="467" w:type="pct"/>
            <w:tcBorders>
              <w:top w:val="single" w:sz="4" w:space="0" w:color="auto"/>
              <w:left w:val="nil"/>
              <w:bottom w:val="single" w:sz="4" w:space="0" w:color="auto"/>
              <w:right w:val="single" w:sz="4" w:space="0" w:color="auto"/>
            </w:tcBorders>
            <w:vAlign w:val="center"/>
          </w:tcPr>
          <w:p w14:paraId="24469EF8"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8</w:t>
            </w:r>
          </w:p>
        </w:tc>
        <w:tc>
          <w:tcPr>
            <w:tcW w:w="470" w:type="pct"/>
            <w:tcBorders>
              <w:top w:val="single" w:sz="4" w:space="0" w:color="auto"/>
              <w:left w:val="nil"/>
              <w:bottom w:val="single" w:sz="4" w:space="0" w:color="auto"/>
              <w:right w:val="single" w:sz="4" w:space="0" w:color="auto"/>
            </w:tcBorders>
            <w:vAlign w:val="center"/>
          </w:tcPr>
          <w:p w14:paraId="444D50D5"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9</w:t>
            </w:r>
          </w:p>
        </w:tc>
        <w:tc>
          <w:tcPr>
            <w:tcW w:w="378" w:type="pct"/>
            <w:tcBorders>
              <w:top w:val="single" w:sz="4" w:space="0" w:color="auto"/>
              <w:left w:val="nil"/>
              <w:bottom w:val="single" w:sz="4" w:space="0" w:color="auto"/>
              <w:right w:val="single" w:sz="4" w:space="0" w:color="auto"/>
            </w:tcBorders>
            <w:vAlign w:val="center"/>
          </w:tcPr>
          <w:p w14:paraId="6522D2D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10</w:t>
            </w:r>
          </w:p>
        </w:tc>
        <w:tc>
          <w:tcPr>
            <w:tcW w:w="337" w:type="pct"/>
            <w:tcBorders>
              <w:top w:val="single" w:sz="4" w:space="0" w:color="auto"/>
              <w:left w:val="single" w:sz="4" w:space="0" w:color="auto"/>
              <w:bottom w:val="single" w:sz="4" w:space="0" w:color="auto"/>
              <w:right w:val="single" w:sz="4" w:space="0" w:color="auto"/>
            </w:tcBorders>
            <w:vAlign w:val="center"/>
          </w:tcPr>
          <w:p w14:paraId="03FE9B28"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11</w:t>
            </w:r>
          </w:p>
        </w:tc>
        <w:tc>
          <w:tcPr>
            <w:tcW w:w="338" w:type="pct"/>
            <w:tcBorders>
              <w:top w:val="single" w:sz="4" w:space="0" w:color="auto"/>
              <w:left w:val="single" w:sz="4" w:space="0" w:color="auto"/>
              <w:bottom w:val="single" w:sz="4" w:space="0" w:color="auto"/>
              <w:right w:val="single" w:sz="4" w:space="0" w:color="auto"/>
            </w:tcBorders>
            <w:vAlign w:val="center"/>
          </w:tcPr>
          <w:p w14:paraId="59931157"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12</w:t>
            </w:r>
          </w:p>
        </w:tc>
      </w:tr>
      <w:tr w:rsidR="009C2B17" w:rsidRPr="00912595" w14:paraId="0C1BB1F1"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2FD9B"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2A781CEB" w14:textId="2363C97C" w:rsidR="009C2B17" w:rsidRPr="00744914" w:rsidRDefault="009C2B17" w:rsidP="009C2B17">
            <w:pPr>
              <w:spacing w:after="0" w:line="240" w:lineRule="auto"/>
              <w:rPr>
                <w:rFonts w:ascii="Times New Roman" w:hAnsi="Times New Roman" w:cs="Times New Roman"/>
                <w:color w:val="000000"/>
                <w:sz w:val="16"/>
                <w:szCs w:val="16"/>
              </w:rPr>
            </w:pPr>
            <w:r w:rsidRPr="00744914">
              <w:rPr>
                <w:rFonts w:ascii="Times New Roman" w:hAnsi="Times New Roman" w:cs="Times New Roman"/>
                <w:color w:val="000000"/>
                <w:sz w:val="16"/>
                <w:szCs w:val="16"/>
              </w:rPr>
              <w:t xml:space="preserve"> Регулярное выключение неиспользуемых электроприборов из сети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5CFA35A4" w14:textId="77777777" w:rsidR="009C2B17" w:rsidRPr="00912595" w:rsidRDefault="009C2B17" w:rsidP="009C2B17">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5E8BF5B" w14:textId="77777777" w:rsidR="009C2B17" w:rsidRPr="00912595" w:rsidRDefault="009C2B17" w:rsidP="009C2B17">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4D01B35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548F92D"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B8C0983"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7655E27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70" w:type="pct"/>
            <w:tcBorders>
              <w:top w:val="single" w:sz="4" w:space="0" w:color="auto"/>
              <w:left w:val="nil"/>
              <w:bottom w:val="single" w:sz="4" w:space="0" w:color="auto"/>
              <w:right w:val="single" w:sz="4" w:space="0" w:color="auto"/>
            </w:tcBorders>
            <w:vAlign w:val="center"/>
          </w:tcPr>
          <w:p w14:paraId="57DD12FE"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572E838C"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2E797391"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04535620" w14:textId="77777777" w:rsidR="009C2B17" w:rsidRPr="00912595" w:rsidRDefault="009C2B17" w:rsidP="009C2B1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2A5B53" w:rsidRPr="00912595" w14:paraId="2486C240"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1364"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3BA29694" w14:textId="17C0CB86" w:rsidR="002A5B53" w:rsidRPr="00BB1586" w:rsidRDefault="002A5B53" w:rsidP="002A5B5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Периодическая ревизия систем коммуникаций с целью устранения утечек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7778EE5"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70B1CCF1"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0102D03"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79BC8D9"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E74F0F0"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174C2BAA"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6033D1A0"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3EFDE228"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2CD9FC1D"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41A9A75F"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2A5B53" w:rsidRPr="00912595" w14:paraId="4AADE0D2"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6E9D0"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3</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2FD4C53A" w14:textId="47709E1B" w:rsidR="002A5B53" w:rsidRPr="00BB1586" w:rsidRDefault="002A5B53" w:rsidP="002A5B5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Регулирование режима работы с учетом светового дня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109F14CB"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41ED779A"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4E123034"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AD00BE4"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0A64EADF"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5C931399"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1163C354"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3B4932D3"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022FA32B"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78936C47"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2A5B53" w:rsidRPr="00912595" w14:paraId="2FEC3829"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C0F8"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4</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3175940E" w14:textId="0F4D9D02" w:rsidR="002A5B53" w:rsidRPr="00BB1586" w:rsidRDefault="002A5B53" w:rsidP="002A5B5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Осуществление контроля за расходованием электроэнергии, правильной эксплуатацией электроприборов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06BDAC24"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8665"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450D95B3"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534D908"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4776DC0D"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35E4B7E3"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226F5F27"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25A20CEC"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54D68496"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44A959F0"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2A5B53" w:rsidRPr="00912595" w14:paraId="7E7338E2"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34CEC"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5</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0F1AACEA" w14:textId="508742FC" w:rsidR="002A5B53" w:rsidRPr="00BB1586" w:rsidRDefault="002A5B53" w:rsidP="002A5B5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Недопущение случаев использования электроэнергии на цели, не предусмотренные деятельностью учреждения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0D6842CF"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C2B5" w14:textId="77777777"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37558CD8"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809144E"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3F5CEC5F" w14:textId="77777777" w:rsidR="002A5B53" w:rsidRPr="00912595" w:rsidRDefault="002A5B53" w:rsidP="002A5B5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6AE4D1E6"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67555924"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5049AC31"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355FC624"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364133F6" w14:textId="77777777"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C03C95" w:rsidRPr="00912595" w14:paraId="3231472F"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A333" w14:textId="6EFE40DA" w:rsidR="00C03C95" w:rsidRPr="00912595" w:rsidRDefault="00C03C95" w:rsidP="00C03C95">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lastRenderedPageBreak/>
              <w:t>6</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5292D1C3" w14:textId="54B39762" w:rsidR="00C03C95" w:rsidRPr="00BB1586" w:rsidRDefault="00C03C95" w:rsidP="00C03C95">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Ликвидация утечек системы ХВС, в случае их возникновения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58617CE" w14:textId="09716360" w:rsidR="00C03C95" w:rsidRPr="00BB1586" w:rsidRDefault="00C03C95" w:rsidP="00C03C95">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МБ</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C1E3D" w14:textId="406CFF51" w:rsidR="00C03C95" w:rsidRPr="00BB1586" w:rsidRDefault="007374B1" w:rsidP="00C03C95">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5730F349" w14:textId="77777777"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BF20B4B" w14:textId="77777777"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5FA7F291" w14:textId="77777777"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491198F7" w14:textId="40AF4EFE" w:rsidR="00C03C95" w:rsidRPr="00912595" w:rsidRDefault="00C03C95" w:rsidP="00C03C95">
            <w:pPr>
              <w:spacing w:after="0" w:line="240" w:lineRule="auto"/>
              <w:jc w:val="center"/>
              <w:rPr>
                <w:rFonts w:ascii="Times New Roman" w:eastAsia="Times New Roman" w:hAnsi="Times New Roman" w:cs="Times New Roman"/>
                <w:color w:val="000000"/>
                <w:sz w:val="16"/>
                <w:szCs w:val="16"/>
              </w:rPr>
            </w:pPr>
            <w:r w:rsidRPr="00BB1586">
              <w:rPr>
                <w:rFonts w:ascii="Times New Roman" w:hAnsi="Times New Roman" w:cs="Times New Roman"/>
                <w:color w:val="000000"/>
                <w:sz w:val="16"/>
                <w:szCs w:val="16"/>
              </w:rPr>
              <w:t>МБ</w:t>
            </w:r>
          </w:p>
        </w:tc>
        <w:tc>
          <w:tcPr>
            <w:tcW w:w="470" w:type="pct"/>
            <w:tcBorders>
              <w:top w:val="single" w:sz="4" w:space="0" w:color="auto"/>
              <w:left w:val="nil"/>
              <w:bottom w:val="single" w:sz="4" w:space="0" w:color="auto"/>
              <w:right w:val="single" w:sz="4" w:space="0" w:color="auto"/>
            </w:tcBorders>
            <w:shd w:val="clear" w:color="auto" w:fill="auto"/>
            <w:vAlign w:val="center"/>
          </w:tcPr>
          <w:p w14:paraId="432611F9" w14:textId="34C08BC7" w:rsidR="00C03C95" w:rsidRPr="00912595" w:rsidRDefault="00573679" w:rsidP="00C03C9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5</w:t>
            </w:r>
            <w:r w:rsidR="00C03C95">
              <w:rPr>
                <w:rFonts w:ascii="Times New Roman" w:eastAsia="Times New Roman" w:hAnsi="Times New Roman" w:cs="Times New Roman"/>
                <w:sz w:val="16"/>
                <w:szCs w:val="16"/>
              </w:rPr>
              <w:t>,00</w:t>
            </w:r>
          </w:p>
        </w:tc>
        <w:tc>
          <w:tcPr>
            <w:tcW w:w="378" w:type="pct"/>
            <w:tcBorders>
              <w:top w:val="single" w:sz="4" w:space="0" w:color="auto"/>
              <w:left w:val="nil"/>
              <w:bottom w:val="single" w:sz="4" w:space="0" w:color="auto"/>
              <w:right w:val="single" w:sz="4" w:space="0" w:color="auto"/>
            </w:tcBorders>
            <w:shd w:val="clear" w:color="auto" w:fill="auto"/>
            <w:vAlign w:val="center"/>
          </w:tcPr>
          <w:p w14:paraId="268C59EC" w14:textId="77777777" w:rsidR="00C03C95" w:rsidRPr="00912595" w:rsidRDefault="00C03C95" w:rsidP="00C03C95">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1626BC1" w14:textId="77777777" w:rsidR="00C03C95" w:rsidRPr="00912595" w:rsidRDefault="00C03C95" w:rsidP="00C03C95">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67CCADB8" w14:textId="77777777" w:rsidR="00C03C95" w:rsidRPr="00912595" w:rsidRDefault="00C03C95" w:rsidP="00C03C95">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2A5B53" w:rsidRPr="00912595" w14:paraId="22B4CE2A"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499A9" w14:textId="5D79B3DA"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7</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2507BC17" w14:textId="4EA5AA0B" w:rsidR="002A5B53" w:rsidRPr="00BB1586" w:rsidRDefault="002A5B53" w:rsidP="002A5B5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Систематическая ревизия счетчиков учреждения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34C79413" w14:textId="33EAAFDC"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86EF2" w14:textId="5FF4F6E1" w:rsidR="002A5B53" w:rsidRPr="00BB1586"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8153624" w14:textId="23440760" w:rsidR="002A5B53" w:rsidRPr="00744914"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0CB096C" w14:textId="1D08DD04" w:rsidR="002A5B53" w:rsidRPr="00744914"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835684C" w14:textId="22CA78DE" w:rsidR="002A5B53" w:rsidRPr="00744914"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63EF134F" w14:textId="23B44FD0" w:rsidR="002A5B53" w:rsidRPr="00744914" w:rsidRDefault="002A5B53" w:rsidP="002A5B5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65C4A686" w14:textId="17D77A75"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43540F1" w14:textId="493B794C"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A09245C" w14:textId="3CD2E280"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BC4A9D9" w14:textId="44F8D0B2" w:rsidR="002A5B53" w:rsidRPr="00912595" w:rsidRDefault="002A5B53" w:rsidP="002A5B53">
            <w:pPr>
              <w:spacing w:after="0" w:line="240" w:lineRule="auto"/>
              <w:jc w:val="center"/>
              <w:rPr>
                <w:rFonts w:ascii="Times New Roman" w:eastAsia="Times New Roman" w:hAnsi="Times New Roman" w:cs="Times New Roman"/>
                <w:color w:val="000000"/>
                <w:sz w:val="16"/>
                <w:szCs w:val="16"/>
              </w:rPr>
            </w:pPr>
            <w:r w:rsidRPr="00BB1586">
              <w:rPr>
                <w:rFonts w:ascii="Times New Roman" w:hAnsi="Times New Roman" w:cs="Times New Roman"/>
                <w:color w:val="000000"/>
                <w:sz w:val="16"/>
                <w:szCs w:val="16"/>
              </w:rPr>
              <w:t>—</w:t>
            </w:r>
          </w:p>
        </w:tc>
      </w:tr>
      <w:tr w:rsidR="00C03C95" w:rsidRPr="00912595" w14:paraId="62E81E94"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5DD0E" w14:textId="523EC416" w:rsidR="00C03C95" w:rsidRPr="00033FD8" w:rsidRDefault="00C03C95" w:rsidP="00C03C95">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8</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320E139D" w14:textId="5172C368" w:rsidR="00C03C95" w:rsidRPr="00BB1586" w:rsidRDefault="00C03C95" w:rsidP="00C03C95">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Установка</w:t>
            </w:r>
            <w:r w:rsidR="008107D4">
              <w:rPr>
                <w:rFonts w:ascii="Times New Roman" w:hAnsi="Times New Roman" w:cs="Times New Roman"/>
                <w:color w:val="000000"/>
                <w:sz w:val="16"/>
                <w:szCs w:val="16"/>
              </w:rPr>
              <w:t xml:space="preserve"> приборов учета потребления воды</w:t>
            </w:r>
            <w:r w:rsidRPr="002A5B53">
              <w:rPr>
                <w:rFonts w:ascii="Times New Roman" w:hAnsi="Times New Roman" w:cs="Times New Roman"/>
                <w:color w:val="000000"/>
                <w:sz w:val="16"/>
                <w:szCs w:val="16"/>
              </w:rPr>
              <w:t xml:space="preserve"> в здании "Водопроводная башня с. Сон, ул. 60 лет Октября"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1134A58" w14:textId="39D5CEBC" w:rsidR="00C03C95" w:rsidRPr="00BB1586" w:rsidRDefault="00C03C95" w:rsidP="00C03C95">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МБ</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809C8" w14:textId="0003883B" w:rsidR="00C03C95" w:rsidRPr="00BB1586" w:rsidRDefault="00C03C95" w:rsidP="00C03C95">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rPr>
              <w:t>10,00</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013C0225" w14:textId="77D7FB98" w:rsidR="00C03C95" w:rsidRPr="00FA3F4F" w:rsidRDefault="00C03C95" w:rsidP="00C03C95">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62AF9AA" w14:textId="165BB813" w:rsidR="00C03C95" w:rsidRPr="00FA3F4F" w:rsidRDefault="00C03C95" w:rsidP="00C03C95">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9B8DFC0" w14:textId="4B730E43" w:rsidR="00C03C95" w:rsidRPr="00FA3F4F" w:rsidRDefault="00C03C95" w:rsidP="00C03C95">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746CAAD4" w14:textId="6D0C8FDD" w:rsidR="00C03C95" w:rsidRPr="00744914" w:rsidRDefault="00C03C95" w:rsidP="00C03C95">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07E27E4E" w14:textId="15F80D38"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143068" w14:textId="681FE174"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C91D6DA" w14:textId="2A18FD41"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01EC5792" w14:textId="1BB85F7D" w:rsidR="00C03C95" w:rsidRPr="00912595" w:rsidRDefault="00C03C95" w:rsidP="00C03C95">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573679" w:rsidRPr="00912595" w14:paraId="1D8CA7F0" w14:textId="77777777" w:rsidTr="00C03C95">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4E96A" w14:textId="3F1EA885" w:rsidR="00573679" w:rsidRPr="00033FD8" w:rsidRDefault="00573679" w:rsidP="0057367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43FB6F6F" w14:textId="62B19B11" w:rsidR="00573679" w:rsidRPr="002A5B53" w:rsidRDefault="002362C8" w:rsidP="0057367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w:t>
            </w:r>
            <w:r w:rsidR="00573679" w:rsidRPr="00573679">
              <w:rPr>
                <w:rFonts w:ascii="Times New Roman" w:hAnsi="Times New Roman" w:cs="Times New Roman"/>
                <w:color w:val="000000"/>
                <w:sz w:val="16"/>
                <w:szCs w:val="16"/>
              </w:rPr>
              <w:t xml:space="preserve">рганизация уличного освещения, с </w:t>
            </w:r>
            <w:r w:rsidR="00573679">
              <w:rPr>
                <w:rFonts w:ascii="Times New Roman" w:hAnsi="Times New Roman" w:cs="Times New Roman"/>
                <w:color w:val="000000"/>
                <w:sz w:val="16"/>
                <w:szCs w:val="16"/>
              </w:rPr>
              <w:t>п</w:t>
            </w:r>
            <w:r w:rsidR="00573679" w:rsidRPr="00F7578A">
              <w:rPr>
                <w:rFonts w:ascii="Times New Roman" w:hAnsi="Times New Roman" w:cs="Times New Roman"/>
                <w:color w:val="000000"/>
                <w:sz w:val="16"/>
                <w:szCs w:val="16"/>
              </w:rPr>
              <w:t>риведение</w:t>
            </w:r>
            <w:r w:rsidR="00573679">
              <w:rPr>
                <w:rFonts w:ascii="Times New Roman" w:hAnsi="Times New Roman" w:cs="Times New Roman"/>
                <w:color w:val="000000"/>
                <w:sz w:val="16"/>
                <w:szCs w:val="16"/>
              </w:rPr>
              <w:t>м</w:t>
            </w:r>
            <w:r w:rsidR="00573679" w:rsidRPr="00F7578A">
              <w:rPr>
                <w:rFonts w:ascii="Times New Roman" w:hAnsi="Times New Roman" w:cs="Times New Roman"/>
                <w:color w:val="000000"/>
                <w:sz w:val="16"/>
                <w:szCs w:val="16"/>
              </w:rPr>
              <w:t xml:space="preserve"> параметров освещенности </w:t>
            </w:r>
            <w:r w:rsidR="00573679">
              <w:rPr>
                <w:rFonts w:ascii="Times New Roman" w:hAnsi="Times New Roman" w:cs="Times New Roman"/>
                <w:color w:val="000000"/>
                <w:sz w:val="16"/>
                <w:szCs w:val="16"/>
              </w:rPr>
              <w:t xml:space="preserve">поселений Селосонского сельсовета </w:t>
            </w:r>
            <w:r w:rsidR="00573679" w:rsidRPr="00F7578A">
              <w:rPr>
                <w:rFonts w:ascii="Times New Roman" w:hAnsi="Times New Roman" w:cs="Times New Roman"/>
                <w:color w:val="000000"/>
                <w:sz w:val="16"/>
                <w:szCs w:val="16"/>
              </w:rPr>
              <w:t>в соответствии с нормами искусственного освещения селитебных территорий</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1FEECCB1" w14:textId="53F92DF5" w:rsidR="00573679" w:rsidRPr="00BB1586" w:rsidRDefault="00573679" w:rsidP="00573679">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МБ</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F7433" w14:textId="3E631C39" w:rsidR="00573679" w:rsidRDefault="00573679" w:rsidP="005736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62899075" w14:textId="2A9EB558" w:rsidR="00573679" w:rsidRPr="00912595" w:rsidRDefault="00573679" w:rsidP="0057367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277C0BA" w14:textId="46BB199D" w:rsidR="00573679" w:rsidRPr="00912595" w:rsidRDefault="00573679" w:rsidP="005736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572992CF" w14:textId="2E9446F8" w:rsidR="00573679" w:rsidRPr="00912595" w:rsidRDefault="00573679" w:rsidP="005736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70F1F6F9" w14:textId="643B966C" w:rsidR="00573679" w:rsidRPr="00744914" w:rsidRDefault="00573679" w:rsidP="0057367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МБ</w:t>
            </w:r>
          </w:p>
        </w:tc>
        <w:tc>
          <w:tcPr>
            <w:tcW w:w="470" w:type="pct"/>
            <w:tcBorders>
              <w:top w:val="single" w:sz="4" w:space="0" w:color="auto"/>
              <w:left w:val="nil"/>
              <w:bottom w:val="single" w:sz="4" w:space="0" w:color="auto"/>
              <w:right w:val="single" w:sz="4" w:space="0" w:color="auto"/>
            </w:tcBorders>
            <w:shd w:val="clear" w:color="auto" w:fill="auto"/>
            <w:vAlign w:val="center"/>
          </w:tcPr>
          <w:p w14:paraId="0D9C9E41" w14:textId="76DAEFD9" w:rsidR="00573679" w:rsidRPr="00912595" w:rsidRDefault="00573679" w:rsidP="0057367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w:t>
            </w:r>
          </w:p>
        </w:tc>
        <w:tc>
          <w:tcPr>
            <w:tcW w:w="378" w:type="pct"/>
            <w:tcBorders>
              <w:top w:val="single" w:sz="4" w:space="0" w:color="auto"/>
              <w:left w:val="nil"/>
              <w:bottom w:val="single" w:sz="4" w:space="0" w:color="auto"/>
              <w:right w:val="single" w:sz="4" w:space="0" w:color="auto"/>
            </w:tcBorders>
            <w:shd w:val="clear" w:color="auto" w:fill="auto"/>
            <w:vAlign w:val="center"/>
          </w:tcPr>
          <w:p w14:paraId="4C6FD763" w14:textId="649A3B20" w:rsidR="00573679" w:rsidRPr="00912595" w:rsidRDefault="00573679" w:rsidP="0057367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9A6DE82" w14:textId="0BDB2840" w:rsidR="00573679" w:rsidRPr="00912595" w:rsidRDefault="00573679" w:rsidP="0057367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1B31080" w14:textId="71A3C8C2" w:rsidR="00573679" w:rsidRPr="00912595" w:rsidRDefault="00573679" w:rsidP="0057367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573679" w:rsidRPr="00912595" w14:paraId="48108F62" w14:textId="77777777" w:rsidTr="00C03C95">
        <w:trPr>
          <w:trHeight w:val="736"/>
        </w:trPr>
        <w:tc>
          <w:tcPr>
            <w:tcW w:w="1471" w:type="pct"/>
            <w:gridSpan w:val="3"/>
            <w:tcBorders>
              <w:top w:val="nil"/>
              <w:left w:val="nil"/>
              <w:bottom w:val="nil"/>
              <w:right w:val="single" w:sz="4" w:space="0" w:color="auto"/>
            </w:tcBorders>
            <w:shd w:val="clear" w:color="auto" w:fill="auto"/>
            <w:noWrap/>
            <w:vAlign w:val="center"/>
            <w:hideMark/>
          </w:tcPr>
          <w:p w14:paraId="79F31BFF" w14:textId="77777777" w:rsidR="00573679" w:rsidRPr="00912595" w:rsidRDefault="00573679" w:rsidP="00573679">
            <w:pPr>
              <w:spacing w:after="0" w:line="240" w:lineRule="auto"/>
              <w:jc w:val="right"/>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Всего по мероприятиям</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F08F" w14:textId="0D4E7DBD" w:rsidR="00573679" w:rsidRPr="00BB1586" w:rsidRDefault="00573679" w:rsidP="0057367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r w:rsidRPr="00744914">
              <w:rPr>
                <w:rFonts w:ascii="Times New Roman" w:hAnsi="Times New Roman" w:cs="Times New Roman"/>
                <w:color w:val="000000"/>
                <w:sz w:val="16"/>
                <w:szCs w:val="16"/>
              </w:rPr>
              <w:t>,00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36A8B1E" w14:textId="07F1A4E1" w:rsidR="00573679" w:rsidRPr="00BB1586" w:rsidRDefault="00573679" w:rsidP="00573679">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x</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967F0C3" w14:textId="60ACAF9A" w:rsidR="00573679" w:rsidRPr="00BB1586" w:rsidRDefault="00573679" w:rsidP="00573679">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x</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038C5437" w14:textId="6F088629" w:rsidR="00573679" w:rsidRPr="00BB1586" w:rsidRDefault="00573679" w:rsidP="00573679">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3987809F" w14:textId="77777777" w:rsidR="00573679" w:rsidRPr="00744914" w:rsidRDefault="00573679" w:rsidP="00573679">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х</w:t>
            </w:r>
          </w:p>
        </w:tc>
        <w:tc>
          <w:tcPr>
            <w:tcW w:w="470" w:type="pct"/>
            <w:tcBorders>
              <w:top w:val="single" w:sz="4" w:space="0" w:color="auto"/>
              <w:left w:val="nil"/>
              <w:bottom w:val="single" w:sz="4" w:space="0" w:color="auto"/>
              <w:right w:val="single" w:sz="4" w:space="0" w:color="auto"/>
            </w:tcBorders>
            <w:shd w:val="clear" w:color="auto" w:fill="auto"/>
            <w:vAlign w:val="center"/>
          </w:tcPr>
          <w:p w14:paraId="1E5E27E9" w14:textId="2C75730C" w:rsidR="00573679" w:rsidRPr="00393456" w:rsidRDefault="00573679" w:rsidP="0057367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393456">
              <w:rPr>
                <w:rFonts w:ascii="Times New Roman" w:hAnsi="Times New Roman" w:cs="Times New Roman"/>
                <w:color w:val="000000"/>
                <w:sz w:val="16"/>
                <w:szCs w:val="16"/>
              </w:rPr>
              <w:t>,00</w:t>
            </w:r>
          </w:p>
        </w:tc>
        <w:tc>
          <w:tcPr>
            <w:tcW w:w="378" w:type="pct"/>
            <w:tcBorders>
              <w:top w:val="single" w:sz="4" w:space="0" w:color="auto"/>
              <w:left w:val="nil"/>
              <w:bottom w:val="single" w:sz="4" w:space="0" w:color="auto"/>
              <w:right w:val="single" w:sz="4" w:space="0" w:color="auto"/>
            </w:tcBorders>
            <w:shd w:val="clear" w:color="auto" w:fill="auto"/>
            <w:vAlign w:val="center"/>
          </w:tcPr>
          <w:p w14:paraId="1D2DC873" w14:textId="073ACF05" w:rsidR="00573679" w:rsidRPr="00393456" w:rsidRDefault="00573679" w:rsidP="00573679">
            <w:pPr>
              <w:spacing w:after="0" w:line="240" w:lineRule="auto"/>
              <w:jc w:val="center"/>
              <w:rPr>
                <w:rFonts w:ascii="Times New Roman" w:hAnsi="Times New Roman" w:cs="Times New Roman"/>
                <w:color w:val="000000"/>
                <w:sz w:val="16"/>
                <w:szCs w:val="16"/>
              </w:rPr>
            </w:pPr>
            <w:r w:rsidRPr="00393456">
              <w:rPr>
                <w:rFonts w:ascii="Times New Roman" w:hAnsi="Times New Roman" w:cs="Times New Roman"/>
                <w:color w:val="000000"/>
                <w:sz w:val="16"/>
                <w:szCs w:val="16"/>
              </w:rPr>
              <w:t>x</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06F9D1A" w14:textId="792024FD" w:rsidR="00573679" w:rsidRPr="00393456" w:rsidRDefault="00573679" w:rsidP="00573679">
            <w:pPr>
              <w:spacing w:after="0" w:line="240" w:lineRule="auto"/>
              <w:jc w:val="center"/>
              <w:rPr>
                <w:rFonts w:ascii="Times New Roman" w:hAnsi="Times New Roman" w:cs="Times New Roman"/>
                <w:color w:val="000000"/>
                <w:sz w:val="16"/>
                <w:szCs w:val="16"/>
              </w:rPr>
            </w:pPr>
            <w:r w:rsidRPr="00393456">
              <w:rPr>
                <w:rFonts w:ascii="Times New Roman" w:hAnsi="Times New Roman" w:cs="Times New Roman"/>
                <w:color w:val="000000"/>
                <w:sz w:val="16"/>
                <w:szCs w:val="16"/>
              </w:rPr>
              <w:t>x</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4EAA032" w14:textId="73416BF8" w:rsidR="00573679" w:rsidRPr="00393456" w:rsidRDefault="00573679" w:rsidP="00573679">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bl>
    <w:p w14:paraId="3E597326" w14:textId="77777777" w:rsidR="000871F0" w:rsidRDefault="000871F0">
      <w:pPr>
        <w:rPr>
          <w:rFonts w:ascii="Times New Roman" w:eastAsia="Times New Roman" w:hAnsi="Times New Roman" w:cs="Times New Roman"/>
          <w:b/>
          <w:sz w:val="18"/>
        </w:rPr>
      </w:pPr>
      <w:r>
        <w:rPr>
          <w:rFonts w:ascii="Times New Roman" w:hAnsi="Times New Roman" w:cs="Times New Roman"/>
          <w:b/>
          <w:sz w:val="18"/>
        </w:rPr>
        <w:br w:type="page"/>
      </w:r>
    </w:p>
    <w:p w14:paraId="0A9BA834"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3</w:t>
      </w:r>
    </w:p>
    <w:p w14:paraId="109076B6"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1126E7D9"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1C991BDB"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38CE5C3D"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5FB570C7"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4EB477EE"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7C69C60A" w14:textId="77777777" w:rsidR="00A96D11" w:rsidRPr="00BE3E9F" w:rsidRDefault="00A96D11" w:rsidP="00A96D11">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024ACCB3" w14:textId="77777777" w:rsidR="00A96D11" w:rsidRDefault="00A96D11" w:rsidP="00325112">
      <w:pPr>
        <w:spacing w:after="0"/>
        <w:jc w:val="center"/>
        <w:rPr>
          <w:rFonts w:ascii="Times New Roman" w:hAnsi="Times New Roman" w:cs="Times New Roman"/>
          <w:b/>
          <w:sz w:val="24"/>
          <w:szCs w:val="24"/>
        </w:rPr>
      </w:pPr>
    </w:p>
    <w:p w14:paraId="08A35CC3" w14:textId="7A6EA8B3" w:rsidR="00625575" w:rsidRPr="00B45D7E" w:rsidRDefault="00B45D7E" w:rsidP="00325112">
      <w:pPr>
        <w:spacing w:after="0"/>
        <w:jc w:val="center"/>
        <w:rPr>
          <w:rFonts w:ascii="Times New Roman" w:hAnsi="Times New Roman" w:cs="Times New Roman"/>
          <w:b/>
          <w:sz w:val="24"/>
          <w:szCs w:val="24"/>
        </w:rPr>
      </w:pPr>
      <w:r w:rsidRPr="00B45D7E">
        <w:rPr>
          <w:rFonts w:ascii="Times New Roman" w:hAnsi="Times New Roman" w:cs="Times New Roman"/>
          <w:b/>
          <w:sz w:val="24"/>
          <w:szCs w:val="24"/>
        </w:rPr>
        <w:t>Перечень мероприятий программы энергосбережения и повышения энергетической эффективности</w:t>
      </w:r>
    </w:p>
    <w:p w14:paraId="7E2A6427" w14:textId="77777777" w:rsidR="000871F0" w:rsidRDefault="000871F0" w:rsidP="00332630">
      <w:pPr>
        <w:pStyle w:val="ConsPlusNormal"/>
        <w:jc w:val="center"/>
        <w:outlineLvl w:val="0"/>
        <w:rPr>
          <w:rFonts w:ascii="Times New Roman" w:hAnsi="Times New Roman" w:cs="Times New Roman"/>
          <w:b/>
          <w:sz w:val="20"/>
          <w:szCs w:val="18"/>
        </w:rPr>
      </w:pPr>
    </w:p>
    <w:tbl>
      <w:tblPr>
        <w:tblW w:w="3003" w:type="pct"/>
        <w:tblLayout w:type="fixed"/>
        <w:tblLook w:val="04A0" w:firstRow="1" w:lastRow="0" w:firstColumn="1" w:lastColumn="0" w:noHBand="0" w:noVBand="1"/>
      </w:tblPr>
      <w:tblGrid>
        <w:gridCol w:w="523"/>
        <w:gridCol w:w="2757"/>
        <w:gridCol w:w="1304"/>
        <w:gridCol w:w="1268"/>
        <w:gridCol w:w="1274"/>
        <w:gridCol w:w="1138"/>
        <w:gridCol w:w="1114"/>
      </w:tblGrid>
      <w:tr w:rsidR="004139E0" w:rsidRPr="00912595" w14:paraId="341F2C38" w14:textId="77777777" w:rsidTr="004139E0">
        <w:trPr>
          <w:trHeight w:val="510"/>
          <w:tblHeader/>
        </w:trPr>
        <w:tc>
          <w:tcPr>
            <w:tcW w:w="279" w:type="pct"/>
            <w:vMerge w:val="restart"/>
            <w:tcBorders>
              <w:top w:val="single" w:sz="4" w:space="0" w:color="auto"/>
              <w:left w:val="single" w:sz="4" w:space="0" w:color="auto"/>
              <w:right w:val="single" w:sz="4" w:space="0" w:color="000000"/>
            </w:tcBorders>
            <w:shd w:val="clear" w:color="auto" w:fill="auto"/>
            <w:noWrap/>
            <w:vAlign w:val="center"/>
            <w:hideMark/>
          </w:tcPr>
          <w:p w14:paraId="7F539478"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п/п</w:t>
            </w:r>
          </w:p>
        </w:tc>
        <w:tc>
          <w:tcPr>
            <w:tcW w:w="1470" w:type="pct"/>
            <w:vMerge w:val="restart"/>
            <w:tcBorders>
              <w:top w:val="single" w:sz="4" w:space="0" w:color="auto"/>
              <w:left w:val="nil"/>
              <w:right w:val="single" w:sz="4" w:space="0" w:color="000000"/>
            </w:tcBorders>
            <w:shd w:val="clear" w:color="auto" w:fill="auto"/>
            <w:noWrap/>
            <w:vAlign w:val="center"/>
            <w:hideMark/>
          </w:tcPr>
          <w:p w14:paraId="4473CE7B"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Наименование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мероприятия</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программы</w:t>
            </w:r>
          </w:p>
        </w:tc>
        <w:tc>
          <w:tcPr>
            <w:tcW w:w="325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9C52D83" w14:textId="5A0AA0F6"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202</w:t>
            </w:r>
            <w:r>
              <w:rPr>
                <w:rFonts w:ascii="Times New Roman" w:eastAsia="Times New Roman" w:hAnsi="Times New Roman" w:cs="Times New Roman"/>
                <w:sz w:val="16"/>
                <w:szCs w:val="16"/>
              </w:rPr>
              <w:t>5</w:t>
            </w:r>
            <w:r w:rsidRPr="00912595">
              <w:rPr>
                <w:rFonts w:ascii="Times New Roman" w:eastAsia="Times New Roman" w:hAnsi="Times New Roman" w:cs="Times New Roman"/>
                <w:sz w:val="16"/>
                <w:szCs w:val="16"/>
              </w:rPr>
              <w:t xml:space="preserve"> г.</w:t>
            </w:r>
          </w:p>
        </w:tc>
      </w:tr>
      <w:tr w:rsidR="004139E0" w:rsidRPr="00912595" w14:paraId="2B778B44" w14:textId="77777777" w:rsidTr="004139E0">
        <w:trPr>
          <w:trHeight w:val="510"/>
          <w:tblHeader/>
        </w:trPr>
        <w:tc>
          <w:tcPr>
            <w:tcW w:w="279" w:type="pct"/>
            <w:vMerge/>
            <w:tcBorders>
              <w:left w:val="single" w:sz="4" w:space="0" w:color="auto"/>
              <w:right w:val="single" w:sz="4" w:space="0" w:color="000000"/>
            </w:tcBorders>
            <w:shd w:val="clear" w:color="auto" w:fill="auto"/>
            <w:noWrap/>
            <w:vAlign w:val="bottom"/>
            <w:hideMark/>
          </w:tcPr>
          <w:p w14:paraId="2AF02CC6"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5AF265E5"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371" w:type="pct"/>
            <w:gridSpan w:val="2"/>
            <w:vMerge w:val="restart"/>
            <w:tcBorders>
              <w:top w:val="single" w:sz="4" w:space="0" w:color="auto"/>
              <w:left w:val="nil"/>
              <w:right w:val="single" w:sz="4" w:space="0" w:color="000000"/>
            </w:tcBorders>
            <w:shd w:val="clear" w:color="auto" w:fill="auto"/>
            <w:noWrap/>
            <w:vAlign w:val="center"/>
            <w:hideMark/>
          </w:tcPr>
          <w:p w14:paraId="203BE45A"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обеспечение</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реализации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мероприятий</w:t>
            </w:r>
          </w:p>
        </w:tc>
        <w:tc>
          <w:tcPr>
            <w:tcW w:w="1880" w:type="pct"/>
            <w:gridSpan w:val="3"/>
            <w:tcBorders>
              <w:top w:val="single" w:sz="4" w:space="0" w:color="auto"/>
              <w:left w:val="nil"/>
              <w:right w:val="single" w:sz="4" w:space="0" w:color="000000"/>
            </w:tcBorders>
            <w:shd w:val="clear" w:color="auto" w:fill="auto"/>
            <w:noWrap/>
            <w:vAlign w:val="center"/>
            <w:hideMark/>
          </w:tcPr>
          <w:p w14:paraId="34B40239"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топливно-энергетических ресурсов</w:t>
            </w:r>
          </w:p>
        </w:tc>
      </w:tr>
      <w:tr w:rsidR="004139E0" w:rsidRPr="00912595" w14:paraId="683C6987" w14:textId="77777777" w:rsidTr="004139E0">
        <w:trPr>
          <w:trHeight w:val="510"/>
          <w:tblHeader/>
        </w:trPr>
        <w:tc>
          <w:tcPr>
            <w:tcW w:w="279" w:type="pct"/>
            <w:vMerge/>
            <w:tcBorders>
              <w:left w:val="single" w:sz="4" w:space="0" w:color="auto"/>
              <w:bottom w:val="nil"/>
              <w:right w:val="single" w:sz="4" w:space="0" w:color="000000"/>
            </w:tcBorders>
            <w:shd w:val="clear" w:color="auto" w:fill="auto"/>
            <w:noWrap/>
            <w:vAlign w:val="bottom"/>
            <w:hideMark/>
          </w:tcPr>
          <w:p w14:paraId="24266AE6"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470" w:type="pct"/>
            <w:vMerge/>
            <w:tcBorders>
              <w:left w:val="nil"/>
              <w:bottom w:val="nil"/>
              <w:right w:val="single" w:sz="4" w:space="0" w:color="000000"/>
            </w:tcBorders>
            <w:shd w:val="clear" w:color="auto" w:fill="auto"/>
            <w:noWrap/>
            <w:vAlign w:val="bottom"/>
            <w:hideMark/>
          </w:tcPr>
          <w:p w14:paraId="70DFC00F"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371" w:type="pct"/>
            <w:gridSpan w:val="2"/>
            <w:vMerge/>
            <w:tcBorders>
              <w:left w:val="nil"/>
              <w:bottom w:val="nil"/>
              <w:right w:val="single" w:sz="4" w:space="0" w:color="000000"/>
            </w:tcBorders>
            <w:shd w:val="clear" w:color="auto" w:fill="auto"/>
            <w:noWrap/>
            <w:vAlign w:val="center"/>
            <w:hideMark/>
          </w:tcPr>
          <w:p w14:paraId="52D7FCBA"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286" w:type="pct"/>
            <w:gridSpan w:val="2"/>
            <w:tcBorders>
              <w:top w:val="single" w:sz="4" w:space="0" w:color="auto"/>
              <w:left w:val="nil"/>
              <w:bottom w:val="nil"/>
              <w:right w:val="single" w:sz="4" w:space="0" w:color="000000"/>
            </w:tcBorders>
            <w:shd w:val="clear" w:color="auto" w:fill="auto"/>
            <w:noWrap/>
            <w:vAlign w:val="center"/>
            <w:hideMark/>
          </w:tcPr>
          <w:p w14:paraId="43076062"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натуральном выражении</w:t>
            </w:r>
          </w:p>
        </w:tc>
        <w:tc>
          <w:tcPr>
            <w:tcW w:w="594" w:type="pct"/>
            <w:vMerge w:val="restart"/>
            <w:tcBorders>
              <w:top w:val="single" w:sz="4" w:space="0" w:color="auto"/>
              <w:left w:val="nil"/>
              <w:bottom w:val="nil"/>
              <w:right w:val="single" w:sz="4" w:space="0" w:color="000000"/>
            </w:tcBorders>
            <w:shd w:val="clear" w:color="auto" w:fill="auto"/>
            <w:noWrap/>
            <w:vAlign w:val="center"/>
            <w:hideMark/>
          </w:tcPr>
          <w:p w14:paraId="0D097043"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стоимостном</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выражении,</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Тыс. руб.</w:t>
            </w:r>
          </w:p>
        </w:tc>
      </w:tr>
      <w:tr w:rsidR="004139E0" w:rsidRPr="00912595" w14:paraId="5DED34A6" w14:textId="77777777" w:rsidTr="004139E0">
        <w:trPr>
          <w:trHeight w:val="510"/>
          <w:tblHeader/>
        </w:trPr>
        <w:tc>
          <w:tcPr>
            <w:tcW w:w="279" w:type="pct"/>
            <w:vMerge/>
            <w:tcBorders>
              <w:left w:val="single" w:sz="4" w:space="0" w:color="auto"/>
              <w:bottom w:val="nil"/>
              <w:right w:val="single" w:sz="4" w:space="0" w:color="000000"/>
            </w:tcBorders>
            <w:shd w:val="clear" w:color="auto" w:fill="auto"/>
            <w:noWrap/>
            <w:vAlign w:val="bottom"/>
            <w:hideMark/>
          </w:tcPr>
          <w:p w14:paraId="70A9571A"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1470" w:type="pct"/>
            <w:vMerge/>
            <w:tcBorders>
              <w:left w:val="nil"/>
              <w:bottom w:val="nil"/>
              <w:right w:val="single" w:sz="4" w:space="0" w:color="000000"/>
            </w:tcBorders>
            <w:shd w:val="clear" w:color="auto" w:fill="auto"/>
            <w:noWrap/>
            <w:vAlign w:val="bottom"/>
            <w:hideMark/>
          </w:tcPr>
          <w:p w14:paraId="2B7F7257"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c>
          <w:tcPr>
            <w:tcW w:w="695" w:type="pct"/>
            <w:tcBorders>
              <w:top w:val="single" w:sz="4" w:space="0" w:color="auto"/>
              <w:left w:val="nil"/>
              <w:bottom w:val="nil"/>
              <w:right w:val="single" w:sz="4" w:space="0" w:color="000000"/>
            </w:tcBorders>
            <w:shd w:val="clear" w:color="auto" w:fill="auto"/>
            <w:noWrap/>
            <w:vAlign w:val="center"/>
            <w:hideMark/>
          </w:tcPr>
          <w:p w14:paraId="53522AAD"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676" w:type="pct"/>
            <w:tcBorders>
              <w:top w:val="single" w:sz="4" w:space="0" w:color="auto"/>
              <w:left w:val="nil"/>
              <w:bottom w:val="nil"/>
              <w:right w:val="single" w:sz="4" w:space="0" w:color="000000"/>
            </w:tcBorders>
            <w:shd w:val="clear" w:color="auto" w:fill="auto"/>
            <w:noWrap/>
            <w:vAlign w:val="center"/>
            <w:hideMark/>
          </w:tcPr>
          <w:p w14:paraId="123C1C19"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 тыс. руб.</w:t>
            </w:r>
          </w:p>
        </w:tc>
        <w:tc>
          <w:tcPr>
            <w:tcW w:w="679" w:type="pct"/>
            <w:tcBorders>
              <w:top w:val="single" w:sz="4" w:space="0" w:color="auto"/>
              <w:left w:val="nil"/>
              <w:bottom w:val="nil"/>
              <w:right w:val="single" w:sz="4" w:space="0" w:color="000000"/>
            </w:tcBorders>
            <w:shd w:val="clear" w:color="auto" w:fill="auto"/>
            <w:noWrap/>
            <w:vAlign w:val="center"/>
            <w:hideMark/>
          </w:tcPr>
          <w:p w14:paraId="270E981E"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607" w:type="pct"/>
            <w:tcBorders>
              <w:top w:val="single" w:sz="4" w:space="0" w:color="auto"/>
              <w:left w:val="nil"/>
              <w:bottom w:val="nil"/>
              <w:right w:val="single" w:sz="4" w:space="0" w:color="000000"/>
            </w:tcBorders>
            <w:shd w:val="clear" w:color="auto" w:fill="auto"/>
            <w:noWrap/>
            <w:vAlign w:val="center"/>
            <w:hideMark/>
          </w:tcPr>
          <w:p w14:paraId="75EE70BD"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w:t>
            </w:r>
            <w:r>
              <w:rPr>
                <w:rFonts w:ascii="Times New Roman" w:eastAsia="Times New Roman" w:hAnsi="Times New Roman" w:cs="Times New Roman"/>
                <w:sz w:val="16"/>
                <w:szCs w:val="16"/>
              </w:rPr>
              <w:t xml:space="preserve"> </w:t>
            </w:r>
            <w:r w:rsidRPr="00912595">
              <w:rPr>
                <w:rFonts w:ascii="Times New Roman" w:eastAsia="Times New Roman" w:hAnsi="Times New Roman" w:cs="Times New Roman"/>
                <w:sz w:val="16"/>
                <w:szCs w:val="16"/>
              </w:rPr>
              <w:t>изм.</w:t>
            </w:r>
          </w:p>
        </w:tc>
        <w:tc>
          <w:tcPr>
            <w:tcW w:w="594" w:type="pct"/>
            <w:vMerge/>
            <w:tcBorders>
              <w:left w:val="nil"/>
              <w:bottom w:val="nil"/>
              <w:right w:val="single" w:sz="4" w:space="0" w:color="000000"/>
            </w:tcBorders>
            <w:shd w:val="clear" w:color="auto" w:fill="auto"/>
            <w:noWrap/>
            <w:vAlign w:val="center"/>
            <w:hideMark/>
          </w:tcPr>
          <w:p w14:paraId="57680B8E"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p>
        </w:tc>
      </w:tr>
      <w:tr w:rsidR="004139E0" w:rsidRPr="00912595" w14:paraId="3E2CBA11" w14:textId="77777777" w:rsidTr="004139E0">
        <w:trPr>
          <w:trHeight w:val="510"/>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9B7C4"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3FDBD6E2"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6FCF7F87"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3</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065C5FAC"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4</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20CF0641"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5</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412FAB01"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6</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5CC01277"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7</w:t>
            </w:r>
          </w:p>
        </w:tc>
      </w:tr>
      <w:tr w:rsidR="004139E0" w:rsidRPr="00912595" w14:paraId="6F9EC584"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AF3BE"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5495AA7F" w14:textId="77777777" w:rsidR="004139E0" w:rsidRPr="00744914" w:rsidRDefault="004139E0" w:rsidP="004C6773">
            <w:pPr>
              <w:spacing w:after="0" w:line="240" w:lineRule="auto"/>
              <w:rPr>
                <w:rFonts w:ascii="Times New Roman" w:hAnsi="Times New Roman" w:cs="Times New Roman"/>
                <w:color w:val="000000"/>
                <w:sz w:val="16"/>
                <w:szCs w:val="16"/>
              </w:rPr>
            </w:pPr>
            <w:r w:rsidRPr="00744914">
              <w:rPr>
                <w:rFonts w:ascii="Times New Roman" w:hAnsi="Times New Roman" w:cs="Times New Roman"/>
                <w:color w:val="000000"/>
                <w:sz w:val="16"/>
                <w:szCs w:val="16"/>
              </w:rPr>
              <w:t xml:space="preserve"> Регулярное выключение неиспользуемых электроприборов из сети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0CBAA840"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6" w:type="pct"/>
            <w:tcBorders>
              <w:top w:val="single" w:sz="4" w:space="0" w:color="auto"/>
              <w:left w:val="nil"/>
              <w:bottom w:val="single" w:sz="4" w:space="0" w:color="auto"/>
              <w:right w:val="single" w:sz="4" w:space="0" w:color="auto"/>
            </w:tcBorders>
            <w:shd w:val="clear" w:color="auto" w:fill="auto"/>
            <w:noWrap/>
            <w:vAlign w:val="center"/>
          </w:tcPr>
          <w:p w14:paraId="6FD5581E"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6A271EE"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00F99B32"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02C37794"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r>
      <w:tr w:rsidR="004139E0" w:rsidRPr="00912595" w14:paraId="5B739C8E"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C4AEB"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27A2FDDA"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Периодическая ревизия систем коммуникаций с целью устранения утечек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32F15DED"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6" w:type="pct"/>
            <w:tcBorders>
              <w:top w:val="single" w:sz="4" w:space="0" w:color="auto"/>
              <w:left w:val="nil"/>
              <w:bottom w:val="single" w:sz="4" w:space="0" w:color="auto"/>
              <w:right w:val="single" w:sz="4" w:space="0" w:color="auto"/>
            </w:tcBorders>
            <w:shd w:val="clear" w:color="auto" w:fill="auto"/>
            <w:noWrap/>
            <w:vAlign w:val="center"/>
          </w:tcPr>
          <w:p w14:paraId="70AD1CBE"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C34A873"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4B2F0E55"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6745A273"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4139E0" w:rsidRPr="00912595" w14:paraId="37914F12"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9D22F"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3</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14113F07"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Регулирование режима работы с учетом светового дня </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74AB9D06"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76B3D2D5"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6BAC25B2"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462F024B"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1477CEFD"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4139E0" w:rsidRPr="00912595" w14:paraId="4C5EC1DE"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345D"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4</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164CB0ED"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Осуществление контроля за расходованием электроэнергии, правильной эксплуатацией электроприборов </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172C1F1C"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32B1"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594F68A5"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566E728F"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662DB203"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4139E0" w:rsidRPr="00912595" w14:paraId="5B8725F7"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04DFF"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5</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3FFD1324"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Недопущение случаев использования электроэнергии на цели, не предусмотренные деятельностью учреждения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6AD42E4F"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16B8E"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76882549"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600B67A4"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3093DDD0"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4139E0" w:rsidRPr="00912595" w14:paraId="2290F9D7"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85563"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lastRenderedPageBreak/>
              <w:t>6</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22809CF2"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Ликвидация утечек системы ХВС, в случае их возникновения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3B11ABA2"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МБ</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236C7" w14:textId="56A4EF63" w:rsidR="004139E0" w:rsidRPr="00BB1586" w:rsidRDefault="00B94AC7" w:rsidP="004C6773">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rPr>
              <w:t>5</w:t>
            </w:r>
            <w:r w:rsidR="004139E0">
              <w:rPr>
                <w:rFonts w:ascii="Times New Roman" w:eastAsia="Times New Roman" w:hAnsi="Times New Roman" w:cs="Times New Roman"/>
                <w:sz w:val="16"/>
                <w:szCs w:val="16"/>
              </w:rPr>
              <w:t>,00</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7A2C2A5C"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0B6202DC"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4A147A14" w14:textId="77777777" w:rsidR="004139E0" w:rsidRPr="00912595" w:rsidRDefault="004139E0" w:rsidP="004C6773">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4139E0" w:rsidRPr="00912595" w14:paraId="165CABA2"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D678D" w14:textId="77777777" w:rsidR="004139E0" w:rsidRPr="00912595" w:rsidRDefault="004139E0" w:rsidP="004C6773">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7</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190A59C7" w14:textId="77777777" w:rsidR="004139E0" w:rsidRPr="00BB1586" w:rsidRDefault="004139E0" w:rsidP="004C6773">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Систематическая ревизия счетчиков учреждения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3D22DAB2"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CA95D" w14:textId="77777777" w:rsidR="004139E0" w:rsidRPr="00BB1586"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56A58A9" w14:textId="77777777" w:rsidR="004139E0" w:rsidRPr="00744914"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4BD8193F" w14:textId="77777777" w:rsidR="004139E0" w:rsidRPr="00744914"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3C4D5529" w14:textId="77777777" w:rsidR="004139E0" w:rsidRPr="00744914" w:rsidRDefault="004139E0" w:rsidP="004C6773">
            <w:pPr>
              <w:spacing w:after="0" w:line="240" w:lineRule="auto"/>
              <w:jc w:val="center"/>
              <w:rPr>
                <w:rFonts w:ascii="Times New Roman" w:hAnsi="Times New Roman" w:cs="Times New Roman"/>
                <w:color w:val="000000"/>
                <w:sz w:val="16"/>
                <w:szCs w:val="16"/>
              </w:rPr>
            </w:pPr>
            <w:r w:rsidRPr="00BB1586">
              <w:rPr>
                <w:rFonts w:ascii="Times New Roman" w:hAnsi="Times New Roman" w:cs="Times New Roman"/>
                <w:color w:val="000000"/>
                <w:sz w:val="16"/>
                <w:szCs w:val="16"/>
              </w:rPr>
              <w:t>—</w:t>
            </w:r>
          </w:p>
        </w:tc>
      </w:tr>
      <w:tr w:rsidR="004139E0" w:rsidRPr="00912595" w14:paraId="0CF5331D"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12F81" w14:textId="77777777" w:rsidR="004139E0" w:rsidRPr="00033FD8" w:rsidRDefault="004139E0" w:rsidP="004139E0">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8</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05F856E9" w14:textId="77777777" w:rsidR="004139E0" w:rsidRPr="00BB1586" w:rsidRDefault="004139E0" w:rsidP="004139E0">
            <w:pPr>
              <w:spacing w:after="0" w:line="240" w:lineRule="auto"/>
              <w:rPr>
                <w:rFonts w:ascii="Times New Roman" w:hAnsi="Times New Roman" w:cs="Times New Roman"/>
                <w:color w:val="000000"/>
                <w:sz w:val="16"/>
                <w:szCs w:val="16"/>
              </w:rPr>
            </w:pPr>
            <w:r w:rsidRPr="002A5B53">
              <w:rPr>
                <w:rFonts w:ascii="Times New Roman" w:hAnsi="Times New Roman" w:cs="Times New Roman"/>
                <w:color w:val="000000"/>
                <w:sz w:val="16"/>
                <w:szCs w:val="16"/>
              </w:rPr>
              <w:t xml:space="preserve"> Установка приборов учета потребления вода в здании "Водопроводная башня с. Сон, ул. 60 лет Октября" </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232AE39D" w14:textId="41C9A519" w:rsidR="004139E0" w:rsidRPr="00BB1586" w:rsidRDefault="004139E0" w:rsidP="004139E0">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AD600" w14:textId="055B91E5" w:rsidR="004139E0" w:rsidRPr="00BB1586" w:rsidRDefault="004139E0" w:rsidP="004139E0">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0A0A149" w14:textId="77777777" w:rsidR="004139E0" w:rsidRPr="00FA3F4F" w:rsidRDefault="004139E0" w:rsidP="004139E0">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2D58147C" w14:textId="77777777" w:rsidR="004139E0" w:rsidRPr="00FA3F4F" w:rsidRDefault="004139E0" w:rsidP="004139E0">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27169DE9" w14:textId="77777777" w:rsidR="004139E0" w:rsidRPr="00FA3F4F" w:rsidRDefault="004139E0" w:rsidP="004139E0">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r w:rsidR="00B94AC7" w:rsidRPr="00912595" w14:paraId="70169018" w14:textId="77777777" w:rsidTr="004139E0">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94A70" w14:textId="3DA64D72" w:rsidR="00B94AC7" w:rsidRPr="00033FD8" w:rsidRDefault="00B94AC7" w:rsidP="00B94AC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2359783E" w14:textId="6102E388" w:rsidR="00B94AC7" w:rsidRPr="002A5B53" w:rsidRDefault="002362C8" w:rsidP="00B94AC7">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w:t>
            </w:r>
            <w:r w:rsidR="00B94AC7" w:rsidRPr="00573679">
              <w:rPr>
                <w:rFonts w:ascii="Times New Roman" w:hAnsi="Times New Roman" w:cs="Times New Roman"/>
                <w:color w:val="000000"/>
                <w:sz w:val="16"/>
                <w:szCs w:val="16"/>
              </w:rPr>
              <w:t xml:space="preserve">рганизация уличного освещения, с </w:t>
            </w:r>
            <w:r w:rsidR="00B94AC7">
              <w:rPr>
                <w:rFonts w:ascii="Times New Roman" w:hAnsi="Times New Roman" w:cs="Times New Roman"/>
                <w:color w:val="000000"/>
                <w:sz w:val="16"/>
                <w:szCs w:val="16"/>
              </w:rPr>
              <w:t>п</w:t>
            </w:r>
            <w:r w:rsidR="00B94AC7" w:rsidRPr="00F7578A">
              <w:rPr>
                <w:rFonts w:ascii="Times New Roman" w:hAnsi="Times New Roman" w:cs="Times New Roman"/>
                <w:color w:val="000000"/>
                <w:sz w:val="16"/>
                <w:szCs w:val="16"/>
              </w:rPr>
              <w:t>риведение</w:t>
            </w:r>
            <w:r w:rsidR="00B94AC7">
              <w:rPr>
                <w:rFonts w:ascii="Times New Roman" w:hAnsi="Times New Roman" w:cs="Times New Roman"/>
                <w:color w:val="000000"/>
                <w:sz w:val="16"/>
                <w:szCs w:val="16"/>
              </w:rPr>
              <w:t>м</w:t>
            </w:r>
            <w:r w:rsidR="00B94AC7" w:rsidRPr="00F7578A">
              <w:rPr>
                <w:rFonts w:ascii="Times New Roman" w:hAnsi="Times New Roman" w:cs="Times New Roman"/>
                <w:color w:val="000000"/>
                <w:sz w:val="16"/>
                <w:szCs w:val="16"/>
              </w:rPr>
              <w:t xml:space="preserve"> параметров освещенности </w:t>
            </w:r>
            <w:r w:rsidR="00B94AC7">
              <w:rPr>
                <w:rFonts w:ascii="Times New Roman" w:hAnsi="Times New Roman" w:cs="Times New Roman"/>
                <w:color w:val="000000"/>
                <w:sz w:val="16"/>
                <w:szCs w:val="16"/>
              </w:rPr>
              <w:t xml:space="preserve">поселений Селосонского сельсовета </w:t>
            </w:r>
            <w:r w:rsidR="00B94AC7" w:rsidRPr="00F7578A">
              <w:rPr>
                <w:rFonts w:ascii="Times New Roman" w:hAnsi="Times New Roman" w:cs="Times New Roman"/>
                <w:color w:val="000000"/>
                <w:sz w:val="16"/>
                <w:szCs w:val="16"/>
              </w:rPr>
              <w:t>в соответствии с нормами искусственного освещения селитебных территорий</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3A6695ED" w14:textId="2258F27B" w:rsidR="00B94AC7" w:rsidRPr="00912595" w:rsidRDefault="00B94AC7" w:rsidP="00B94AC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26FCE" w14:textId="2F875855" w:rsidR="00B94AC7" w:rsidRPr="00912595" w:rsidRDefault="00B94AC7" w:rsidP="00B94AC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8D7E8FB" w14:textId="503973F1" w:rsidR="00B94AC7" w:rsidRPr="00912595" w:rsidRDefault="00B94AC7" w:rsidP="00B94AC7">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3E11D966" w14:textId="4721CD27" w:rsidR="00B94AC7" w:rsidRPr="00912595" w:rsidRDefault="00B94AC7" w:rsidP="00B94AC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4DCDED54" w14:textId="76C81A85" w:rsidR="00B94AC7" w:rsidRPr="00912595" w:rsidRDefault="00B94AC7" w:rsidP="00B94AC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B94AC7" w:rsidRPr="00912595" w14:paraId="2A82FCBC" w14:textId="77777777" w:rsidTr="004139E0">
        <w:trPr>
          <w:trHeight w:val="736"/>
        </w:trPr>
        <w:tc>
          <w:tcPr>
            <w:tcW w:w="2444" w:type="pct"/>
            <w:gridSpan w:val="3"/>
            <w:tcBorders>
              <w:top w:val="nil"/>
              <w:left w:val="nil"/>
              <w:bottom w:val="nil"/>
              <w:right w:val="single" w:sz="4" w:space="0" w:color="auto"/>
            </w:tcBorders>
            <w:shd w:val="clear" w:color="auto" w:fill="auto"/>
            <w:noWrap/>
            <w:vAlign w:val="center"/>
            <w:hideMark/>
          </w:tcPr>
          <w:p w14:paraId="35B69B1B" w14:textId="77777777" w:rsidR="00B94AC7" w:rsidRPr="00912595" w:rsidRDefault="00B94AC7" w:rsidP="00B94AC7">
            <w:pPr>
              <w:spacing w:after="0" w:line="240" w:lineRule="auto"/>
              <w:jc w:val="right"/>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Всего по мероприятиям</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91DCC" w14:textId="320EE005" w:rsidR="00B94AC7" w:rsidRPr="00BB1586" w:rsidRDefault="00B94AC7" w:rsidP="00B94AC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744914">
              <w:rPr>
                <w:rFonts w:ascii="Times New Roman" w:hAnsi="Times New Roman" w:cs="Times New Roman"/>
                <w:color w:val="000000"/>
                <w:sz w:val="16"/>
                <w:szCs w:val="16"/>
              </w:rPr>
              <w:t>,00</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10A8DD6D" w14:textId="77777777" w:rsidR="00B94AC7" w:rsidRPr="00BB1586" w:rsidRDefault="00B94AC7" w:rsidP="00B94AC7">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x</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3943488F" w14:textId="77777777" w:rsidR="00B94AC7" w:rsidRPr="00BB1586" w:rsidRDefault="00B94AC7" w:rsidP="00B94AC7">
            <w:pPr>
              <w:spacing w:after="0" w:line="240" w:lineRule="auto"/>
              <w:jc w:val="center"/>
              <w:rPr>
                <w:rFonts w:ascii="Times New Roman" w:hAnsi="Times New Roman" w:cs="Times New Roman"/>
                <w:color w:val="000000"/>
                <w:sz w:val="16"/>
                <w:szCs w:val="16"/>
              </w:rPr>
            </w:pPr>
            <w:r w:rsidRPr="00744914">
              <w:rPr>
                <w:rFonts w:ascii="Times New Roman" w:hAnsi="Times New Roman" w:cs="Times New Roman"/>
                <w:color w:val="000000"/>
                <w:sz w:val="16"/>
                <w:szCs w:val="16"/>
              </w:rPr>
              <w:t>x</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654364FF" w14:textId="77777777" w:rsidR="00B94AC7" w:rsidRPr="00BB1586" w:rsidRDefault="00B94AC7" w:rsidP="00B94AC7">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bl>
    <w:p w14:paraId="4A87A738" w14:textId="77777777" w:rsidR="00A96D11" w:rsidRDefault="00A96D11">
      <w:pPr>
        <w:rPr>
          <w:rFonts w:ascii="Times New Roman" w:eastAsia="Times New Roman" w:hAnsi="Times New Roman" w:cs="Times New Roman"/>
          <w:b/>
          <w:sz w:val="20"/>
          <w:szCs w:val="18"/>
        </w:rPr>
      </w:pPr>
      <w:r>
        <w:rPr>
          <w:rFonts w:ascii="Times New Roman" w:eastAsia="Times New Roman" w:hAnsi="Times New Roman" w:cs="Times New Roman"/>
          <w:b/>
          <w:sz w:val="20"/>
          <w:szCs w:val="18"/>
        </w:rPr>
        <w:br w:type="page"/>
      </w:r>
    </w:p>
    <w:p w14:paraId="60D8851E" w14:textId="3E6205BB" w:rsidR="00196ACB" w:rsidRPr="008F5BC4" w:rsidRDefault="00196ACB" w:rsidP="008F5BC4">
      <w:pPr>
        <w:sectPr w:rsidR="00196ACB" w:rsidRPr="008F5BC4" w:rsidSect="008F5BC4">
          <w:pgSz w:w="16838" w:h="11906" w:orient="landscape"/>
          <w:pgMar w:top="720" w:right="720" w:bottom="720" w:left="720" w:header="709" w:footer="709" w:gutter="0"/>
          <w:cols w:space="708"/>
          <w:docGrid w:linePitch="360"/>
        </w:sectPr>
      </w:pPr>
    </w:p>
    <w:p w14:paraId="66AFAB6F" w14:textId="77777777" w:rsidR="00D40AB6" w:rsidRPr="001653F9" w:rsidRDefault="00D40AB6" w:rsidP="001653F9">
      <w:pPr>
        <w:pStyle w:val="ConsPlusNormal"/>
        <w:spacing w:line="276" w:lineRule="auto"/>
        <w:outlineLvl w:val="0"/>
        <w:rPr>
          <w:rFonts w:ascii="Times New Roman" w:hAnsi="Times New Roman" w:cs="Times New Roman"/>
          <w:b/>
          <w:szCs w:val="22"/>
        </w:rPr>
      </w:pPr>
      <w:bookmarkStart w:id="12" w:name="_Toc77113460"/>
      <w:bookmarkStart w:id="13" w:name="_Toc116592875"/>
      <w:r w:rsidRPr="001653F9">
        <w:rPr>
          <w:rFonts w:ascii="Times New Roman" w:hAnsi="Times New Roman" w:cs="Times New Roman"/>
          <w:b/>
          <w:szCs w:val="22"/>
        </w:rPr>
        <w:lastRenderedPageBreak/>
        <w:t>Приложение 1. Организация системы пропаганды энергосбережения и повышения энергетической эффективности и информационного обеспечения</w:t>
      </w:r>
      <w:bookmarkEnd w:id="12"/>
      <w:bookmarkEnd w:id="13"/>
    </w:p>
    <w:p w14:paraId="7C509E75" w14:textId="77777777" w:rsidR="00D40AB6" w:rsidRPr="001653F9" w:rsidRDefault="00D40AB6" w:rsidP="001653F9">
      <w:pPr>
        <w:spacing w:after="0"/>
        <w:ind w:firstLine="750"/>
        <w:jc w:val="both"/>
        <w:rPr>
          <w:rFonts w:ascii="Times New Roman" w:eastAsia="Times New Roman" w:hAnsi="Times New Roman" w:cs="Times New Roman"/>
          <w:color w:val="000000"/>
        </w:rPr>
      </w:pPr>
    </w:p>
    <w:p w14:paraId="3BDBE63D"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Популяризация и пропаганда является неотъемлемой частью деятельности по энергосбережению и повышению энергетической эффективности, и при грамотном применении позволяет достичь гораздо более высоких результатов. Пропаганда (от лат. </w:t>
      </w:r>
      <w:proofErr w:type="spellStart"/>
      <w:r w:rsidRPr="001653F9">
        <w:rPr>
          <w:rFonts w:ascii="Times New Roman" w:eastAsia="Times New Roman" w:hAnsi="Times New Roman" w:cs="Times New Roman"/>
          <w:color w:val="000000"/>
        </w:rPr>
        <w:t>рropaganda</w:t>
      </w:r>
      <w:proofErr w:type="spellEnd"/>
      <w:r w:rsidRPr="001653F9">
        <w:rPr>
          <w:rFonts w:ascii="Times New Roman" w:eastAsia="Times New Roman" w:hAnsi="Times New Roman" w:cs="Times New Roman"/>
          <w:color w:val="000000"/>
        </w:rPr>
        <w:t xml:space="preserve"> - распространять) «особый род социальной деятельности в виде целенаправленного распространения знаний, идей, информации для формирования определенных взглядов, представлений, оказания влияния на поведение людей, социальных групп». То есть, каждый участник процесса производства и потребления энергетических ресурсов должен быть проинформирован о том, что он может и должен сделать для повышения эффективности функционирования энергетической системы в целом, у него должно сформироваться представление, что его участие в процессе энергосбережения позволит получить определенные как личные, так и общественные выгоды.</w:t>
      </w:r>
    </w:p>
    <w:p w14:paraId="7E1C9609"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Основной целью пропаганды и популяризации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 а также обеспечение всех заинтересованных лиц информацией о возможных путях участия в этом процессе.</w:t>
      </w:r>
    </w:p>
    <w:p w14:paraId="29B4DC58"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Основными задачами популяризации и пропаганды энергосбережения и повышения энергетической эффективности является:</w:t>
      </w:r>
    </w:p>
    <w:p w14:paraId="1A75E63A" w14:textId="77777777" w:rsidR="00D40AB6" w:rsidRPr="001653F9" w:rsidRDefault="00D40AB6" w:rsidP="001653F9">
      <w:pPr>
        <w:pStyle w:val="af"/>
        <w:numPr>
          <w:ilvl w:val="0"/>
          <w:numId w:val="22"/>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
          <w:bCs/>
          <w:color w:val="000000"/>
        </w:rPr>
        <w:t xml:space="preserve">информирование всех заинтересованных лиц о программах в области энергосбережения и повышения </w:t>
      </w:r>
      <w:proofErr w:type="spellStart"/>
      <w:r w:rsidRPr="001653F9">
        <w:rPr>
          <w:rFonts w:ascii="Times New Roman" w:eastAsia="Times New Roman" w:hAnsi="Times New Roman" w:cs="Times New Roman"/>
          <w:b/>
          <w:bCs/>
          <w:color w:val="000000"/>
        </w:rPr>
        <w:t>энергоэффективности</w:t>
      </w:r>
      <w:proofErr w:type="spellEnd"/>
      <w:r w:rsidRPr="001653F9">
        <w:rPr>
          <w:rFonts w:ascii="Times New Roman" w:eastAsia="Times New Roman" w:hAnsi="Times New Roman" w:cs="Times New Roman"/>
          <w:b/>
          <w:bCs/>
          <w:color w:val="000000"/>
        </w:rPr>
        <w:t xml:space="preserve">, об изменениях </w:t>
      </w:r>
      <w:r w:rsidRPr="001653F9">
        <w:rPr>
          <w:rFonts w:ascii="Times New Roman" w:eastAsia="Times New Roman" w:hAnsi="Times New Roman" w:cs="Times New Roman"/>
          <w:color w:val="000000"/>
        </w:rPr>
        <w:t xml:space="preserve">и дополнениях в действующем законодательстве в этой области, а также о лучшем практическом опыте в области энергосбережения и повышения </w:t>
      </w:r>
      <w:proofErr w:type="spellStart"/>
      <w:r w:rsidRPr="001653F9">
        <w:rPr>
          <w:rFonts w:ascii="Times New Roman" w:eastAsia="Times New Roman" w:hAnsi="Times New Roman" w:cs="Times New Roman"/>
          <w:color w:val="000000"/>
        </w:rPr>
        <w:t>энергоэффективности</w:t>
      </w:r>
      <w:proofErr w:type="spellEnd"/>
      <w:r w:rsidRPr="001653F9">
        <w:rPr>
          <w:rFonts w:ascii="Times New Roman" w:eastAsia="Times New Roman" w:hAnsi="Times New Roman" w:cs="Times New Roman"/>
          <w:color w:val="000000"/>
        </w:rPr>
        <w:t>;</w:t>
      </w:r>
    </w:p>
    <w:p w14:paraId="380DF2C6" w14:textId="77777777" w:rsidR="00D40AB6" w:rsidRPr="001653F9" w:rsidRDefault="00D40AB6" w:rsidP="001653F9">
      <w:pPr>
        <w:pStyle w:val="af"/>
        <w:numPr>
          <w:ilvl w:val="0"/>
          <w:numId w:val="22"/>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
          <w:bCs/>
          <w:color w:val="000000"/>
        </w:rPr>
        <w:t xml:space="preserve">обеспечение информационной и методической поддержки </w:t>
      </w:r>
      <w:r w:rsidRPr="001653F9">
        <w:rPr>
          <w:rFonts w:ascii="Times New Roman" w:eastAsia="Times New Roman" w:hAnsi="Times New Roman" w:cs="Times New Roman"/>
          <w:color w:val="000000"/>
        </w:rPr>
        <w:t xml:space="preserve">вопросам выполнения мероприятий в области энергосбережения и повышения </w:t>
      </w:r>
      <w:proofErr w:type="spellStart"/>
      <w:r w:rsidRPr="001653F9">
        <w:rPr>
          <w:rFonts w:ascii="Times New Roman" w:eastAsia="Times New Roman" w:hAnsi="Times New Roman" w:cs="Times New Roman"/>
          <w:color w:val="000000"/>
        </w:rPr>
        <w:t>энергоэффективности</w:t>
      </w:r>
      <w:proofErr w:type="spellEnd"/>
      <w:r w:rsidRPr="001653F9">
        <w:rPr>
          <w:rFonts w:ascii="Times New Roman" w:eastAsia="Times New Roman" w:hAnsi="Times New Roman" w:cs="Times New Roman"/>
          <w:color w:val="000000"/>
        </w:rPr>
        <w:t xml:space="preserve"> (организация энергетических обследований, обучения ответственных лиц и прочих мероприятий);</w:t>
      </w:r>
    </w:p>
    <w:p w14:paraId="0A275626" w14:textId="77777777" w:rsidR="00D40AB6" w:rsidRPr="001653F9" w:rsidRDefault="00D40AB6" w:rsidP="001653F9">
      <w:pPr>
        <w:pStyle w:val="af"/>
        <w:numPr>
          <w:ilvl w:val="0"/>
          <w:numId w:val="22"/>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
          <w:bCs/>
          <w:color w:val="000000"/>
        </w:rPr>
        <w:t>организация консультирования потребителей энергии о путях и инструментах максимально эффективного сбережения энергоресурсов.</w:t>
      </w:r>
    </w:p>
    <w:p w14:paraId="22209678"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Еще одной важнейшей составляющей информационной деятельности является мониторинг, оперативное получение объективных данных о ходе выполнения запланированных энергосберегающих мероприятий с целью координации, управления и организации эффективного контроля за их осуществлением и распространения опыта, а также выявления возможных барьеров и их устранения.</w:t>
      </w:r>
    </w:p>
    <w:p w14:paraId="573948F1"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Таким образом, необходим методический подход к организации популяризации и пропаганды энергосбережения и повышения энергетической эффективности, требующий определенных знаний в данной области, и предусматривающий проведение широкого комплекса разнообразных информационных и агитационных мероприятий, включая централизованное распространение информации о развитии энергосберегающих проектов, целесообразности применения </w:t>
      </w:r>
      <w:proofErr w:type="spellStart"/>
      <w:r w:rsidRPr="001653F9">
        <w:rPr>
          <w:rFonts w:ascii="Times New Roman" w:eastAsia="Times New Roman" w:hAnsi="Times New Roman" w:cs="Times New Roman"/>
          <w:color w:val="000000"/>
        </w:rPr>
        <w:t>энергоэффективных</w:t>
      </w:r>
      <w:proofErr w:type="spellEnd"/>
      <w:r w:rsidRPr="001653F9">
        <w:rPr>
          <w:rFonts w:ascii="Times New Roman" w:eastAsia="Times New Roman" w:hAnsi="Times New Roman" w:cs="Times New Roman"/>
          <w:color w:val="000000"/>
        </w:rPr>
        <w:t xml:space="preserve"> технологий, принятия определенных организационно-управленческих решений или выполнения мероприятий на уровне индивида или организации.</w:t>
      </w:r>
    </w:p>
    <w:p w14:paraId="4BB02D1A"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Анализируя современное состояние пропаганды энергосбережения, можно отметить следующие недостатки:</w:t>
      </w:r>
    </w:p>
    <w:p w14:paraId="40BF1955"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недостаточное использование средств массовой информации для пропаганды преимуществ энергосберегающего стиля хозяйствования;</w:t>
      </w:r>
    </w:p>
    <w:p w14:paraId="7E3BB861"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ограниченное использование Интернет-технологий;</w:t>
      </w:r>
    </w:p>
    <w:p w14:paraId="541D4DA9"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ограниченность информации о реальной, а не рекламной оценке </w:t>
      </w:r>
      <w:proofErr w:type="spellStart"/>
      <w:r w:rsidRPr="001653F9">
        <w:rPr>
          <w:rFonts w:ascii="Times New Roman" w:eastAsia="Times New Roman" w:hAnsi="Times New Roman" w:cs="Times New Roman"/>
          <w:color w:val="000000"/>
        </w:rPr>
        <w:t>энергоэффективности</w:t>
      </w:r>
      <w:proofErr w:type="spellEnd"/>
      <w:r w:rsidRPr="001653F9">
        <w:rPr>
          <w:rFonts w:ascii="Times New Roman" w:eastAsia="Times New Roman" w:hAnsi="Times New Roman" w:cs="Times New Roman"/>
          <w:color w:val="000000"/>
        </w:rPr>
        <w:t xml:space="preserve"> тех или иных приборов, технологий и оборудования;</w:t>
      </w:r>
    </w:p>
    <w:p w14:paraId="03391FF2"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lastRenderedPageBreak/>
        <w:t>низкий уровень образования в сфере энергосбережения, отсутствие подготовленных специалистов в этой области;</w:t>
      </w:r>
    </w:p>
    <w:p w14:paraId="418B2855"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отсутствие организованной на региональном и местном уровне работы по распространению знаний об энергосберегающих технологиях, обмену опытом внедрения новых материалов, приборов и технологий;</w:t>
      </w:r>
    </w:p>
    <w:p w14:paraId="12971F2C" w14:textId="77777777" w:rsidR="00D40AB6" w:rsidRPr="001653F9" w:rsidRDefault="00D40AB6" w:rsidP="001653F9">
      <w:pPr>
        <w:pStyle w:val="af"/>
        <w:numPr>
          <w:ilvl w:val="0"/>
          <w:numId w:val="23"/>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отсутствие системы пропаганды энергосберегающего поведения.</w:t>
      </w:r>
    </w:p>
    <w:p w14:paraId="4A93A0BE"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Мероприятия по популяризации и пропаганде энергосбережения и повышения энергетической эффективности для организаций бюджетной сферы должны включать следующие направления:</w:t>
      </w:r>
    </w:p>
    <w:p w14:paraId="1C8A76FC" w14:textId="77777777" w:rsidR="00D40AB6" w:rsidRPr="001653F9" w:rsidRDefault="00D40AB6" w:rsidP="001653F9">
      <w:pPr>
        <w:pStyle w:val="af"/>
        <w:numPr>
          <w:ilvl w:val="0"/>
          <w:numId w:val="24"/>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информирование и консультирование о возможных путях экономии энергетических ресурсов в организации (приобретение оборудования с более высоким классом </w:t>
      </w:r>
      <w:proofErr w:type="spellStart"/>
      <w:r w:rsidRPr="001653F9">
        <w:rPr>
          <w:rFonts w:ascii="Times New Roman" w:eastAsia="Times New Roman" w:hAnsi="Times New Roman" w:cs="Times New Roman"/>
          <w:color w:val="000000"/>
        </w:rPr>
        <w:t>энергоэффективности</w:t>
      </w:r>
      <w:proofErr w:type="spellEnd"/>
      <w:r w:rsidRPr="001653F9">
        <w:rPr>
          <w:rFonts w:ascii="Times New Roman" w:eastAsia="Times New Roman" w:hAnsi="Times New Roman" w:cs="Times New Roman"/>
          <w:color w:val="000000"/>
        </w:rPr>
        <w:t>, установка и своевременная поверка приборов учета энергетических ресурсов и т.п.);</w:t>
      </w:r>
    </w:p>
    <w:p w14:paraId="070372D9" w14:textId="77777777" w:rsidR="00D40AB6" w:rsidRPr="001653F9" w:rsidRDefault="00D40AB6" w:rsidP="001653F9">
      <w:pPr>
        <w:pStyle w:val="af"/>
        <w:numPr>
          <w:ilvl w:val="0"/>
          <w:numId w:val="24"/>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информирование и консультирование о методике разработки программы ресурсосбережения и повышения энергетической эффективности;</w:t>
      </w:r>
    </w:p>
    <w:p w14:paraId="2A59A562" w14:textId="77777777" w:rsidR="00D40AB6" w:rsidRPr="001653F9" w:rsidRDefault="00D40AB6" w:rsidP="001653F9">
      <w:pPr>
        <w:pStyle w:val="af"/>
        <w:numPr>
          <w:ilvl w:val="0"/>
          <w:numId w:val="24"/>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информирование о последних изменениях в законодательстве относительно проведения энергетических обследований и составлении энергетических паспортов;</w:t>
      </w:r>
    </w:p>
    <w:p w14:paraId="4C2A5D11" w14:textId="77777777" w:rsidR="00D40AB6" w:rsidRPr="001653F9" w:rsidRDefault="00D40AB6" w:rsidP="001653F9">
      <w:pPr>
        <w:pStyle w:val="af"/>
        <w:numPr>
          <w:ilvl w:val="0"/>
          <w:numId w:val="24"/>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информирование о реализации на территории региональных и муниципальных программ в области энергосбережения и повышения энергетической эффективности.</w:t>
      </w:r>
    </w:p>
    <w:p w14:paraId="1041456C"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Инструменты пропаганды и популяризации энергосбережения и повышения энергетической эффективности должны применяться в комплексе, только в этом случае удается достичь наибольшего эффекта.</w:t>
      </w:r>
    </w:p>
    <w:p w14:paraId="3310F775"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Применение инструментов должно носить не разовый, а постоянный характер. К инструментам, входящим в данный комплекс, можно отнести:</w:t>
      </w:r>
    </w:p>
    <w:p w14:paraId="2CF21853" w14:textId="77777777" w:rsidR="00D40AB6" w:rsidRPr="001653F9" w:rsidRDefault="00D40AB6" w:rsidP="001653F9">
      <w:pPr>
        <w:pStyle w:val="af"/>
        <w:numPr>
          <w:ilvl w:val="1"/>
          <w:numId w:val="25"/>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создание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14:paraId="5E9BF34E" w14:textId="77777777" w:rsidR="00D40AB6" w:rsidRPr="001653F9" w:rsidRDefault="00D40AB6" w:rsidP="001653F9">
      <w:pPr>
        <w:pStyle w:val="af"/>
        <w:numPr>
          <w:ilvl w:val="1"/>
          <w:numId w:val="25"/>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размещение статей в газетах и других печатных, в том числе энергосбережения и повышения энергетической эффективности и иной актуальной информации в данной области;</w:t>
      </w:r>
    </w:p>
    <w:p w14:paraId="1FD1D84C" w14:textId="77777777" w:rsidR="00D40AB6" w:rsidRPr="001653F9" w:rsidRDefault="00D40AB6" w:rsidP="001653F9">
      <w:pPr>
        <w:pStyle w:val="af"/>
        <w:numPr>
          <w:ilvl w:val="1"/>
          <w:numId w:val="25"/>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распространение информации в сети Интернет о разрабатываемых и реализуемых региональных и муниципальных программах энергосбережения </w:t>
      </w:r>
      <w:proofErr w:type="spellStart"/>
      <w:r w:rsidRPr="001653F9">
        <w:rPr>
          <w:rFonts w:ascii="Times New Roman" w:eastAsia="Times New Roman" w:hAnsi="Times New Roman" w:cs="Times New Roman"/>
          <w:color w:val="000000"/>
        </w:rPr>
        <w:t>энергосбережения</w:t>
      </w:r>
      <w:proofErr w:type="spellEnd"/>
      <w:r w:rsidRPr="001653F9">
        <w:rPr>
          <w:rFonts w:ascii="Times New Roman" w:eastAsia="Times New Roman" w:hAnsi="Times New Roman" w:cs="Times New Roman"/>
          <w:color w:val="000000"/>
        </w:rPr>
        <w:t xml:space="preserve"> и повышения энергетической эффективности и т.п.;</w:t>
      </w:r>
    </w:p>
    <w:p w14:paraId="506390BC" w14:textId="77777777" w:rsidR="00D40AB6" w:rsidRPr="001653F9" w:rsidRDefault="00D40AB6" w:rsidP="001653F9">
      <w:pPr>
        <w:pStyle w:val="af"/>
        <w:numPr>
          <w:ilvl w:val="1"/>
          <w:numId w:val="25"/>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организацию выставок, семинаров, конференций различного уровня по вопросам энергосбережения и повышения энергетической эффективности;</w:t>
      </w:r>
    </w:p>
    <w:p w14:paraId="16B44DD2" w14:textId="77777777" w:rsidR="00D40AB6" w:rsidRPr="001653F9" w:rsidRDefault="00D40AB6" w:rsidP="001653F9">
      <w:pPr>
        <w:pStyle w:val="af"/>
        <w:numPr>
          <w:ilvl w:val="1"/>
          <w:numId w:val="25"/>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организацию обучения и повышения квалификации руководителей и работников предприятий и организаций различных форм собственности и различных сфер деятельности по вопросам энергосбережения и повышения энергетической эффективности.</w:t>
      </w:r>
    </w:p>
    <w:p w14:paraId="1E1A3CBF"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В то же время, необходимо руководствоваться рядом принципов энергосбережения и повышения энергетической эффективности – они не должны восприниматься целевой аудиторией как призыв к аскетизму и ограничению, учитывая сложившееся традиционное потребляемым практически безмерно. Должна быть решена сверхсложная задача - устранить прежние убеждения и внедрить в сознание новые ценности, т.е. создать привычку в массовом сознании задумываться о последствиях простых и привычных действий каждого человека, т.е. сделать энергосбережение осознанным выбором.</w:t>
      </w:r>
    </w:p>
    <w:p w14:paraId="6F991B7D"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Чтобы обойти и использовать защитные психологические барьеры в своих целях, пропаганда должна соответствовать следующим требованиям:</w:t>
      </w:r>
    </w:p>
    <w:p w14:paraId="5FC07BC6" w14:textId="77777777" w:rsidR="00D40AB6" w:rsidRPr="001653F9" w:rsidRDefault="00D40AB6" w:rsidP="001653F9">
      <w:pPr>
        <w:pStyle w:val="af"/>
        <w:numPr>
          <w:ilvl w:val="0"/>
          <w:numId w:val="26"/>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Cs/>
          <w:color w:val="000000"/>
        </w:rPr>
        <w:lastRenderedPageBreak/>
        <w:t>Быть направленной на конкретную целевую аудиторию;</w:t>
      </w:r>
    </w:p>
    <w:p w14:paraId="76595463" w14:textId="77777777" w:rsidR="00D40AB6" w:rsidRPr="001653F9" w:rsidRDefault="00D40AB6" w:rsidP="001653F9">
      <w:pPr>
        <w:pStyle w:val="af"/>
        <w:numPr>
          <w:ilvl w:val="0"/>
          <w:numId w:val="26"/>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Cs/>
          <w:color w:val="000000"/>
        </w:rPr>
        <w:t>Привлекать внимание этой аудитории и соответствовать ее интересам;</w:t>
      </w:r>
    </w:p>
    <w:p w14:paraId="5C0744A9" w14:textId="77777777" w:rsidR="00D40AB6" w:rsidRPr="001653F9" w:rsidRDefault="00D40AB6" w:rsidP="001653F9">
      <w:pPr>
        <w:pStyle w:val="af"/>
        <w:numPr>
          <w:ilvl w:val="0"/>
          <w:numId w:val="26"/>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Cs/>
          <w:color w:val="000000"/>
        </w:rPr>
        <w:t>Преодолеть шум, исходящий от других сообщений, с помощью повторения;</w:t>
      </w:r>
    </w:p>
    <w:p w14:paraId="1DE1FA69" w14:textId="77777777" w:rsidR="00D40AB6" w:rsidRPr="001653F9" w:rsidRDefault="00D40AB6" w:rsidP="001653F9">
      <w:pPr>
        <w:pStyle w:val="af"/>
        <w:numPr>
          <w:ilvl w:val="0"/>
          <w:numId w:val="26"/>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Cs/>
          <w:color w:val="000000"/>
        </w:rPr>
        <w:t>Соответствовать представлениям целевой аудитории и избегать конфликтной информации;</w:t>
      </w:r>
    </w:p>
    <w:p w14:paraId="01506105" w14:textId="77777777" w:rsidR="00D40AB6" w:rsidRPr="001653F9" w:rsidRDefault="00D40AB6" w:rsidP="001653F9">
      <w:pPr>
        <w:pStyle w:val="af"/>
        <w:numPr>
          <w:ilvl w:val="0"/>
          <w:numId w:val="26"/>
        </w:numPr>
        <w:spacing w:after="0"/>
        <w:jc w:val="both"/>
        <w:rPr>
          <w:rFonts w:ascii="Times New Roman" w:eastAsia="Times New Roman" w:hAnsi="Times New Roman" w:cs="Times New Roman"/>
          <w:color w:val="000000"/>
        </w:rPr>
      </w:pPr>
      <w:r w:rsidRPr="001653F9">
        <w:rPr>
          <w:rFonts w:ascii="Times New Roman" w:eastAsia="Times New Roman" w:hAnsi="Times New Roman" w:cs="Times New Roman"/>
          <w:bCs/>
          <w:color w:val="000000"/>
        </w:rPr>
        <w:t>Удовлетворять интересы и потребности данной целевой аудитории.</w:t>
      </w:r>
    </w:p>
    <w:p w14:paraId="03A6AC40"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Для пропаганды энергосбережения и повышения энергетической эффективности важной задачей является подавление психологического сопротивления человека внушению. Поэтому, по мнению экспертов, такая пропаганда должна быть комбинацией развлекательного, информационного и убеждающего компонентов. К технике пропаганды относятся массовые мероприятия, во время которых популярные, пользующиеся авторитетом в данном регионе или муниципальном образовании люди произносят со сцены слоганы, определяющие энергосбережение, например, как заботу о своей среде обитания и ее экологической чистоте, что на эмоциональном уровне закрепляется в массовом сознании и в последствии будет определять образ поведения человека.</w:t>
      </w:r>
    </w:p>
    <w:p w14:paraId="2C2AC5E7"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Один из самых эффективных способов пропаганды - неустанное повторение одних и тех же утверждений, чтобы к ним привыкли и стали принимать не разумом, а на веру. Человеку всегда кажется убедительным то, что он запомнил, даже если запоминание произошло в ходе чисто механического повторения рекламного ролика или назойливой песенки.</w:t>
      </w:r>
    </w:p>
    <w:p w14:paraId="7FF70C2A" w14:textId="77777777" w:rsidR="00D40AB6" w:rsidRPr="001653F9" w:rsidRDefault="00D40AB6" w:rsidP="001653F9">
      <w:pPr>
        <w:spacing w:after="0"/>
        <w:ind w:firstLine="750"/>
        <w:jc w:val="both"/>
        <w:rPr>
          <w:rFonts w:ascii="Times New Roman" w:eastAsia="Times New Roman" w:hAnsi="Times New Roman" w:cs="Times New Roman"/>
          <w:color w:val="000000"/>
        </w:rPr>
      </w:pPr>
      <w:proofErr w:type="spellStart"/>
      <w:r w:rsidRPr="001653F9">
        <w:rPr>
          <w:rFonts w:ascii="Times New Roman" w:eastAsia="Times New Roman" w:hAnsi="Times New Roman" w:cs="Times New Roman"/>
          <w:color w:val="000000"/>
        </w:rPr>
        <w:t>Энергорасточительство</w:t>
      </w:r>
      <w:proofErr w:type="spellEnd"/>
      <w:r w:rsidRPr="001653F9">
        <w:rPr>
          <w:rFonts w:ascii="Times New Roman" w:eastAsia="Times New Roman" w:hAnsi="Times New Roman" w:cs="Times New Roman"/>
          <w:color w:val="000000"/>
        </w:rPr>
        <w:t xml:space="preserve"> в глазах общественности надо искусственно привязывать к чему-то такому, что воспринимается массовым сознанием как общегородской среды обитания или следствие противозаконных действий. И наоборот, энергосбережение связывать с чистым воздухом, социальной защищенностью бедных слоев, надежностью энергоснабжения.</w:t>
      </w:r>
    </w:p>
    <w:p w14:paraId="439A9644"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 xml:space="preserve">Еще один метод воздействия - социальное одобрение - один из психологических автопилотов. Согласно этому принципу мы определяем, что является хорошим и правильным, наблюдая, что считают хорошим и правильным другие люди. Вариантом социального одобрения выступает т.н. </w:t>
      </w:r>
      <w:proofErr w:type="spellStart"/>
      <w:r w:rsidRPr="001653F9">
        <w:rPr>
          <w:rFonts w:ascii="Times New Roman" w:eastAsia="Times New Roman" w:hAnsi="Times New Roman" w:cs="Times New Roman"/>
          <w:color w:val="000000"/>
        </w:rPr>
        <w:t>рейтингование</w:t>
      </w:r>
      <w:proofErr w:type="spellEnd"/>
      <w:r w:rsidRPr="001653F9">
        <w:rPr>
          <w:rFonts w:ascii="Times New Roman" w:eastAsia="Times New Roman" w:hAnsi="Times New Roman" w:cs="Times New Roman"/>
          <w:color w:val="000000"/>
        </w:rPr>
        <w:t xml:space="preserve"> - публикация социологических рейтингов с целью убедить нас, что определенные идеи разделяет большинство населения (или наоборот - не одобряет определенные действия). Социологические опросы чаще всего являются лишь способом формирования общественного мнения, а не его реальным отражением, т.е. разновидностью пропаганды. Вопросы формулируются таким образом, чтобы создать у аудитории «правильный» взгляд на ту или иную проблему. Они направляют ход размышлений в конкретном направлении. Этот механизм так же применим для продвижения маркировки товаров, продвижения конкретного энергосберегающего оборудования (например, энергосберегающих ламп), причем воздействие может осуществляться как на отдельных людей, так и на группы.</w:t>
      </w:r>
    </w:p>
    <w:p w14:paraId="1C837942" w14:textId="77777777" w:rsidR="00D40AB6" w:rsidRPr="001653F9" w:rsidRDefault="00D40AB6" w:rsidP="001653F9">
      <w:pPr>
        <w:spacing w:after="0"/>
        <w:ind w:firstLine="750"/>
        <w:jc w:val="both"/>
        <w:rPr>
          <w:rFonts w:ascii="Times New Roman" w:eastAsia="Times New Roman" w:hAnsi="Times New Roman" w:cs="Times New Roman"/>
          <w:color w:val="000000"/>
        </w:rPr>
      </w:pPr>
      <w:r w:rsidRPr="001653F9">
        <w:rPr>
          <w:rFonts w:ascii="Times New Roman" w:eastAsia="Times New Roman" w:hAnsi="Times New Roman" w:cs="Times New Roman"/>
          <w:color w:val="000000"/>
        </w:rPr>
        <w:t>Люди, выступающие в каком-либо действе в качестве участников, в большей степени меняют свои взгляды в пользу мнения, рекомендуемого его сценарием, чем пассивные наблюдатели происходящих событий. Это установили многочисленные психологические эксперименты. Иллюзия участия в дискуссии по какой-либо актуальной проблеме приводит к большему изменению мнений и установок, нежели простое пассивное восприятие информации.</w:t>
      </w:r>
    </w:p>
    <w:p w14:paraId="7ACFA88C" w14:textId="77777777" w:rsidR="00D40AB6" w:rsidRPr="001653F9" w:rsidRDefault="00D40AB6" w:rsidP="001653F9">
      <w:pPr>
        <w:pStyle w:val="ConsPlusNormal"/>
        <w:spacing w:line="276" w:lineRule="auto"/>
        <w:outlineLvl w:val="0"/>
        <w:rPr>
          <w:rFonts w:ascii="Times New Roman" w:hAnsi="Times New Roman" w:cs="Times New Roman"/>
          <w:b/>
          <w:szCs w:val="22"/>
        </w:rPr>
      </w:pPr>
    </w:p>
    <w:p w14:paraId="0B81FF52" w14:textId="77777777" w:rsidR="00D40AB6" w:rsidRPr="001653F9" w:rsidRDefault="00D40AB6" w:rsidP="001653F9">
      <w:pPr>
        <w:pStyle w:val="ConsPlusNormal"/>
        <w:spacing w:line="276" w:lineRule="auto"/>
        <w:ind w:left="284" w:firstLine="850"/>
        <w:jc w:val="both"/>
        <w:rPr>
          <w:rStyle w:val="fontstyle01"/>
          <w:sz w:val="22"/>
          <w:szCs w:val="22"/>
        </w:rPr>
      </w:pPr>
    </w:p>
    <w:p w14:paraId="152C9507" w14:textId="77777777" w:rsidR="00D40AB6" w:rsidRPr="001653F9" w:rsidRDefault="00D40AB6" w:rsidP="001653F9">
      <w:pPr>
        <w:pStyle w:val="ConsPlusNormal"/>
        <w:spacing w:line="276" w:lineRule="auto"/>
        <w:ind w:left="284" w:firstLine="850"/>
        <w:jc w:val="both"/>
        <w:rPr>
          <w:rStyle w:val="fontstyle01"/>
          <w:sz w:val="22"/>
          <w:szCs w:val="22"/>
        </w:rPr>
        <w:sectPr w:rsidR="00D40AB6" w:rsidRPr="001653F9" w:rsidSect="0034034A">
          <w:pgSz w:w="11906" w:h="16838"/>
          <w:pgMar w:top="720" w:right="720" w:bottom="720" w:left="1134" w:header="709" w:footer="709" w:gutter="0"/>
          <w:cols w:space="708"/>
          <w:docGrid w:linePitch="360"/>
        </w:sectPr>
      </w:pPr>
    </w:p>
    <w:p w14:paraId="6A5DF5C6" w14:textId="77777777" w:rsidR="00D40AB6" w:rsidRPr="001653F9" w:rsidRDefault="00D40AB6" w:rsidP="001653F9">
      <w:pPr>
        <w:pStyle w:val="ConsPlusNormal"/>
        <w:spacing w:line="276" w:lineRule="auto"/>
        <w:outlineLvl w:val="0"/>
        <w:rPr>
          <w:rFonts w:ascii="Times New Roman" w:hAnsi="Times New Roman" w:cs="Times New Roman"/>
          <w:b/>
          <w:szCs w:val="22"/>
        </w:rPr>
      </w:pPr>
      <w:bookmarkStart w:id="14" w:name="_Toc77113461"/>
      <w:bookmarkStart w:id="15" w:name="_Toc116592876"/>
      <w:r w:rsidRPr="001653F9">
        <w:rPr>
          <w:rFonts w:ascii="Times New Roman" w:hAnsi="Times New Roman" w:cs="Times New Roman"/>
          <w:b/>
          <w:szCs w:val="22"/>
        </w:rPr>
        <w:lastRenderedPageBreak/>
        <w:t>Приложение 2. Методические рекомендации ведения административно-хозяйственной деятельности в целях энергосбережения и повышения энергетической эффективности. Технико-экономические обоснования мероприятий</w:t>
      </w:r>
      <w:bookmarkEnd w:id="14"/>
      <w:bookmarkEnd w:id="15"/>
    </w:p>
    <w:p w14:paraId="31AA8AAB" w14:textId="77777777" w:rsidR="00D40AB6" w:rsidRPr="001653F9" w:rsidRDefault="00D40AB6" w:rsidP="001653F9">
      <w:pPr>
        <w:pStyle w:val="ConsPlusNormal"/>
        <w:spacing w:line="276" w:lineRule="auto"/>
        <w:jc w:val="center"/>
        <w:rPr>
          <w:rStyle w:val="fontstyle21"/>
          <w:sz w:val="22"/>
          <w:szCs w:val="22"/>
        </w:rPr>
      </w:pPr>
      <w:r w:rsidRPr="001653F9">
        <w:rPr>
          <w:color w:val="000000"/>
          <w:szCs w:val="22"/>
        </w:rPr>
        <w:br/>
      </w:r>
      <w:r w:rsidRPr="001653F9">
        <w:rPr>
          <w:rStyle w:val="fontstyle21"/>
          <w:sz w:val="22"/>
          <w:szCs w:val="22"/>
        </w:rPr>
        <w:t xml:space="preserve">Организационные и </w:t>
      </w:r>
      <w:proofErr w:type="spellStart"/>
      <w:r w:rsidRPr="001653F9">
        <w:rPr>
          <w:rStyle w:val="fontstyle21"/>
          <w:sz w:val="22"/>
          <w:szCs w:val="22"/>
        </w:rPr>
        <w:t>беззатратные</w:t>
      </w:r>
      <w:proofErr w:type="spellEnd"/>
      <w:r w:rsidRPr="001653F9">
        <w:rPr>
          <w:rStyle w:val="fontstyle21"/>
          <w:sz w:val="22"/>
          <w:szCs w:val="22"/>
        </w:rPr>
        <w:t xml:space="preserve"> мероприятия</w:t>
      </w:r>
    </w:p>
    <w:p w14:paraId="068050DE" w14:textId="77777777" w:rsidR="00D40AB6" w:rsidRPr="001653F9" w:rsidRDefault="00D40AB6" w:rsidP="001653F9">
      <w:pPr>
        <w:pStyle w:val="ConsPlusNormal"/>
        <w:spacing w:line="276" w:lineRule="auto"/>
        <w:ind w:firstLine="709"/>
        <w:jc w:val="both"/>
        <w:rPr>
          <w:rStyle w:val="fontstyle01"/>
          <w:sz w:val="22"/>
          <w:szCs w:val="22"/>
        </w:rPr>
      </w:pPr>
      <w:r w:rsidRPr="001653F9">
        <w:rPr>
          <w:rStyle w:val="fontstyle01"/>
          <w:sz w:val="22"/>
          <w:szCs w:val="22"/>
        </w:rPr>
        <w:t xml:space="preserve">Как правило, </w:t>
      </w:r>
      <w:proofErr w:type="spellStart"/>
      <w:r w:rsidRPr="001653F9">
        <w:rPr>
          <w:rStyle w:val="fontstyle01"/>
          <w:sz w:val="22"/>
          <w:szCs w:val="22"/>
        </w:rPr>
        <w:t>малозатратные</w:t>
      </w:r>
      <w:proofErr w:type="spellEnd"/>
      <w:r w:rsidRPr="001653F9">
        <w:rPr>
          <w:rStyle w:val="fontstyle01"/>
          <w:sz w:val="22"/>
          <w:szCs w:val="22"/>
        </w:rPr>
        <w:t xml:space="preserve"> и организационно-технические мероприятия, наводящие элементарный порядок в </w:t>
      </w:r>
      <w:proofErr w:type="spellStart"/>
      <w:r w:rsidRPr="001653F9">
        <w:rPr>
          <w:rStyle w:val="fontstyle01"/>
          <w:sz w:val="22"/>
          <w:szCs w:val="22"/>
        </w:rPr>
        <w:t>энергопользовании</w:t>
      </w:r>
      <w:proofErr w:type="spellEnd"/>
      <w:r w:rsidRPr="001653F9">
        <w:rPr>
          <w:rStyle w:val="fontstyle01"/>
          <w:sz w:val="22"/>
          <w:szCs w:val="22"/>
        </w:rPr>
        <w:t>, позволяют получить в самый короткий срок экономию до 10-25% энергоресурсов.</w:t>
      </w:r>
    </w:p>
    <w:p w14:paraId="54943796" w14:textId="77777777" w:rsidR="00D40AB6" w:rsidRPr="001653F9" w:rsidRDefault="00D40AB6" w:rsidP="001653F9">
      <w:pPr>
        <w:pStyle w:val="ConsPlusNormal"/>
        <w:spacing w:line="276" w:lineRule="auto"/>
        <w:jc w:val="center"/>
        <w:rPr>
          <w:rStyle w:val="fontstyle21"/>
          <w:sz w:val="22"/>
          <w:szCs w:val="22"/>
        </w:rPr>
      </w:pPr>
      <w:r w:rsidRPr="001653F9">
        <w:rPr>
          <w:rStyle w:val="fontstyle21"/>
          <w:sz w:val="22"/>
          <w:szCs w:val="22"/>
        </w:rPr>
        <w:t>1.1. Система освещения</w:t>
      </w:r>
    </w:p>
    <w:p w14:paraId="55256668" w14:textId="77777777" w:rsidR="00D40AB6" w:rsidRPr="001653F9" w:rsidRDefault="00D40AB6" w:rsidP="001653F9">
      <w:pPr>
        <w:pStyle w:val="ConsPlusNormal"/>
        <w:spacing w:line="276" w:lineRule="auto"/>
        <w:ind w:firstLine="709"/>
        <w:jc w:val="both"/>
        <w:rPr>
          <w:rStyle w:val="fontstyle01"/>
          <w:sz w:val="22"/>
          <w:szCs w:val="22"/>
        </w:rPr>
      </w:pPr>
      <w:r w:rsidRPr="001653F9">
        <w:rPr>
          <w:rStyle w:val="fontstyle01"/>
          <w:sz w:val="22"/>
          <w:szCs w:val="22"/>
        </w:rPr>
        <w:t>• Не оставлять включенным свет при отсутствии людей в местах общего пользования. Это самый простой способ сэкономить значительное количество электроэнергии, расходуемой на освещение. Статистика показывает, что до 30 % тратится на освещение пустующих помещений.</w:t>
      </w:r>
    </w:p>
    <w:p w14:paraId="16D699B9" w14:textId="77777777" w:rsidR="00D40AB6" w:rsidRPr="001653F9" w:rsidRDefault="00D40AB6" w:rsidP="001653F9">
      <w:pPr>
        <w:pStyle w:val="ConsPlusNormal"/>
        <w:spacing w:line="276" w:lineRule="auto"/>
        <w:ind w:firstLine="709"/>
        <w:jc w:val="both"/>
        <w:rPr>
          <w:rStyle w:val="fontstyle01"/>
          <w:sz w:val="22"/>
          <w:szCs w:val="22"/>
        </w:rPr>
      </w:pPr>
      <w:r w:rsidRPr="001653F9">
        <w:rPr>
          <w:rStyle w:val="fontstyle01"/>
          <w:sz w:val="22"/>
          <w:szCs w:val="22"/>
        </w:rPr>
        <w:t>• Использование естественного освещения. Часто естественного освещения бывает вполне достаточно. Кроме того, окна, содержащиеся в чистоте, увеличивают степень освещенности.</w:t>
      </w:r>
    </w:p>
    <w:p w14:paraId="41D3FDF0" w14:textId="4E2EC682" w:rsidR="00D40AB6" w:rsidRPr="001653F9" w:rsidRDefault="00D40AB6" w:rsidP="001653F9">
      <w:pPr>
        <w:pStyle w:val="ConsPlusNormal"/>
        <w:spacing w:line="276" w:lineRule="auto"/>
        <w:ind w:firstLine="709"/>
        <w:jc w:val="both"/>
        <w:rPr>
          <w:rStyle w:val="fontstyle01"/>
          <w:sz w:val="22"/>
          <w:szCs w:val="22"/>
        </w:rPr>
      </w:pPr>
      <w:r w:rsidRPr="001653F9">
        <w:rPr>
          <w:rStyle w:val="fontstyle01"/>
          <w:sz w:val="22"/>
          <w:szCs w:val="22"/>
        </w:rPr>
        <w:t>• Регулярная чистка светильников. Хорошо про</w:t>
      </w:r>
      <w:r w:rsidR="00393456" w:rsidRPr="001653F9">
        <w:rPr>
          <w:rStyle w:val="fontstyle01"/>
          <w:sz w:val="22"/>
          <w:szCs w:val="22"/>
        </w:rPr>
        <w:t>т</w:t>
      </w:r>
      <w:r w:rsidRPr="001653F9">
        <w:rPr>
          <w:rStyle w:val="fontstyle01"/>
          <w:sz w:val="22"/>
          <w:szCs w:val="22"/>
        </w:rPr>
        <w:t>ёртая лампа светит на 10-15% ярче запылённой.</w:t>
      </w:r>
    </w:p>
    <w:p w14:paraId="7CC1AEB5" w14:textId="77777777" w:rsidR="00D40AB6" w:rsidRPr="001653F9" w:rsidRDefault="00D40AB6" w:rsidP="001653F9">
      <w:pPr>
        <w:pStyle w:val="ConsPlusNormal"/>
        <w:spacing w:line="276" w:lineRule="auto"/>
        <w:ind w:firstLine="709"/>
        <w:jc w:val="both"/>
        <w:rPr>
          <w:rStyle w:val="fontstyle01"/>
          <w:sz w:val="22"/>
          <w:szCs w:val="22"/>
        </w:rPr>
      </w:pPr>
      <w:r w:rsidRPr="001653F9">
        <w:rPr>
          <w:rStyle w:val="fontstyle01"/>
          <w:sz w:val="22"/>
          <w:szCs w:val="22"/>
        </w:rPr>
        <w:t>• Окраска помещений в светлые тона. Гладкая белая стена отражает 80% лучей - это позволяет улучшить освещенность. Для сравнения, темно-зеленая отражает лишь 15%, черная - 9%.</w:t>
      </w:r>
    </w:p>
    <w:p w14:paraId="32F751F5" w14:textId="77777777" w:rsidR="00D40AB6" w:rsidRPr="001653F9" w:rsidRDefault="00D40AB6" w:rsidP="001653F9">
      <w:pPr>
        <w:pStyle w:val="ConsPlusNormal"/>
        <w:spacing w:line="276" w:lineRule="auto"/>
        <w:jc w:val="center"/>
        <w:rPr>
          <w:rFonts w:ascii="Times New Roman" w:eastAsiaTheme="minorEastAsia" w:hAnsi="Times New Roman" w:cs="Times New Roman"/>
          <w:b/>
          <w:bCs/>
          <w:color w:val="000000"/>
          <w:szCs w:val="22"/>
        </w:rPr>
      </w:pPr>
      <w:r w:rsidRPr="001653F9">
        <w:rPr>
          <w:rFonts w:ascii="Times New Roman" w:eastAsiaTheme="minorEastAsia" w:hAnsi="Times New Roman" w:cs="Times New Roman"/>
          <w:b/>
          <w:bCs/>
          <w:color w:val="000000"/>
          <w:szCs w:val="22"/>
        </w:rPr>
        <w:t>1.2. Тепловая энергия</w:t>
      </w:r>
    </w:p>
    <w:p w14:paraId="550FE6FD" w14:textId="77777777" w:rsidR="00D40AB6" w:rsidRPr="001653F9" w:rsidRDefault="00D40AB6" w:rsidP="001653F9">
      <w:pPr>
        <w:pStyle w:val="ConsPlusNormal"/>
        <w:spacing w:line="276" w:lineRule="auto"/>
        <w:ind w:left="284" w:firstLine="425"/>
        <w:jc w:val="both"/>
        <w:rPr>
          <w:rStyle w:val="fontstyle01"/>
          <w:sz w:val="22"/>
          <w:szCs w:val="22"/>
        </w:rPr>
      </w:pPr>
      <w:r w:rsidRPr="001653F9">
        <w:rPr>
          <w:rStyle w:val="fontstyle01"/>
          <w:sz w:val="22"/>
          <w:szCs w:val="22"/>
        </w:rPr>
        <w:t xml:space="preserve">Для экономии тепловой энергии следует применять следующие </w:t>
      </w:r>
      <w:proofErr w:type="spellStart"/>
      <w:r w:rsidRPr="001653F9">
        <w:rPr>
          <w:rStyle w:val="fontstyle01"/>
          <w:sz w:val="22"/>
          <w:szCs w:val="22"/>
        </w:rPr>
        <w:t>беззатратные</w:t>
      </w:r>
      <w:proofErr w:type="spellEnd"/>
      <w:r w:rsidRPr="001653F9">
        <w:rPr>
          <w:rStyle w:val="fontstyle01"/>
          <w:sz w:val="22"/>
          <w:szCs w:val="22"/>
        </w:rPr>
        <w:t xml:space="preserve"> мероприятия:</w:t>
      </w:r>
    </w:p>
    <w:p w14:paraId="5E1D6095" w14:textId="77777777" w:rsidR="00D40AB6" w:rsidRPr="001653F9" w:rsidRDefault="00D40AB6" w:rsidP="001653F9">
      <w:pPr>
        <w:pStyle w:val="ConsPlusNormal"/>
        <w:spacing w:line="276" w:lineRule="auto"/>
        <w:ind w:left="284" w:firstLine="425"/>
        <w:jc w:val="both"/>
        <w:rPr>
          <w:rStyle w:val="fontstyle01"/>
          <w:sz w:val="22"/>
          <w:szCs w:val="22"/>
        </w:rPr>
      </w:pPr>
      <w:r w:rsidRPr="001653F9">
        <w:rPr>
          <w:rStyle w:val="fontstyle01"/>
          <w:sz w:val="22"/>
          <w:szCs w:val="22"/>
        </w:rPr>
        <w:t>• Не загораживать отопительные приборы.</w:t>
      </w:r>
    </w:p>
    <w:p w14:paraId="280F2AD1" w14:textId="77777777" w:rsidR="00D40AB6" w:rsidRPr="001653F9" w:rsidRDefault="00D40AB6" w:rsidP="001653F9">
      <w:pPr>
        <w:pStyle w:val="ConsPlusNormal"/>
        <w:spacing w:line="276" w:lineRule="auto"/>
        <w:ind w:left="284" w:firstLine="425"/>
        <w:jc w:val="both"/>
        <w:rPr>
          <w:rStyle w:val="fontstyle01"/>
          <w:sz w:val="22"/>
          <w:szCs w:val="22"/>
        </w:rPr>
      </w:pPr>
      <w:r w:rsidRPr="001653F9">
        <w:rPr>
          <w:rStyle w:val="fontstyle01"/>
          <w:sz w:val="22"/>
          <w:szCs w:val="22"/>
        </w:rPr>
        <w:t>• Преграды мешают теплому воздуху равномерно распределяться по комнате и снижают теплоотдачу радиаторов до 20%.</w:t>
      </w:r>
    </w:p>
    <w:p w14:paraId="68EA62F9" w14:textId="77777777" w:rsidR="00D40AB6" w:rsidRPr="001653F9" w:rsidRDefault="00D40AB6" w:rsidP="001653F9">
      <w:pPr>
        <w:pStyle w:val="ConsPlusNormal"/>
        <w:spacing w:line="276" w:lineRule="auto"/>
        <w:ind w:left="284" w:firstLine="425"/>
        <w:jc w:val="both"/>
        <w:rPr>
          <w:rFonts w:ascii="Times New Roman" w:hAnsi="Times New Roman" w:cs="Times New Roman"/>
          <w:color w:val="000000"/>
          <w:szCs w:val="22"/>
        </w:rPr>
      </w:pPr>
      <w:r w:rsidRPr="001653F9">
        <w:rPr>
          <w:rStyle w:val="fontstyle01"/>
          <w:sz w:val="22"/>
          <w:szCs w:val="22"/>
        </w:rPr>
        <w:t>• Закрывать форточки. Постоянно открытая форточка лишь остужает помещение, но не проветривает. Проветривание необходимо проводить открытием окон в течение короткого времени, тогда воздух успеет смениться, но при этом поверхности в помещении останутся теплыми</w:t>
      </w:r>
      <w:r w:rsidRPr="001653F9">
        <w:rPr>
          <w:rFonts w:ascii="Times New Roman" w:eastAsiaTheme="minorEastAsia" w:hAnsi="Times New Roman" w:cs="Times New Roman"/>
          <w:color w:val="000000"/>
          <w:szCs w:val="22"/>
        </w:rPr>
        <w:t>.</w:t>
      </w:r>
    </w:p>
    <w:p w14:paraId="7A8EDF81" w14:textId="77777777" w:rsidR="00D40AB6" w:rsidRPr="001653F9" w:rsidRDefault="00D40AB6" w:rsidP="001653F9">
      <w:pPr>
        <w:spacing w:after="0"/>
        <w:jc w:val="center"/>
        <w:rPr>
          <w:rFonts w:ascii="Times New Roman" w:eastAsia="Times New Roman" w:hAnsi="Times New Roman" w:cs="Times New Roman"/>
          <w:b/>
          <w:bCs/>
          <w:color w:val="000000"/>
        </w:rPr>
      </w:pPr>
      <w:r w:rsidRPr="001653F9">
        <w:rPr>
          <w:rFonts w:ascii="Times New Roman" w:eastAsia="Times New Roman" w:hAnsi="Times New Roman" w:cs="Times New Roman"/>
          <w:b/>
          <w:bCs/>
          <w:color w:val="000000"/>
        </w:rPr>
        <w:t>1.3. Вода</w:t>
      </w:r>
    </w:p>
    <w:p w14:paraId="5621633B"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В случае высокого давления на вводе, ставить регуляторы давления.</w:t>
      </w:r>
    </w:p>
    <w:p w14:paraId="59E8B981"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Систематическая регулировка арматуры смывных бачков.</w:t>
      </w:r>
    </w:p>
    <w:p w14:paraId="5021795B"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Вовремя чинить и плотно закрывать краны; Капающий кран теряет 24 л/сутки или 8760 л/год.</w:t>
      </w:r>
    </w:p>
    <w:p w14:paraId="2F397CB0"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Своевременная замена труб систем водоснабжения и теплоснабжения. Замена старых металлических (чугунных) труб на полипропиленовые может показаться делом не первой необходимости, но только до тех пор, пока старые трубы не начнут оказывать влияние на всю сантехнику. Когда нужно производить замену труб водоснабжения? Причины могут быть совершенно разные:</w:t>
      </w:r>
    </w:p>
    <w:p w14:paraId="4B71439A"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облагораживание внешнего вида трубной разводки;</w:t>
      </w:r>
    </w:p>
    <w:p w14:paraId="533B58B7"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спрятать трубы под отделку;</w:t>
      </w:r>
    </w:p>
    <w:p w14:paraId="26C7424B" w14:textId="77777777" w:rsidR="00D40AB6" w:rsidRPr="001653F9" w:rsidRDefault="00D40AB6" w:rsidP="001653F9">
      <w:pPr>
        <w:pStyle w:val="ConsPlusNormal"/>
        <w:spacing w:line="276" w:lineRule="auto"/>
        <w:ind w:left="284"/>
        <w:jc w:val="both"/>
        <w:rPr>
          <w:rStyle w:val="fontstyle01"/>
          <w:sz w:val="22"/>
          <w:szCs w:val="22"/>
        </w:rPr>
      </w:pPr>
      <w:r w:rsidRPr="001653F9">
        <w:rPr>
          <w:rStyle w:val="fontstyle01"/>
          <w:sz w:val="22"/>
          <w:szCs w:val="22"/>
        </w:rPr>
        <w:t>• экстренная замена труб, когда старые подверглись коррозии и начали течь. Срок эксплуатации стальных труб составляет в среднем около 35-40 лет.</w:t>
      </w:r>
    </w:p>
    <w:p w14:paraId="4546FA9B"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На сегодняшний день стало популярным использовать пластиковые трубы. Если сравнивать два вида этих труб, становится ясно, что пластиковые по всем показателям превосходят металл:</w:t>
      </w:r>
    </w:p>
    <w:p w14:paraId="4F08F176"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 высокая пропускная способность воды;</w:t>
      </w:r>
    </w:p>
    <w:p w14:paraId="25241DF3"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 устойчивость к загрязнениям;</w:t>
      </w:r>
    </w:p>
    <w:p w14:paraId="759DC432"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 отличная стойкость коррозии;</w:t>
      </w:r>
    </w:p>
    <w:p w14:paraId="407CB8F6"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 приемлемые цены на обустройство водопроводной системы;</w:t>
      </w:r>
    </w:p>
    <w:p w14:paraId="0BD08685"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 долгий срок эксплуатации – около 50 лет.</w:t>
      </w:r>
    </w:p>
    <w:p w14:paraId="59C544ED" w14:textId="77777777" w:rsidR="00D40AB6" w:rsidRPr="001653F9" w:rsidRDefault="00D40AB6" w:rsidP="001653F9">
      <w:pPr>
        <w:pStyle w:val="ConsPlusNormal"/>
        <w:spacing w:line="276" w:lineRule="auto"/>
        <w:ind w:left="284" w:firstLine="850"/>
        <w:jc w:val="both"/>
        <w:rPr>
          <w:rStyle w:val="fontstyle01"/>
          <w:sz w:val="22"/>
          <w:szCs w:val="22"/>
        </w:rPr>
      </w:pPr>
      <w:r w:rsidRPr="001653F9">
        <w:rPr>
          <w:rStyle w:val="fontstyle01"/>
          <w:sz w:val="22"/>
          <w:szCs w:val="22"/>
        </w:rPr>
        <w:t>Замена водопроводных труб предусматривает под собой полный</w:t>
      </w:r>
      <w:r w:rsidRPr="001653F9">
        <w:rPr>
          <w:rStyle w:val="fontstyle01"/>
          <w:sz w:val="22"/>
          <w:szCs w:val="22"/>
        </w:rPr>
        <w:br/>
        <w:t>демонтаж старых водопроводных коммуникаций с последующей прокладкой и</w:t>
      </w:r>
      <w:r w:rsidRPr="001653F9">
        <w:rPr>
          <w:rStyle w:val="fontstyle01"/>
          <w:sz w:val="22"/>
          <w:szCs w:val="22"/>
        </w:rPr>
        <w:br/>
        <w:t>подключением новых сантехнических изделий. Как показывает практика, замена стояков, а также замена водопроводных труб значительно увеличивает напор воды.</w:t>
      </w:r>
    </w:p>
    <w:p w14:paraId="7FF2232B" w14:textId="77777777" w:rsidR="00D40AB6" w:rsidRPr="001653F9" w:rsidRDefault="00D40AB6" w:rsidP="001653F9">
      <w:pPr>
        <w:pStyle w:val="ConsPlusNormal"/>
        <w:spacing w:line="276" w:lineRule="auto"/>
        <w:outlineLvl w:val="0"/>
        <w:rPr>
          <w:rFonts w:ascii="Times New Roman" w:hAnsi="Times New Roman" w:cs="Times New Roman"/>
          <w:color w:val="000000"/>
          <w:szCs w:val="22"/>
        </w:rPr>
      </w:pPr>
    </w:p>
    <w:p w14:paraId="2775F52A" w14:textId="6BB39CDE" w:rsidR="00D40AB6" w:rsidRPr="001653F9" w:rsidRDefault="00D40AB6" w:rsidP="00CD7687">
      <w:pPr>
        <w:jc w:val="center"/>
        <w:rPr>
          <w:rFonts w:ascii="Times New Roman" w:eastAsia="Times New Roman" w:hAnsi="Times New Roman" w:cs="Times New Roman"/>
          <w:b/>
          <w:bCs/>
          <w:color w:val="000000"/>
        </w:rPr>
      </w:pPr>
      <w:r w:rsidRPr="001653F9">
        <w:rPr>
          <w:rFonts w:ascii="Times New Roman" w:eastAsia="Times New Roman" w:hAnsi="Times New Roman" w:cs="Times New Roman"/>
          <w:b/>
          <w:bCs/>
          <w:color w:val="000000"/>
        </w:rPr>
        <w:t>Типовые мероприятия по энергосбережению</w:t>
      </w:r>
    </w:p>
    <w:p w14:paraId="24AE0282"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Ниже приводится перечень типовых мероприятий, внедрение которых может обеспечить экономию ТЭР и снижение затрат на их оплату. </w:t>
      </w:r>
    </w:p>
    <w:p w14:paraId="42A2ECC0"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В данном перечне приводятся как </w:t>
      </w:r>
      <w:proofErr w:type="spellStart"/>
      <w:r w:rsidRPr="001653F9">
        <w:rPr>
          <w:rFonts w:ascii="Times New Roman" w:eastAsia="Times New Roman" w:hAnsi="Times New Roman" w:cs="Times New Roman"/>
        </w:rPr>
        <w:t>малозатратные</w:t>
      </w:r>
      <w:proofErr w:type="spellEnd"/>
      <w:r w:rsidRPr="001653F9">
        <w:rPr>
          <w:rFonts w:ascii="Times New Roman" w:eastAsia="Times New Roman" w:hAnsi="Times New Roman" w:cs="Times New Roman"/>
        </w:rPr>
        <w:t xml:space="preserve"> мероприятия, так и нововведения, требующие значительных инвестиций. Часть мероприятий может быть реализована без капитальных вложений, за счёт устранения явных перерасходов топлива и энергии, утечек энергоносителей и т.п. </w:t>
      </w:r>
    </w:p>
    <w:p w14:paraId="7F614C13"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При этом все приведённые мероприятия могут иметь малые сроки окупаемости. </w:t>
      </w:r>
    </w:p>
    <w:p w14:paraId="52B07C4C"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Учитывая, что в соответствии с действующими требованиями и нормативами установка приборов коммерческого учёта всех видов топлива и энергии является обязательной, мероприятия данного направления в предлагаемом перечне отсутствуют. </w:t>
      </w:r>
    </w:p>
    <w:p w14:paraId="579D5224"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 с учётом местных особенностей и принятых методик определения эффективности инвестиций. </w:t>
      </w:r>
    </w:p>
    <w:p w14:paraId="43421A7C" w14:textId="77777777"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Типовые мероприятия по энергосбережению классифицированы </w:t>
      </w:r>
      <w:r w:rsidRPr="001653F9">
        <w:rPr>
          <w:rFonts w:ascii="Times New Roman" w:eastAsia="Times New Roman" w:hAnsi="Times New Roman" w:cs="Times New Roman"/>
          <w:b/>
          <w:bCs/>
        </w:rPr>
        <w:t>по объектам внедрения</w:t>
      </w:r>
      <w:r w:rsidRPr="001653F9">
        <w:rPr>
          <w:rFonts w:ascii="Times New Roman" w:eastAsia="Times New Roman" w:hAnsi="Times New Roman" w:cs="Times New Roman"/>
        </w:rPr>
        <w:t xml:space="preserve"> и </w:t>
      </w:r>
      <w:r w:rsidRPr="001653F9">
        <w:rPr>
          <w:rFonts w:ascii="Times New Roman" w:eastAsia="Times New Roman" w:hAnsi="Times New Roman" w:cs="Times New Roman"/>
          <w:b/>
          <w:bCs/>
        </w:rPr>
        <w:t>по источникам экономии</w:t>
      </w:r>
      <w:r w:rsidRPr="001653F9">
        <w:rPr>
          <w:rFonts w:ascii="Times New Roman" w:eastAsia="Times New Roman" w:hAnsi="Times New Roman" w:cs="Times New Roman"/>
        </w:rPr>
        <w:t>.</w:t>
      </w:r>
    </w:p>
    <w:p w14:paraId="59FEDA5E" w14:textId="43D72111" w:rsidR="00D40AB6" w:rsidRPr="001653F9" w:rsidRDefault="00D40AB6" w:rsidP="001653F9">
      <w:pPr>
        <w:spacing w:after="0"/>
        <w:ind w:firstLine="709"/>
        <w:jc w:val="both"/>
        <w:rPr>
          <w:rFonts w:ascii="Times New Roman" w:eastAsia="Times New Roman" w:hAnsi="Times New Roman" w:cs="Times New Roman"/>
        </w:rPr>
      </w:pPr>
      <w:r w:rsidRPr="001653F9">
        <w:rPr>
          <w:rFonts w:ascii="Times New Roman" w:eastAsia="Times New Roman" w:hAnsi="Times New Roman" w:cs="Times New Roman"/>
        </w:rPr>
        <w:t xml:space="preserve">Разумеется, приводимый перечень мероприятий не претендует на исключительность и не является исчерпывающим. Ибо возможностей на пути к обеспечению энергетической эффективности – великое множество, а действенная программа энергосбережения – продукт интеллектуального труда, результат совместного труда </w:t>
      </w:r>
      <w:proofErr w:type="spellStart"/>
      <w:r w:rsidRPr="001653F9">
        <w:rPr>
          <w:rFonts w:ascii="Times New Roman" w:eastAsia="Times New Roman" w:hAnsi="Times New Roman" w:cs="Times New Roman"/>
        </w:rPr>
        <w:t>энергоаудитора</w:t>
      </w:r>
      <w:proofErr w:type="spellEnd"/>
      <w:r w:rsidRPr="001653F9">
        <w:rPr>
          <w:rFonts w:ascii="Times New Roman" w:eastAsia="Times New Roman" w:hAnsi="Times New Roman" w:cs="Times New Roman"/>
        </w:rPr>
        <w:t xml:space="preserve"> и энергетической службы организации – потребителя ТЭР. </w:t>
      </w:r>
    </w:p>
    <w:p w14:paraId="2F1C6650" w14:textId="77777777" w:rsidR="00982EFD" w:rsidRPr="001653F9" w:rsidRDefault="00982EFD" w:rsidP="001653F9">
      <w:pPr>
        <w:spacing w:after="0"/>
        <w:ind w:firstLine="709"/>
        <w:jc w:val="both"/>
        <w:rPr>
          <w:rFonts w:ascii="Times New Roman" w:eastAsia="Times New Roman" w:hAnsi="Times New Roman" w:cs="Times New Roman"/>
        </w:rPr>
      </w:pPr>
    </w:p>
    <w:p w14:paraId="210C2164" w14:textId="77777777" w:rsidR="00D40AB6" w:rsidRPr="001653F9" w:rsidRDefault="00D40AB6" w:rsidP="001653F9">
      <w:pPr>
        <w:spacing w:after="0"/>
        <w:jc w:val="center"/>
        <w:rPr>
          <w:rFonts w:ascii="Times New Roman" w:eastAsia="Times New Roman" w:hAnsi="Times New Roman" w:cs="Times New Roman"/>
          <w:b/>
          <w:bCs/>
        </w:rPr>
      </w:pPr>
      <w:r w:rsidRPr="001653F9">
        <w:rPr>
          <w:rFonts w:ascii="Times New Roman" w:eastAsia="Times New Roman" w:hAnsi="Times New Roman" w:cs="Times New Roman"/>
          <w:b/>
          <w:bCs/>
        </w:rPr>
        <w:t xml:space="preserve">Классификация по объекту внедрения </w:t>
      </w:r>
    </w:p>
    <w:p w14:paraId="6969B99D"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Промышленные объекты</w:t>
      </w:r>
      <w:r w:rsidRPr="001653F9">
        <w:rPr>
          <w:rFonts w:ascii="Times New Roman" w:eastAsia="Times New Roman" w:hAnsi="Times New Roman" w:cs="Times New Roman"/>
        </w:rPr>
        <w:t xml:space="preserve"> </w:t>
      </w:r>
    </w:p>
    <w:tbl>
      <w:tblPr>
        <w:tblW w:w="484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89"/>
        <w:gridCol w:w="4803"/>
        <w:gridCol w:w="61"/>
      </w:tblGrid>
      <w:tr w:rsidR="00D40AB6" w:rsidRPr="001653F9" w14:paraId="3E021E4C" w14:textId="77777777" w:rsidTr="00982EFD">
        <w:trPr>
          <w:gridAfter w:val="1"/>
          <w:wAfter w:w="16" w:type="dxa"/>
          <w:tblHeade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802B665"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2430" w:type="pct"/>
            <w:tcBorders>
              <w:top w:val="outset" w:sz="6" w:space="0" w:color="auto"/>
              <w:left w:val="outset" w:sz="6" w:space="0" w:color="auto"/>
              <w:bottom w:val="outset" w:sz="6" w:space="0" w:color="auto"/>
              <w:right w:val="outset" w:sz="6" w:space="0" w:color="auto"/>
            </w:tcBorders>
            <w:vAlign w:val="center"/>
          </w:tcPr>
          <w:p w14:paraId="3B1C0BEC"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796EA2D9"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25120F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Аккумулирование тепловой энергии</w:t>
            </w:r>
          </w:p>
        </w:tc>
        <w:tc>
          <w:tcPr>
            <w:tcW w:w="2430" w:type="pct"/>
            <w:tcBorders>
              <w:top w:val="outset" w:sz="6" w:space="0" w:color="auto"/>
              <w:left w:val="outset" w:sz="6" w:space="0" w:color="auto"/>
              <w:bottom w:val="outset" w:sz="6" w:space="0" w:color="auto"/>
              <w:right w:val="outset" w:sz="6" w:space="0" w:color="auto"/>
            </w:tcBorders>
            <w:vAlign w:val="center"/>
          </w:tcPr>
          <w:p w14:paraId="2D6AE8B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-повышение тепловой устойчивости зданий;</w:t>
            </w:r>
            <w:r w:rsidRPr="001653F9">
              <w:rPr>
                <w:rFonts w:ascii="Times New Roman" w:eastAsia="Times New Roman" w:hAnsi="Times New Roman" w:cs="Times New Roman"/>
              </w:rPr>
              <w:br/>
              <w:t>- повышения КПД автономных источников электроэнергии</w:t>
            </w:r>
          </w:p>
        </w:tc>
      </w:tr>
      <w:tr w:rsidR="00D40AB6" w:rsidRPr="001653F9" w14:paraId="41C9EAC3"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46A4E0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Блокировка вентиляторов тепловых завес с устройствами открывания-закрывания ворот</w:t>
            </w:r>
          </w:p>
        </w:tc>
        <w:tc>
          <w:tcPr>
            <w:tcW w:w="2430" w:type="pct"/>
            <w:tcBorders>
              <w:top w:val="outset" w:sz="6" w:space="0" w:color="auto"/>
              <w:left w:val="outset" w:sz="6" w:space="0" w:color="auto"/>
              <w:bottom w:val="outset" w:sz="6" w:space="0" w:color="auto"/>
              <w:right w:val="outset" w:sz="6" w:space="0" w:color="auto"/>
            </w:tcBorders>
            <w:vAlign w:val="center"/>
          </w:tcPr>
          <w:p w14:paraId="1D402B4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0FB43D11"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A4000B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новых водоподготовительных установок на источниках тепла</w:t>
            </w:r>
          </w:p>
        </w:tc>
        <w:tc>
          <w:tcPr>
            <w:tcW w:w="2430" w:type="pct"/>
            <w:tcBorders>
              <w:top w:val="outset" w:sz="6" w:space="0" w:color="auto"/>
              <w:left w:val="outset" w:sz="6" w:space="0" w:color="auto"/>
              <w:bottom w:val="outset" w:sz="6" w:space="0" w:color="auto"/>
              <w:right w:val="outset" w:sz="6" w:space="0" w:color="auto"/>
            </w:tcBorders>
            <w:vAlign w:val="center"/>
          </w:tcPr>
          <w:p w14:paraId="04698B4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011389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расхода электрической энергии (на привод сетевых насосов)</w:t>
            </w:r>
          </w:p>
        </w:tc>
      </w:tr>
      <w:tr w:rsidR="00D40AB6" w:rsidRPr="001653F9" w14:paraId="5E49E42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0976A9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метода глубокой утилизации тепла дымовых газов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BE15CF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FB8C42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вредных выбросов в атмосферу</w:t>
            </w:r>
          </w:p>
        </w:tc>
      </w:tr>
      <w:tr w:rsidR="00D40AB6" w:rsidRPr="001653F9" w14:paraId="21BEDC1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3C1CF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централизованной системы управления компрессорным хозяйством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D47472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28274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6835AACF"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0ED43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системы автоматического управления наружным и уличным освещением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DEF5A9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272C67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28E836F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DE6BBA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Внедрение экономичных способов регулирования </w:t>
            </w:r>
            <w:r w:rsidRPr="001653F9">
              <w:rPr>
                <w:rFonts w:ascii="Times New Roman" w:eastAsia="Times New Roman" w:hAnsi="Times New Roman" w:cs="Times New Roman"/>
              </w:rPr>
              <w:lastRenderedPageBreak/>
              <w:t>работой вентиляторов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7B9406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экономия электрической энергии</w:t>
            </w:r>
          </w:p>
        </w:tc>
      </w:tr>
      <w:tr w:rsidR="00D40AB6" w:rsidRPr="001653F9" w14:paraId="20CD104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F9248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Внедрение систем осушки сжатого воздуха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9F9DFB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экономя электрической энергии;</w:t>
            </w:r>
          </w:p>
          <w:p w14:paraId="62097B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повышение надёжности и качества работы систем </w:t>
            </w:r>
            <w:proofErr w:type="spellStart"/>
            <w:r w:rsidRPr="001653F9">
              <w:rPr>
                <w:rFonts w:ascii="Times New Roman" w:eastAsia="Times New Roman" w:hAnsi="Times New Roman" w:cs="Times New Roman"/>
              </w:rPr>
              <w:t>воздухоснабжения</w:t>
            </w:r>
            <w:proofErr w:type="spellEnd"/>
          </w:p>
        </w:tc>
      </w:tr>
      <w:tr w:rsidR="00D40AB6" w:rsidRPr="001653F9" w14:paraId="5BFF6BD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5F6F1B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Газотурбинные системы с утилизацией тепла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DA4364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3FC3F79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энергоснабжения</w:t>
            </w:r>
          </w:p>
        </w:tc>
      </w:tr>
      <w:tr w:rsidR="00D40AB6" w:rsidRPr="001653F9" w14:paraId="757A208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0D8480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Диспетчеризация в системах теплоснабжения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451291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оптимизация режимов работы тепловой сети;</w:t>
            </w:r>
          </w:p>
          <w:p w14:paraId="28A20F5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времени проведения ремонтно-аварийных работ;</w:t>
            </w:r>
          </w:p>
          <w:p w14:paraId="6C32D74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количества эксплуатационного персонала</w:t>
            </w:r>
          </w:p>
        </w:tc>
      </w:tr>
      <w:tr w:rsidR="00D40AB6" w:rsidRPr="001653F9" w14:paraId="535B605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93FA600" w14:textId="77777777" w:rsidR="00D40AB6" w:rsidRPr="001653F9" w:rsidRDefault="00D40AB6" w:rsidP="001653F9">
            <w:pPr>
              <w:spacing w:before="100" w:beforeAutospacing="1" w:after="100" w:afterAutospacing="1"/>
              <w:rPr>
                <w:rFonts w:ascii="Times New Roman" w:eastAsia="Times New Roman" w:hAnsi="Times New Roman" w:cs="Times New Roman"/>
              </w:rPr>
            </w:pPr>
            <w:proofErr w:type="spellStart"/>
            <w:r w:rsidRPr="001653F9">
              <w:rPr>
                <w:rFonts w:ascii="Times New Roman" w:eastAsia="Times New Roman" w:hAnsi="Times New Roman" w:cs="Times New Roman"/>
              </w:rPr>
              <w:t>Дросселирование</w:t>
            </w:r>
            <w:proofErr w:type="spellEnd"/>
            <w:r w:rsidRPr="001653F9">
              <w:rPr>
                <w:rFonts w:ascii="Times New Roman" w:eastAsia="Times New Roman" w:hAnsi="Times New Roman" w:cs="Times New Roman"/>
              </w:rPr>
              <w:t xml:space="preserve"> и использование турбодетандеров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9D033A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удельного расхода топлива на производство энергии</w:t>
            </w:r>
          </w:p>
        </w:tc>
      </w:tr>
      <w:tr w:rsidR="00D40AB6" w:rsidRPr="001653F9" w14:paraId="6A92064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38BEA6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теплоснабжения с внедрением систем воздушного отопления и газовых воздухонагревателей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9AC7AD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8F1428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-повышение качества и надёжности теплоснабжения</w:t>
            </w:r>
          </w:p>
        </w:tc>
      </w:tr>
      <w:tr w:rsidR="00D40AB6" w:rsidRPr="001653F9" w14:paraId="432DA5FE"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F0734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обеспечения сжатым воздухом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27B84E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7A60EB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88EA3C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повышение качества и надёжности </w:t>
            </w:r>
            <w:proofErr w:type="spellStart"/>
            <w:r w:rsidRPr="001653F9">
              <w:rPr>
                <w:rFonts w:ascii="Times New Roman" w:eastAsia="Times New Roman" w:hAnsi="Times New Roman" w:cs="Times New Roman"/>
              </w:rPr>
              <w:t>воздухоснабжения</w:t>
            </w:r>
            <w:proofErr w:type="spellEnd"/>
            <w:r w:rsidRPr="001653F9">
              <w:rPr>
                <w:rFonts w:ascii="Times New Roman" w:eastAsia="Times New Roman" w:hAnsi="Times New Roman" w:cs="Times New Roman"/>
              </w:rPr>
              <w:t xml:space="preserve"> потребителей</w:t>
            </w:r>
          </w:p>
        </w:tc>
      </w:tr>
      <w:tr w:rsidR="00D40AB6" w:rsidRPr="001653F9" w14:paraId="73BEEE5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945CA8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теплоснабжения со строительством автономных источников тепла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57875C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94B95C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теплоснабжения</w:t>
            </w:r>
          </w:p>
        </w:tc>
      </w:tr>
      <w:tr w:rsidR="00D40AB6" w:rsidRPr="001653F9" w14:paraId="0A03123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ECAEFD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устаревших трансформаторов на современные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A5F588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46D41C0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эксплуатационных затрат;</w:t>
            </w:r>
          </w:p>
          <w:p w14:paraId="5243B1A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электроснабжения</w:t>
            </w:r>
          </w:p>
        </w:tc>
      </w:tr>
      <w:tr w:rsidR="00D40AB6" w:rsidRPr="001653F9" w14:paraId="76AD6C7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DF54F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устаревших электродвигателей на современные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CCBB1B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D6EA55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эксплуатационных затрат;</w:t>
            </w:r>
          </w:p>
          <w:p w14:paraId="48C9898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электроснабжения</w:t>
            </w:r>
          </w:p>
        </w:tc>
      </w:tr>
      <w:tr w:rsidR="00D40AB6" w:rsidRPr="001653F9" w14:paraId="06E3B76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627C19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Замена физически и морально устаревших котлов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6E3A90F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7D7A50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3C020501"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900599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в системах теплоснабжения теплообменных аппаратов ТТАИ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D79C7E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капитальных затрат на строительство ТП;</w:t>
            </w:r>
          </w:p>
          <w:p w14:paraId="53F6BEC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теплоснабжения</w:t>
            </w:r>
          </w:p>
        </w:tc>
      </w:tr>
      <w:tr w:rsidR="00D40AB6" w:rsidRPr="001653F9" w14:paraId="7F18C68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486C4F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13FFE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070EA6E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484E09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отработанных масел для сжигания в котлах, </w:t>
            </w:r>
            <w:proofErr w:type="spellStart"/>
            <w:r w:rsidRPr="001653F9">
              <w:rPr>
                <w:rFonts w:ascii="Times New Roman" w:eastAsia="Times New Roman" w:hAnsi="Times New Roman" w:cs="Times New Roman"/>
              </w:rPr>
              <w:t>теплогенераторах</w:t>
            </w:r>
            <w:proofErr w:type="spellEnd"/>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8A7E5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C0C185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утилизацию масла</w:t>
            </w:r>
          </w:p>
        </w:tc>
      </w:tr>
      <w:tr w:rsidR="00D40AB6" w:rsidRPr="001653F9" w14:paraId="527943D9"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826024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рекуперативных и регенеративных горелок в промышленных печах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5330CA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642DAE0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12CCC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холодного наружного воздуха для питания компрессоров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EA392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568E748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77974F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98A0E3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04F201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увеличение сроков службы оборудования</w:t>
            </w:r>
          </w:p>
        </w:tc>
      </w:tr>
      <w:tr w:rsidR="00D40AB6" w:rsidRPr="001653F9" w14:paraId="21A494C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197A5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когенерационных</w:t>
            </w:r>
            <w:proofErr w:type="spellEnd"/>
            <w:r w:rsidRPr="001653F9">
              <w:rPr>
                <w:rFonts w:ascii="Times New Roman" w:eastAsia="Times New Roman" w:hAnsi="Times New Roman" w:cs="Times New Roman"/>
              </w:rPr>
              <w:t xml:space="preserve"> установок (на основе: двигателей внутреннего сгорания, систем с отбором пара, парогазовых систем, систем с противодавление)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67856B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7D38027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1EBB93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естественного и местного освещения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0B2DF5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06C4551B"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8C33D4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Кислородное сжигание топлива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513F4D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09A3A5B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расходов на очистку дымовых газов;</w:t>
            </w:r>
          </w:p>
          <w:p w14:paraId="6619CC6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вредных выбросов в атмосферу</w:t>
            </w:r>
          </w:p>
        </w:tc>
      </w:tr>
      <w:tr w:rsidR="00D40AB6" w:rsidRPr="001653F9" w14:paraId="1DFC7BB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501A8A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Ликвидация утечек и несанкционированного расхода воды</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BB0D3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9B69EF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воды</w:t>
            </w:r>
          </w:p>
        </w:tc>
      </w:tr>
      <w:tr w:rsidR="00D40AB6" w:rsidRPr="001653F9" w14:paraId="5FE481C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A23C29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Минимизация величины продувки котла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8EE3A1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экономия топлива, реагентов, </w:t>
            </w:r>
            <w:proofErr w:type="spellStart"/>
            <w:r w:rsidRPr="001653F9">
              <w:rPr>
                <w:rFonts w:ascii="Times New Roman" w:eastAsia="Times New Roman" w:hAnsi="Times New Roman" w:cs="Times New Roman"/>
              </w:rPr>
              <w:t>подпиточной</w:t>
            </w:r>
            <w:proofErr w:type="spellEnd"/>
            <w:r w:rsidRPr="001653F9">
              <w:rPr>
                <w:rFonts w:ascii="Times New Roman" w:eastAsia="Times New Roman" w:hAnsi="Times New Roman" w:cs="Times New Roman"/>
              </w:rPr>
              <w:t xml:space="preserve"> воды;</w:t>
            </w:r>
          </w:p>
          <w:p w14:paraId="763810A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установки</w:t>
            </w:r>
          </w:p>
        </w:tc>
      </w:tr>
      <w:tr w:rsidR="00D40AB6" w:rsidRPr="001653F9" w14:paraId="2642447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C53B3B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трансформаторных подстанций с учётом потребляемой мощности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22165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электрической энергии</w:t>
            </w:r>
          </w:p>
        </w:tc>
      </w:tr>
      <w:tr w:rsidR="00D40AB6" w:rsidRPr="001653F9" w14:paraId="41E3978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7496C6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Надстройка котельных газотурбинными установками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6D1CB0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удельных расходов топлива;</w:t>
            </w:r>
          </w:p>
          <w:p w14:paraId="2967545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электрическую энергию;</w:t>
            </w:r>
          </w:p>
          <w:p w14:paraId="7C1B644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электроснабжения</w:t>
            </w:r>
          </w:p>
        </w:tc>
      </w:tr>
      <w:tr w:rsidR="00D40AB6" w:rsidRPr="001653F9" w14:paraId="3A2F4B4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3388FF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мониторинга и соблюдение водно-химического режима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BF8285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5FF34F9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367777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Оптимизация расхода пара в деаэраторе </w:t>
            </w:r>
            <w:proofErr w:type="spellStart"/>
            <w:r w:rsidRPr="001653F9">
              <w:rPr>
                <w:rFonts w:ascii="Times New Roman" w:eastAsia="Times New Roman" w:hAnsi="Times New Roman" w:cs="Times New Roman"/>
              </w:rPr>
              <w:t>котлоагрегата</w:t>
            </w:r>
            <w:proofErr w:type="spellEnd"/>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35F3BE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расхода пара;</w:t>
            </w:r>
          </w:p>
          <w:p w14:paraId="278978F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увеличение КПД </w:t>
            </w:r>
            <w:proofErr w:type="spellStart"/>
            <w:r w:rsidRPr="001653F9">
              <w:rPr>
                <w:rFonts w:ascii="Times New Roman" w:eastAsia="Times New Roman" w:hAnsi="Times New Roman" w:cs="Times New Roman"/>
              </w:rPr>
              <w:t>котлоагрегата</w:t>
            </w:r>
            <w:proofErr w:type="spellEnd"/>
          </w:p>
        </w:tc>
      </w:tr>
      <w:tr w:rsidR="00D40AB6" w:rsidRPr="001653F9" w14:paraId="34D28EE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441FB6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сбора и возврата конденсата в котел</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255545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E91458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объёмов водопотребления и водоотведения;</w:t>
            </w:r>
          </w:p>
          <w:p w14:paraId="06242CA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водоподготовку</w:t>
            </w:r>
          </w:p>
        </w:tc>
      </w:tr>
      <w:tr w:rsidR="00D40AB6" w:rsidRPr="001653F9" w14:paraId="230FB977"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CC164F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24B869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6780CE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предупреждение аварийных ситуаций;</w:t>
            </w:r>
          </w:p>
          <w:p w14:paraId="5694BC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создание нормальных рабочих условий для персонала</w:t>
            </w:r>
          </w:p>
        </w:tc>
      </w:tr>
      <w:tr w:rsidR="00D40AB6" w:rsidRPr="001653F9" w14:paraId="2C4D3B0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D4ACA9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Проведение наладки тепловых сетей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94B042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3DEC462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4F3CB97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9DDB5F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Перевод систем отопления с пара на воду</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999757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7F74CFD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7A4C70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Переход с традиционных источников света на светодиодное освещение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77430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63C7D526"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F55B62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Повторное использование </w:t>
            </w:r>
            <w:proofErr w:type="spellStart"/>
            <w:r w:rsidRPr="001653F9">
              <w:rPr>
                <w:rFonts w:ascii="Times New Roman" w:eastAsia="Times New Roman" w:hAnsi="Times New Roman" w:cs="Times New Roman"/>
              </w:rPr>
              <w:t>выпара</w:t>
            </w:r>
            <w:proofErr w:type="spellEnd"/>
            <w:r w:rsidRPr="001653F9">
              <w:rPr>
                <w:rFonts w:ascii="Times New Roman" w:eastAsia="Times New Roman" w:hAnsi="Times New Roman" w:cs="Times New Roman"/>
              </w:rPr>
              <w:t xml:space="preserve"> в </w:t>
            </w:r>
            <w:proofErr w:type="spellStart"/>
            <w:r w:rsidRPr="001653F9">
              <w:rPr>
                <w:rFonts w:ascii="Times New Roman" w:eastAsia="Times New Roman" w:hAnsi="Times New Roman" w:cs="Times New Roman"/>
              </w:rPr>
              <w:t>котлоагрегате</w:t>
            </w:r>
            <w:proofErr w:type="spellEnd"/>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639002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04E6007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448EBC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Предварительный подогрев питательной воды в котельной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C88C92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69A34B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вредных выбросов в атмосферу</w:t>
            </w:r>
          </w:p>
        </w:tc>
      </w:tr>
      <w:tr w:rsidR="00D40AB6" w:rsidRPr="001653F9" w14:paraId="0BFB4D8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6ACAB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антинакипных устройств на теплообменниках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9497C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034482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расхода теплоносителя;</w:t>
            </w:r>
          </w:p>
          <w:p w14:paraId="76573E3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надежности и долговечности теплообменных аппаратов</w:t>
            </w:r>
          </w:p>
        </w:tc>
      </w:tr>
      <w:tr w:rsidR="00D40AB6" w:rsidRPr="001653F9" w14:paraId="393B537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2DA1A9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асбестоцементных труб</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43C12C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трубопроводную арматуру;</w:t>
            </w:r>
          </w:p>
          <w:p w14:paraId="4FA99EB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5426C93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3FE96F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xml:space="preserve">Применение осевых </w:t>
            </w:r>
            <w:proofErr w:type="spellStart"/>
            <w:r w:rsidRPr="001653F9">
              <w:rPr>
                <w:rFonts w:ascii="Times New Roman" w:eastAsia="Times New Roman" w:hAnsi="Times New Roman" w:cs="Times New Roman"/>
              </w:rPr>
              <w:t>сильфонных</w:t>
            </w:r>
            <w:proofErr w:type="spellEnd"/>
            <w:r w:rsidRPr="001653F9">
              <w:rPr>
                <w:rFonts w:ascii="Times New Roman" w:eastAsia="Times New Roman" w:hAnsi="Times New Roman" w:cs="Times New Roman"/>
              </w:rPr>
              <w:t xml:space="preserve"> компенсаторов в тепловых сетях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8F135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8979D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холодной воды;</w:t>
            </w:r>
          </w:p>
          <w:p w14:paraId="1B84E3E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техобслуживание и ремонт</w:t>
            </w:r>
          </w:p>
        </w:tc>
      </w:tr>
      <w:tr w:rsidR="00D40AB6" w:rsidRPr="001653F9" w14:paraId="5DA1013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F0114D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средств электрохимической защиты  трубопроводов тепловых сетей от коррозии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7899D9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тепла и теплоносителя;</w:t>
            </w:r>
          </w:p>
          <w:p w14:paraId="156EFB0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РСЭО</w:t>
            </w:r>
          </w:p>
        </w:tc>
      </w:tr>
      <w:tr w:rsidR="00D40AB6" w:rsidRPr="001653F9" w14:paraId="439CEFF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4B8E51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4386C3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414A580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6AEE37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Проведение режимно-наладочных работ на </w:t>
            </w:r>
            <w:proofErr w:type="spellStart"/>
            <w:r w:rsidRPr="001653F9">
              <w:rPr>
                <w:rFonts w:ascii="Times New Roman" w:eastAsia="Times New Roman" w:hAnsi="Times New Roman" w:cs="Times New Roman"/>
              </w:rPr>
              <w:t>котлоагрегатах</w:t>
            </w:r>
            <w:proofErr w:type="spellEnd"/>
            <w:r w:rsidRPr="001653F9">
              <w:rPr>
                <w:rFonts w:ascii="Times New Roman" w:eastAsia="Times New Roman" w:hAnsi="Times New Roman" w:cs="Times New Roman"/>
              </w:rPr>
              <w:t>. Составление режимных карт</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E586AE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1109D55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повышение надёжности теплоснабжения</w:t>
            </w:r>
          </w:p>
        </w:tc>
      </w:tr>
      <w:tr w:rsidR="00D40AB6" w:rsidRPr="001653F9" w14:paraId="211F412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C1ED95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Прокладка тепловых сетей оптимального диаметра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68469D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0DD66C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w:t>
            </w:r>
            <w:proofErr w:type="spellStart"/>
            <w:r w:rsidRPr="001653F9">
              <w:rPr>
                <w:rFonts w:ascii="Times New Roman" w:eastAsia="Times New Roman" w:hAnsi="Times New Roman" w:cs="Times New Roman"/>
              </w:rPr>
              <w:t>теплопотерь</w:t>
            </w:r>
            <w:proofErr w:type="spellEnd"/>
            <w:r w:rsidRPr="001653F9">
              <w:rPr>
                <w:rFonts w:ascii="Times New Roman" w:eastAsia="Times New Roman" w:hAnsi="Times New Roman" w:cs="Times New Roman"/>
              </w:rPr>
              <w:t xml:space="preserve"> в сетях;</w:t>
            </w:r>
          </w:p>
          <w:p w14:paraId="08BBA11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5F82E86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7123FB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Реконструкция  котельной с установкой паровой винтовой машины</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22245B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затрат на электрическую энергию;</w:t>
            </w:r>
          </w:p>
          <w:p w14:paraId="17D8495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себестоимости производства тепловой энергии</w:t>
            </w:r>
          </w:p>
        </w:tc>
      </w:tr>
      <w:tr w:rsidR="00D40AB6" w:rsidRPr="001653F9" w14:paraId="422E5C0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C1B523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Своевременное устранение повреждений изоляции паропроводов и </w:t>
            </w:r>
            <w:proofErr w:type="spellStart"/>
            <w:r w:rsidRPr="001653F9">
              <w:rPr>
                <w:rFonts w:ascii="Times New Roman" w:eastAsia="Times New Roman" w:hAnsi="Times New Roman" w:cs="Times New Roman"/>
              </w:rPr>
              <w:t>конденсатопроводов</w:t>
            </w:r>
            <w:proofErr w:type="spellEnd"/>
            <w:r w:rsidRPr="001653F9">
              <w:rPr>
                <w:rFonts w:ascii="Times New Roman" w:eastAsia="Times New Roman" w:hAnsi="Times New Roman" w:cs="Times New Roman"/>
              </w:rPr>
              <w:t xml:space="preserve"> с помощью современных технологий и материалов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F2D35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046F702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потерь тепловой энергии</w:t>
            </w:r>
          </w:p>
        </w:tc>
      </w:tr>
      <w:tr w:rsidR="00D40AB6" w:rsidRPr="001653F9" w14:paraId="3573A56B"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78CC2C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Установка </w:t>
            </w:r>
            <w:proofErr w:type="spellStart"/>
            <w:r w:rsidRPr="001653F9">
              <w:rPr>
                <w:rFonts w:ascii="Times New Roman" w:eastAsia="Times New Roman" w:hAnsi="Times New Roman" w:cs="Times New Roman"/>
              </w:rPr>
              <w:t>котлоагрегатов</w:t>
            </w:r>
            <w:proofErr w:type="spellEnd"/>
            <w:r w:rsidRPr="001653F9">
              <w:rPr>
                <w:rFonts w:ascii="Times New Roman" w:eastAsia="Times New Roman" w:hAnsi="Times New Roman" w:cs="Times New Roman"/>
              </w:rPr>
              <w:t xml:space="preserve"> с циркуляционным кипящим слоем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E17E33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7616CBB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09DD2D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подогревателя воздуха или воды в котельной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1AD405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E8A2E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теплоисточника</w:t>
            </w:r>
          </w:p>
        </w:tc>
      </w:tr>
      <w:tr w:rsidR="00D40AB6" w:rsidRPr="001653F9" w14:paraId="67D87309"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39247D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Устранение присосов воздуха в газоходах и обмуровках котлов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DDB79B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6088063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5C2042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конденсатоотводчиков. Организация сбора и возврата конденсата.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F26048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tc>
      </w:tr>
    </w:tbl>
    <w:p w14:paraId="5D62F951"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Источники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28"/>
        <w:gridCol w:w="5044"/>
      </w:tblGrid>
      <w:tr w:rsidR="00D40AB6" w:rsidRPr="001653F9" w14:paraId="7463C9A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037F01"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rPr>
              <w:t>Наименование мероприятия</w:t>
            </w:r>
          </w:p>
        </w:tc>
        <w:tc>
          <w:tcPr>
            <w:tcW w:w="5205" w:type="dxa"/>
            <w:tcBorders>
              <w:top w:val="outset" w:sz="6" w:space="0" w:color="auto"/>
              <w:left w:val="outset" w:sz="6" w:space="0" w:color="auto"/>
              <w:bottom w:val="outset" w:sz="6" w:space="0" w:color="auto"/>
              <w:right w:val="outset" w:sz="6" w:space="0" w:color="auto"/>
            </w:tcBorders>
            <w:vAlign w:val="center"/>
          </w:tcPr>
          <w:p w14:paraId="562C1663"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54F39A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33CD96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Автоматизация режимов горения (поддержание оптимального соотношения топливо-воздух)</w:t>
            </w:r>
          </w:p>
        </w:tc>
        <w:tc>
          <w:tcPr>
            <w:tcW w:w="5205" w:type="dxa"/>
            <w:tcBorders>
              <w:top w:val="outset" w:sz="6" w:space="0" w:color="auto"/>
              <w:left w:val="outset" w:sz="6" w:space="0" w:color="auto"/>
              <w:bottom w:val="outset" w:sz="6" w:space="0" w:color="auto"/>
              <w:right w:val="outset" w:sz="6" w:space="0" w:color="auto"/>
            </w:tcBorders>
            <w:vAlign w:val="center"/>
          </w:tcPr>
          <w:p w14:paraId="406CF8F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F971C0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уменьшение аварийных остановов котлов;</w:t>
            </w:r>
          </w:p>
          <w:p w14:paraId="531C0B2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капитальный ремонт;</w:t>
            </w:r>
          </w:p>
          <w:p w14:paraId="75E45DE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вредных выбросов</w:t>
            </w:r>
          </w:p>
        </w:tc>
      </w:tr>
      <w:tr w:rsidR="00D40AB6" w:rsidRPr="001653F9" w14:paraId="25B9C4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08748C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xml:space="preserve">Внедрение </w:t>
            </w:r>
            <w:proofErr w:type="spellStart"/>
            <w:r w:rsidRPr="001653F9">
              <w:rPr>
                <w:rFonts w:ascii="Times New Roman" w:eastAsia="Times New Roman" w:hAnsi="Times New Roman" w:cs="Times New Roman"/>
              </w:rPr>
              <w:t>безреагентного</w:t>
            </w:r>
            <w:proofErr w:type="spellEnd"/>
            <w:r w:rsidRPr="001653F9">
              <w:rPr>
                <w:rFonts w:ascii="Times New Roman" w:eastAsia="Times New Roman" w:hAnsi="Times New Roman" w:cs="Times New Roman"/>
              </w:rPr>
              <w:t xml:space="preserve"> метода обработки (активации) воды</w:t>
            </w:r>
          </w:p>
        </w:tc>
        <w:tc>
          <w:tcPr>
            <w:tcW w:w="5205" w:type="dxa"/>
            <w:tcBorders>
              <w:top w:val="outset" w:sz="6" w:space="0" w:color="auto"/>
              <w:left w:val="outset" w:sz="6" w:space="0" w:color="auto"/>
              <w:bottom w:val="outset" w:sz="6" w:space="0" w:color="auto"/>
              <w:right w:val="outset" w:sz="6" w:space="0" w:color="auto"/>
            </w:tcBorders>
            <w:vAlign w:val="center"/>
          </w:tcPr>
          <w:p w14:paraId="00FFAF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увеличение срока службы оборудования;</w:t>
            </w:r>
          </w:p>
          <w:p w14:paraId="6C020D0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эксплуатационных расходов</w:t>
            </w:r>
          </w:p>
        </w:tc>
      </w:tr>
      <w:tr w:rsidR="00D40AB6" w:rsidRPr="001653F9" w14:paraId="16EABC36"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2C0690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Блокировка вентиляторов тепловых завес с устройствами открывания и закрывания ворот</w:t>
            </w:r>
          </w:p>
        </w:tc>
        <w:tc>
          <w:tcPr>
            <w:tcW w:w="5205" w:type="dxa"/>
            <w:tcBorders>
              <w:top w:val="outset" w:sz="6" w:space="0" w:color="auto"/>
              <w:left w:val="outset" w:sz="6" w:space="0" w:color="auto"/>
              <w:bottom w:val="outset" w:sz="6" w:space="0" w:color="auto"/>
              <w:right w:val="outset" w:sz="6" w:space="0" w:color="auto"/>
            </w:tcBorders>
            <w:vAlign w:val="center"/>
          </w:tcPr>
          <w:p w14:paraId="0A8B23D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2DD4705"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64313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Внедрение вихревой технология </w:t>
            </w:r>
            <w:proofErr w:type="spellStart"/>
            <w:r w:rsidRPr="001653F9">
              <w:rPr>
                <w:rFonts w:ascii="Times New Roman" w:eastAsia="Times New Roman" w:hAnsi="Times New Roman" w:cs="Times New Roman"/>
              </w:rPr>
              <w:t>деаэрирования</w:t>
            </w:r>
            <w:proofErr w:type="spellEnd"/>
          </w:p>
        </w:tc>
        <w:tc>
          <w:tcPr>
            <w:tcW w:w="5205" w:type="dxa"/>
            <w:tcBorders>
              <w:top w:val="outset" w:sz="6" w:space="0" w:color="auto"/>
              <w:left w:val="outset" w:sz="6" w:space="0" w:color="auto"/>
              <w:bottom w:val="outset" w:sz="6" w:space="0" w:color="auto"/>
              <w:right w:val="outset" w:sz="6" w:space="0" w:color="auto"/>
            </w:tcBorders>
            <w:vAlign w:val="center"/>
          </w:tcPr>
          <w:p w14:paraId="1652AB7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7C88F5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расхода электрической энергии (на привод сетевых насосов);</w:t>
            </w:r>
          </w:p>
          <w:p w14:paraId="2D4CB58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ремонтные работы</w:t>
            </w:r>
          </w:p>
        </w:tc>
      </w:tr>
      <w:tr w:rsidR="00D40AB6" w:rsidRPr="001653F9" w14:paraId="36A3316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DFA8D7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метода глубокой утилизации тепла дымовых газов</w:t>
            </w:r>
          </w:p>
        </w:tc>
        <w:tc>
          <w:tcPr>
            <w:tcW w:w="5205" w:type="dxa"/>
            <w:tcBorders>
              <w:top w:val="outset" w:sz="6" w:space="0" w:color="auto"/>
              <w:left w:val="outset" w:sz="6" w:space="0" w:color="auto"/>
              <w:bottom w:val="outset" w:sz="6" w:space="0" w:color="auto"/>
              <w:right w:val="outset" w:sz="6" w:space="0" w:color="auto"/>
            </w:tcBorders>
            <w:vAlign w:val="center"/>
          </w:tcPr>
          <w:p w14:paraId="0012EC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70FD0B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вредных выбросов в атмосферу</w:t>
            </w:r>
          </w:p>
        </w:tc>
      </w:tr>
      <w:tr w:rsidR="00D40AB6" w:rsidRPr="001653F9" w14:paraId="4876BF6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DAAA1A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современных водоподготовительных установок</w:t>
            </w:r>
          </w:p>
        </w:tc>
        <w:tc>
          <w:tcPr>
            <w:tcW w:w="5205" w:type="dxa"/>
            <w:tcBorders>
              <w:top w:val="outset" w:sz="6" w:space="0" w:color="auto"/>
              <w:left w:val="outset" w:sz="6" w:space="0" w:color="auto"/>
              <w:bottom w:val="outset" w:sz="6" w:space="0" w:color="auto"/>
              <w:right w:val="outset" w:sz="6" w:space="0" w:color="auto"/>
            </w:tcBorders>
            <w:vAlign w:val="center"/>
          </w:tcPr>
          <w:p w14:paraId="0608FCE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1DA22D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расхода электрической энергии (на привод сетевых насосов)</w:t>
            </w:r>
          </w:p>
        </w:tc>
      </w:tr>
      <w:tr w:rsidR="00D40AB6" w:rsidRPr="001653F9" w14:paraId="5C905278"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E98FE6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низкотемпературной вихревой технологии сжигания топлива</w:t>
            </w:r>
          </w:p>
        </w:tc>
        <w:tc>
          <w:tcPr>
            <w:tcW w:w="5205" w:type="dxa"/>
            <w:tcBorders>
              <w:top w:val="outset" w:sz="6" w:space="0" w:color="auto"/>
              <w:left w:val="outset" w:sz="6" w:space="0" w:color="auto"/>
              <w:bottom w:val="outset" w:sz="6" w:space="0" w:color="auto"/>
              <w:right w:val="outset" w:sz="6" w:space="0" w:color="auto"/>
            </w:tcBorders>
            <w:vAlign w:val="center"/>
          </w:tcPr>
          <w:p w14:paraId="1E655DB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31C7E45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теплоисточника</w:t>
            </w:r>
          </w:p>
        </w:tc>
      </w:tr>
      <w:tr w:rsidR="00D40AB6" w:rsidRPr="001653F9" w14:paraId="6DA48F4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7B8B6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газотурбинных систем с утилизацией тепла</w:t>
            </w:r>
          </w:p>
        </w:tc>
        <w:tc>
          <w:tcPr>
            <w:tcW w:w="5205" w:type="dxa"/>
            <w:tcBorders>
              <w:top w:val="outset" w:sz="6" w:space="0" w:color="auto"/>
              <w:left w:val="outset" w:sz="6" w:space="0" w:color="auto"/>
              <w:bottom w:val="outset" w:sz="6" w:space="0" w:color="auto"/>
              <w:right w:val="outset" w:sz="6" w:space="0" w:color="auto"/>
            </w:tcBorders>
            <w:vAlign w:val="center"/>
          </w:tcPr>
          <w:p w14:paraId="743E8F2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1F07145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энергоснабжения</w:t>
            </w:r>
          </w:p>
        </w:tc>
      </w:tr>
      <w:tr w:rsidR="00D40AB6" w:rsidRPr="001653F9" w14:paraId="6F5349D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D1A1ED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экономичных способов регулирования работой вентиляторов</w:t>
            </w:r>
          </w:p>
        </w:tc>
        <w:tc>
          <w:tcPr>
            <w:tcW w:w="5205" w:type="dxa"/>
            <w:tcBorders>
              <w:top w:val="outset" w:sz="6" w:space="0" w:color="auto"/>
              <w:left w:val="outset" w:sz="6" w:space="0" w:color="auto"/>
              <w:bottom w:val="outset" w:sz="6" w:space="0" w:color="auto"/>
              <w:right w:val="outset" w:sz="6" w:space="0" w:color="auto"/>
            </w:tcBorders>
            <w:vAlign w:val="center"/>
          </w:tcPr>
          <w:p w14:paraId="4E1DFBD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57CB85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9456632" w14:textId="77777777" w:rsidR="00D40AB6" w:rsidRPr="001653F9" w:rsidRDefault="00D40AB6" w:rsidP="001653F9">
            <w:pPr>
              <w:spacing w:before="100" w:beforeAutospacing="1" w:after="100" w:afterAutospacing="1"/>
              <w:rPr>
                <w:rFonts w:ascii="Times New Roman" w:eastAsia="Times New Roman" w:hAnsi="Times New Roman" w:cs="Times New Roman"/>
              </w:rPr>
            </w:pPr>
            <w:proofErr w:type="spellStart"/>
            <w:r w:rsidRPr="001653F9">
              <w:rPr>
                <w:rFonts w:ascii="Times New Roman" w:eastAsia="Times New Roman" w:hAnsi="Times New Roman" w:cs="Times New Roman"/>
              </w:rPr>
              <w:t>Дросселирование</w:t>
            </w:r>
            <w:proofErr w:type="spellEnd"/>
            <w:r w:rsidRPr="001653F9">
              <w:rPr>
                <w:rFonts w:ascii="Times New Roman" w:eastAsia="Times New Roman" w:hAnsi="Times New Roman" w:cs="Times New Roman"/>
              </w:rPr>
              <w:t xml:space="preserve"> и использование турбодетандеров</w:t>
            </w:r>
          </w:p>
        </w:tc>
        <w:tc>
          <w:tcPr>
            <w:tcW w:w="5205" w:type="dxa"/>
            <w:tcBorders>
              <w:top w:val="outset" w:sz="6" w:space="0" w:color="auto"/>
              <w:left w:val="outset" w:sz="6" w:space="0" w:color="auto"/>
              <w:bottom w:val="outset" w:sz="6" w:space="0" w:color="auto"/>
              <w:right w:val="outset" w:sz="6" w:space="0" w:color="auto"/>
            </w:tcBorders>
            <w:vAlign w:val="center"/>
          </w:tcPr>
          <w:p w14:paraId="266E6DF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02C53DE8"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CB8391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теплоснабжения со строительством автономных источников тепла</w:t>
            </w:r>
          </w:p>
        </w:tc>
        <w:tc>
          <w:tcPr>
            <w:tcW w:w="5205" w:type="dxa"/>
            <w:tcBorders>
              <w:top w:val="outset" w:sz="6" w:space="0" w:color="auto"/>
              <w:left w:val="outset" w:sz="6" w:space="0" w:color="auto"/>
              <w:bottom w:val="outset" w:sz="6" w:space="0" w:color="auto"/>
              <w:right w:val="outset" w:sz="6" w:space="0" w:color="auto"/>
            </w:tcBorders>
            <w:vAlign w:val="center"/>
          </w:tcPr>
          <w:p w14:paraId="527237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02BC098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теплоснабжения</w:t>
            </w:r>
          </w:p>
        </w:tc>
      </w:tr>
      <w:tr w:rsidR="00D40AB6" w:rsidRPr="001653F9" w14:paraId="304AD13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3E4AEE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физически и морально устаревших трансформаторов на современные</w:t>
            </w:r>
          </w:p>
        </w:tc>
        <w:tc>
          <w:tcPr>
            <w:tcW w:w="5205" w:type="dxa"/>
            <w:tcBorders>
              <w:top w:val="outset" w:sz="6" w:space="0" w:color="auto"/>
              <w:left w:val="outset" w:sz="6" w:space="0" w:color="auto"/>
              <w:bottom w:val="outset" w:sz="6" w:space="0" w:color="auto"/>
              <w:right w:val="outset" w:sz="6" w:space="0" w:color="auto"/>
            </w:tcBorders>
            <w:vAlign w:val="center"/>
          </w:tcPr>
          <w:p w14:paraId="571762B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373276D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эксплуатационных затрат;</w:t>
            </w:r>
          </w:p>
          <w:p w14:paraId="2605318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электроснабжения</w:t>
            </w:r>
          </w:p>
        </w:tc>
      </w:tr>
      <w:tr w:rsidR="00D40AB6" w:rsidRPr="001653F9" w14:paraId="091ECE7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1488FB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Замена физически и морально устаревших электродвигателей на современные, </w:t>
            </w:r>
            <w:proofErr w:type="spellStart"/>
            <w:r w:rsidRPr="001653F9">
              <w:rPr>
                <w:rFonts w:ascii="Times New Roman" w:eastAsia="Times New Roman" w:hAnsi="Times New Roman" w:cs="Times New Roman"/>
              </w:rPr>
              <w:lastRenderedPageBreak/>
              <w:t>энергоэффективные</w:t>
            </w:r>
            <w:proofErr w:type="spellEnd"/>
          </w:p>
        </w:tc>
        <w:tc>
          <w:tcPr>
            <w:tcW w:w="5205" w:type="dxa"/>
            <w:tcBorders>
              <w:top w:val="outset" w:sz="6" w:space="0" w:color="auto"/>
              <w:left w:val="outset" w:sz="6" w:space="0" w:color="auto"/>
              <w:bottom w:val="outset" w:sz="6" w:space="0" w:color="auto"/>
              <w:right w:val="outset" w:sz="6" w:space="0" w:color="auto"/>
            </w:tcBorders>
            <w:vAlign w:val="center"/>
          </w:tcPr>
          <w:p w14:paraId="17BDE81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экономия электрической энергии;</w:t>
            </w:r>
          </w:p>
          <w:p w14:paraId="6B7DDCA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снижение эксплуатационных затрат;</w:t>
            </w:r>
          </w:p>
          <w:p w14:paraId="5686B6C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электроснабжения</w:t>
            </w:r>
          </w:p>
        </w:tc>
      </w:tr>
      <w:tr w:rsidR="00D40AB6" w:rsidRPr="001653F9" w14:paraId="0301EA1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DE4048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Замена трансформаторов и асинхронных электродвигателей, загруженных менее чем на 70%</w:t>
            </w:r>
          </w:p>
        </w:tc>
        <w:tc>
          <w:tcPr>
            <w:tcW w:w="5205" w:type="dxa"/>
            <w:tcBorders>
              <w:top w:val="outset" w:sz="6" w:space="0" w:color="auto"/>
              <w:left w:val="outset" w:sz="6" w:space="0" w:color="auto"/>
              <w:bottom w:val="outset" w:sz="6" w:space="0" w:color="auto"/>
              <w:right w:val="outset" w:sz="6" w:space="0" w:color="auto"/>
            </w:tcBorders>
            <w:vAlign w:val="center"/>
          </w:tcPr>
          <w:p w14:paraId="2F8E593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15BA55B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B7EADB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морально устаревших малопроизводительных насосов на современные</w:t>
            </w:r>
          </w:p>
        </w:tc>
        <w:tc>
          <w:tcPr>
            <w:tcW w:w="5205" w:type="dxa"/>
            <w:tcBorders>
              <w:top w:val="outset" w:sz="6" w:space="0" w:color="auto"/>
              <w:left w:val="outset" w:sz="6" w:space="0" w:color="auto"/>
              <w:bottom w:val="outset" w:sz="6" w:space="0" w:color="auto"/>
              <w:right w:val="outset" w:sz="6" w:space="0" w:color="auto"/>
            </w:tcBorders>
            <w:vAlign w:val="center"/>
          </w:tcPr>
          <w:p w14:paraId="45DBA0F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5486794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877BD6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морально устаревших типов вентиляторов на современные (с номинальным КПД 80…86%)</w:t>
            </w:r>
          </w:p>
        </w:tc>
        <w:tc>
          <w:tcPr>
            <w:tcW w:w="5205" w:type="dxa"/>
            <w:tcBorders>
              <w:top w:val="outset" w:sz="6" w:space="0" w:color="auto"/>
              <w:left w:val="outset" w:sz="6" w:space="0" w:color="auto"/>
              <w:bottom w:val="outset" w:sz="6" w:space="0" w:color="auto"/>
              <w:right w:val="outset" w:sz="6" w:space="0" w:color="auto"/>
            </w:tcBorders>
            <w:vAlign w:val="center"/>
          </w:tcPr>
          <w:p w14:paraId="14A9E36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385DF4A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5E6965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физически и морально устаревших котлов</w:t>
            </w:r>
          </w:p>
        </w:tc>
        <w:tc>
          <w:tcPr>
            <w:tcW w:w="5205" w:type="dxa"/>
            <w:tcBorders>
              <w:top w:val="outset" w:sz="6" w:space="0" w:color="auto"/>
              <w:left w:val="outset" w:sz="6" w:space="0" w:color="auto"/>
              <w:bottom w:val="outset" w:sz="6" w:space="0" w:color="auto"/>
              <w:right w:val="outset" w:sz="6" w:space="0" w:color="auto"/>
            </w:tcBorders>
            <w:vAlign w:val="center"/>
          </w:tcPr>
          <w:p w14:paraId="3A227EB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865118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5AC576B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77EB21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биотоплива</w:t>
            </w:r>
            <w:proofErr w:type="spellEnd"/>
          </w:p>
        </w:tc>
        <w:tc>
          <w:tcPr>
            <w:tcW w:w="5205" w:type="dxa"/>
            <w:tcBorders>
              <w:top w:val="outset" w:sz="6" w:space="0" w:color="auto"/>
              <w:left w:val="outset" w:sz="6" w:space="0" w:color="auto"/>
              <w:bottom w:val="outset" w:sz="6" w:space="0" w:color="auto"/>
              <w:right w:val="outset" w:sz="6" w:space="0" w:color="auto"/>
            </w:tcBorders>
            <w:vAlign w:val="center"/>
          </w:tcPr>
          <w:p w14:paraId="2283AC0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затрат на топливо;</w:t>
            </w:r>
          </w:p>
          <w:p w14:paraId="306C13F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зависимости от традиционных видов топлива;</w:t>
            </w:r>
          </w:p>
          <w:p w14:paraId="3D46A8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энергетической безопасности</w:t>
            </w:r>
          </w:p>
        </w:tc>
      </w:tr>
      <w:tr w:rsidR="00D40AB6" w:rsidRPr="001653F9" w14:paraId="10596A0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467381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5205" w:type="dxa"/>
            <w:tcBorders>
              <w:top w:val="outset" w:sz="6" w:space="0" w:color="auto"/>
              <w:left w:val="outset" w:sz="6" w:space="0" w:color="auto"/>
              <w:bottom w:val="outset" w:sz="6" w:space="0" w:color="auto"/>
              <w:right w:val="outset" w:sz="6" w:space="0" w:color="auto"/>
            </w:tcBorders>
            <w:vAlign w:val="center"/>
          </w:tcPr>
          <w:p w14:paraId="66DEE73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1AAFC0E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14431E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холодного наружного воздуха для питания компрессоров</w:t>
            </w:r>
          </w:p>
        </w:tc>
        <w:tc>
          <w:tcPr>
            <w:tcW w:w="5205" w:type="dxa"/>
            <w:tcBorders>
              <w:top w:val="outset" w:sz="6" w:space="0" w:color="auto"/>
              <w:left w:val="outset" w:sz="6" w:space="0" w:color="auto"/>
              <w:bottom w:val="outset" w:sz="6" w:space="0" w:color="auto"/>
              <w:right w:val="outset" w:sz="6" w:space="0" w:color="auto"/>
            </w:tcBorders>
            <w:vAlign w:val="center"/>
          </w:tcPr>
          <w:p w14:paraId="403A613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36D59B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3888D4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5205" w:type="dxa"/>
            <w:tcBorders>
              <w:top w:val="outset" w:sz="6" w:space="0" w:color="auto"/>
              <w:left w:val="outset" w:sz="6" w:space="0" w:color="auto"/>
              <w:bottom w:val="outset" w:sz="6" w:space="0" w:color="auto"/>
              <w:right w:val="outset" w:sz="6" w:space="0" w:color="auto"/>
            </w:tcBorders>
            <w:vAlign w:val="center"/>
          </w:tcPr>
          <w:p w14:paraId="089FAB9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7086837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увеличение сроков службы оборудования</w:t>
            </w:r>
          </w:p>
        </w:tc>
      </w:tr>
      <w:tr w:rsidR="00D40AB6" w:rsidRPr="001653F9" w14:paraId="22FDD43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518CA2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когенерационных</w:t>
            </w:r>
            <w:proofErr w:type="spellEnd"/>
            <w:r w:rsidRPr="001653F9">
              <w:rPr>
                <w:rFonts w:ascii="Times New Roman" w:eastAsia="Times New Roman" w:hAnsi="Times New Roman" w:cs="Times New Roman"/>
              </w:rPr>
              <w:t xml:space="preserve"> установок (на основе: двигателей внутреннего сгорания, систем с отбором пара, парогазовых систем, систем с противодавление)</w:t>
            </w:r>
          </w:p>
        </w:tc>
        <w:tc>
          <w:tcPr>
            <w:tcW w:w="5205" w:type="dxa"/>
            <w:tcBorders>
              <w:top w:val="outset" w:sz="6" w:space="0" w:color="auto"/>
              <w:left w:val="outset" w:sz="6" w:space="0" w:color="auto"/>
              <w:bottom w:val="outset" w:sz="6" w:space="0" w:color="auto"/>
              <w:right w:val="outset" w:sz="6" w:space="0" w:color="auto"/>
            </w:tcBorders>
            <w:vAlign w:val="center"/>
          </w:tcPr>
          <w:p w14:paraId="63111FC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40F6068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EC211A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Ликвидация утечек и несанкционированного расхода воды</w:t>
            </w:r>
          </w:p>
        </w:tc>
        <w:tc>
          <w:tcPr>
            <w:tcW w:w="5205" w:type="dxa"/>
            <w:tcBorders>
              <w:top w:val="outset" w:sz="6" w:space="0" w:color="auto"/>
              <w:left w:val="outset" w:sz="6" w:space="0" w:color="auto"/>
              <w:bottom w:val="outset" w:sz="6" w:space="0" w:color="auto"/>
              <w:right w:val="outset" w:sz="6" w:space="0" w:color="auto"/>
            </w:tcBorders>
            <w:vAlign w:val="center"/>
          </w:tcPr>
          <w:p w14:paraId="762CE4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3340331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воды</w:t>
            </w:r>
          </w:p>
        </w:tc>
      </w:tr>
      <w:tr w:rsidR="00D40AB6" w:rsidRPr="001653F9" w14:paraId="0DA8CC2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66245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Строительство мини-ТЭЦ на </w:t>
            </w:r>
            <w:proofErr w:type="spellStart"/>
            <w:r w:rsidRPr="001653F9">
              <w:rPr>
                <w:rFonts w:ascii="Times New Roman" w:eastAsia="Times New Roman" w:hAnsi="Times New Roman" w:cs="Times New Roman"/>
              </w:rPr>
              <w:t>газопоршневых</w:t>
            </w:r>
            <w:proofErr w:type="spellEnd"/>
            <w:r w:rsidRPr="001653F9">
              <w:rPr>
                <w:rFonts w:ascii="Times New Roman" w:eastAsia="Times New Roman" w:hAnsi="Times New Roman" w:cs="Times New Roman"/>
              </w:rPr>
              <w:t xml:space="preserve"> двигателях</w:t>
            </w:r>
          </w:p>
        </w:tc>
        <w:tc>
          <w:tcPr>
            <w:tcW w:w="5205" w:type="dxa"/>
            <w:tcBorders>
              <w:top w:val="outset" w:sz="6" w:space="0" w:color="auto"/>
              <w:left w:val="outset" w:sz="6" w:space="0" w:color="auto"/>
              <w:bottom w:val="outset" w:sz="6" w:space="0" w:color="auto"/>
              <w:right w:val="outset" w:sz="6" w:space="0" w:color="auto"/>
            </w:tcBorders>
            <w:vAlign w:val="center"/>
          </w:tcPr>
          <w:p w14:paraId="1E8D04A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2F78B5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энергоснабжения</w:t>
            </w:r>
          </w:p>
        </w:tc>
      </w:tr>
      <w:tr w:rsidR="00D40AB6" w:rsidRPr="001653F9" w14:paraId="3521ED9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FAC448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Минимизация величины продувки котла</w:t>
            </w:r>
          </w:p>
        </w:tc>
        <w:tc>
          <w:tcPr>
            <w:tcW w:w="5205" w:type="dxa"/>
            <w:tcBorders>
              <w:top w:val="outset" w:sz="6" w:space="0" w:color="auto"/>
              <w:left w:val="outset" w:sz="6" w:space="0" w:color="auto"/>
              <w:bottom w:val="outset" w:sz="6" w:space="0" w:color="auto"/>
              <w:right w:val="outset" w:sz="6" w:space="0" w:color="auto"/>
            </w:tcBorders>
            <w:vAlign w:val="center"/>
          </w:tcPr>
          <w:p w14:paraId="2ECD41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экономия топлива, реагентов, </w:t>
            </w:r>
            <w:proofErr w:type="spellStart"/>
            <w:r w:rsidRPr="001653F9">
              <w:rPr>
                <w:rFonts w:ascii="Times New Roman" w:eastAsia="Times New Roman" w:hAnsi="Times New Roman" w:cs="Times New Roman"/>
              </w:rPr>
              <w:t>подпиточной</w:t>
            </w:r>
            <w:proofErr w:type="spellEnd"/>
            <w:r w:rsidRPr="001653F9">
              <w:rPr>
                <w:rFonts w:ascii="Times New Roman" w:eastAsia="Times New Roman" w:hAnsi="Times New Roman" w:cs="Times New Roman"/>
              </w:rPr>
              <w:t xml:space="preserve"> воды;</w:t>
            </w:r>
          </w:p>
          <w:p w14:paraId="135EC1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установки</w:t>
            </w:r>
          </w:p>
        </w:tc>
      </w:tr>
      <w:tr w:rsidR="00D40AB6" w:rsidRPr="001653F9" w14:paraId="509F3E8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1A38A3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Надстройка котельных газотурбинными установками</w:t>
            </w:r>
          </w:p>
        </w:tc>
        <w:tc>
          <w:tcPr>
            <w:tcW w:w="5205" w:type="dxa"/>
            <w:tcBorders>
              <w:top w:val="outset" w:sz="6" w:space="0" w:color="auto"/>
              <w:left w:val="outset" w:sz="6" w:space="0" w:color="auto"/>
              <w:bottom w:val="outset" w:sz="6" w:space="0" w:color="auto"/>
              <w:right w:val="outset" w:sz="6" w:space="0" w:color="auto"/>
            </w:tcBorders>
            <w:vAlign w:val="center"/>
          </w:tcPr>
          <w:p w14:paraId="29FA8F8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себестоимости производства тепловой энергии;</w:t>
            </w:r>
          </w:p>
          <w:p w14:paraId="0C616B1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снижение затрат на электрическую энергию;</w:t>
            </w:r>
          </w:p>
          <w:p w14:paraId="10560F8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электроснабжения</w:t>
            </w:r>
          </w:p>
        </w:tc>
      </w:tr>
      <w:tr w:rsidR="00D40AB6" w:rsidRPr="001653F9" w14:paraId="4378415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82FBF7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Обеспечение соответствия между напорной характеристикой насосов и сопротивлением тракта</w:t>
            </w:r>
          </w:p>
        </w:tc>
        <w:tc>
          <w:tcPr>
            <w:tcW w:w="5205" w:type="dxa"/>
            <w:tcBorders>
              <w:top w:val="outset" w:sz="6" w:space="0" w:color="auto"/>
              <w:left w:val="outset" w:sz="6" w:space="0" w:color="auto"/>
              <w:bottom w:val="outset" w:sz="6" w:space="0" w:color="auto"/>
              <w:right w:val="outset" w:sz="6" w:space="0" w:color="auto"/>
            </w:tcBorders>
            <w:vAlign w:val="center"/>
          </w:tcPr>
          <w:p w14:paraId="2AD188C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31BDE5E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77039D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Обеспечение соответствия между характеристиками вентилятора и воздушного тракта</w:t>
            </w:r>
          </w:p>
        </w:tc>
        <w:tc>
          <w:tcPr>
            <w:tcW w:w="5205" w:type="dxa"/>
            <w:tcBorders>
              <w:top w:val="outset" w:sz="6" w:space="0" w:color="auto"/>
              <w:left w:val="outset" w:sz="6" w:space="0" w:color="auto"/>
              <w:bottom w:val="outset" w:sz="6" w:space="0" w:color="auto"/>
              <w:right w:val="outset" w:sz="6" w:space="0" w:color="auto"/>
            </w:tcBorders>
            <w:vAlign w:val="center"/>
          </w:tcPr>
          <w:p w14:paraId="2766E72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экономия эле </w:t>
            </w:r>
            <w:proofErr w:type="spellStart"/>
            <w:r w:rsidRPr="001653F9">
              <w:rPr>
                <w:rFonts w:ascii="Times New Roman" w:eastAsia="Times New Roman" w:hAnsi="Times New Roman" w:cs="Times New Roman"/>
              </w:rPr>
              <w:t>ктрической</w:t>
            </w:r>
            <w:proofErr w:type="spellEnd"/>
            <w:r w:rsidRPr="001653F9">
              <w:rPr>
                <w:rFonts w:ascii="Times New Roman" w:eastAsia="Times New Roman" w:hAnsi="Times New Roman" w:cs="Times New Roman"/>
              </w:rPr>
              <w:t xml:space="preserve"> энергии</w:t>
            </w:r>
          </w:p>
        </w:tc>
      </w:tr>
      <w:tr w:rsidR="00D40AB6" w:rsidRPr="001653F9" w14:paraId="3DA82D1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D28E37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мониторинга и соблюдение водно-химического режима</w:t>
            </w:r>
          </w:p>
        </w:tc>
        <w:tc>
          <w:tcPr>
            <w:tcW w:w="5205" w:type="dxa"/>
            <w:tcBorders>
              <w:top w:val="outset" w:sz="6" w:space="0" w:color="auto"/>
              <w:left w:val="outset" w:sz="6" w:space="0" w:color="auto"/>
              <w:bottom w:val="outset" w:sz="6" w:space="0" w:color="auto"/>
              <w:right w:val="outset" w:sz="6" w:space="0" w:color="auto"/>
            </w:tcBorders>
            <w:vAlign w:val="center"/>
          </w:tcPr>
          <w:p w14:paraId="04AB60A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483838A9"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7D6318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диспетчеризации в системах теплоснабжения</w:t>
            </w:r>
          </w:p>
        </w:tc>
        <w:tc>
          <w:tcPr>
            <w:tcW w:w="5205" w:type="dxa"/>
            <w:tcBorders>
              <w:top w:val="outset" w:sz="6" w:space="0" w:color="auto"/>
              <w:left w:val="outset" w:sz="6" w:space="0" w:color="auto"/>
              <w:bottom w:val="outset" w:sz="6" w:space="0" w:color="auto"/>
              <w:right w:val="outset" w:sz="6" w:space="0" w:color="auto"/>
            </w:tcBorders>
            <w:vAlign w:val="center"/>
          </w:tcPr>
          <w:p w14:paraId="6F3608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оптимизация режимов работы тепловой сети;</w:t>
            </w:r>
          </w:p>
          <w:p w14:paraId="06F183F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времени проведения ремонтно-аварийных работ;</w:t>
            </w:r>
          </w:p>
          <w:p w14:paraId="7A5FCC9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количества эксплуатационного персонала</w:t>
            </w:r>
          </w:p>
        </w:tc>
      </w:tr>
      <w:tr w:rsidR="00D40AB6" w:rsidRPr="001653F9" w14:paraId="7A143035"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FE27E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сбора и возврата конденсата в котел</w:t>
            </w:r>
          </w:p>
        </w:tc>
        <w:tc>
          <w:tcPr>
            <w:tcW w:w="5205" w:type="dxa"/>
            <w:tcBorders>
              <w:top w:val="outset" w:sz="6" w:space="0" w:color="auto"/>
              <w:left w:val="outset" w:sz="6" w:space="0" w:color="auto"/>
              <w:bottom w:val="outset" w:sz="6" w:space="0" w:color="auto"/>
              <w:right w:val="outset" w:sz="6" w:space="0" w:color="auto"/>
            </w:tcBorders>
            <w:vAlign w:val="center"/>
          </w:tcPr>
          <w:p w14:paraId="1F212B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69C0E9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объёмов водопотребления и водоотведения;</w:t>
            </w:r>
          </w:p>
          <w:p w14:paraId="3BE923E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водоподготовку</w:t>
            </w:r>
          </w:p>
        </w:tc>
      </w:tr>
      <w:tr w:rsidR="00D40AB6" w:rsidRPr="001653F9" w14:paraId="61DB10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38A5DC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оборудования</w:t>
            </w:r>
          </w:p>
        </w:tc>
        <w:tc>
          <w:tcPr>
            <w:tcW w:w="5205" w:type="dxa"/>
            <w:tcBorders>
              <w:top w:val="outset" w:sz="6" w:space="0" w:color="auto"/>
              <w:left w:val="outset" w:sz="6" w:space="0" w:color="auto"/>
              <w:bottom w:val="outset" w:sz="6" w:space="0" w:color="auto"/>
              <w:right w:val="outset" w:sz="6" w:space="0" w:color="auto"/>
            </w:tcBorders>
            <w:vAlign w:val="center"/>
          </w:tcPr>
          <w:p w14:paraId="1E3CBD8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1B3F2E2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предупреждение аварийных ситуаций</w:t>
            </w:r>
          </w:p>
        </w:tc>
      </w:tr>
      <w:tr w:rsidR="00D40AB6" w:rsidRPr="001653F9" w14:paraId="6A4370A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C21230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Обоснованное снижение температуры теплоносителя (срезка)</w:t>
            </w:r>
          </w:p>
        </w:tc>
        <w:tc>
          <w:tcPr>
            <w:tcW w:w="5205" w:type="dxa"/>
            <w:tcBorders>
              <w:top w:val="outset" w:sz="6" w:space="0" w:color="auto"/>
              <w:left w:val="outset" w:sz="6" w:space="0" w:color="auto"/>
              <w:bottom w:val="outset" w:sz="6" w:space="0" w:color="auto"/>
              <w:right w:val="outset" w:sz="6" w:space="0" w:color="auto"/>
            </w:tcBorders>
            <w:vAlign w:val="center"/>
          </w:tcPr>
          <w:p w14:paraId="0E499C1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38F6AC7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вредных выбросов в атмосферу</w:t>
            </w:r>
          </w:p>
        </w:tc>
      </w:tr>
      <w:tr w:rsidR="00D40AB6" w:rsidRPr="001653F9" w14:paraId="106C443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8468B1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Оптимизация расхода пара в деаэраторе </w:t>
            </w:r>
            <w:proofErr w:type="spellStart"/>
            <w:r w:rsidRPr="001653F9">
              <w:rPr>
                <w:rFonts w:ascii="Times New Roman" w:eastAsia="Times New Roman" w:hAnsi="Times New Roman" w:cs="Times New Roman"/>
              </w:rPr>
              <w:t>котлоагрегата</w:t>
            </w:r>
            <w:proofErr w:type="spellEnd"/>
          </w:p>
        </w:tc>
        <w:tc>
          <w:tcPr>
            <w:tcW w:w="5205" w:type="dxa"/>
            <w:tcBorders>
              <w:top w:val="outset" w:sz="6" w:space="0" w:color="auto"/>
              <w:left w:val="outset" w:sz="6" w:space="0" w:color="auto"/>
              <w:bottom w:val="outset" w:sz="6" w:space="0" w:color="auto"/>
              <w:right w:val="outset" w:sz="6" w:space="0" w:color="auto"/>
            </w:tcBorders>
            <w:vAlign w:val="center"/>
          </w:tcPr>
          <w:p w14:paraId="0551EC7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расхода пара;</w:t>
            </w:r>
          </w:p>
          <w:p w14:paraId="32E82F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увеличение КПД </w:t>
            </w:r>
            <w:proofErr w:type="spellStart"/>
            <w:r w:rsidRPr="001653F9">
              <w:rPr>
                <w:rFonts w:ascii="Times New Roman" w:eastAsia="Times New Roman" w:hAnsi="Times New Roman" w:cs="Times New Roman"/>
              </w:rPr>
              <w:t>котлоагрегата</w:t>
            </w:r>
            <w:proofErr w:type="spellEnd"/>
          </w:p>
        </w:tc>
      </w:tr>
      <w:tr w:rsidR="00D40AB6" w:rsidRPr="001653F9" w14:paraId="1A9FC97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480D8C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Переключение обмоток асинхронного двигателя с «треугольника» на «звезду» (при условии его нагрузки в пределах от 35 до 40%)</w:t>
            </w:r>
          </w:p>
        </w:tc>
        <w:tc>
          <w:tcPr>
            <w:tcW w:w="5205" w:type="dxa"/>
            <w:tcBorders>
              <w:top w:val="outset" w:sz="6" w:space="0" w:color="auto"/>
              <w:left w:val="outset" w:sz="6" w:space="0" w:color="auto"/>
              <w:bottom w:val="outset" w:sz="6" w:space="0" w:color="auto"/>
              <w:right w:val="outset" w:sz="6" w:space="0" w:color="auto"/>
            </w:tcBorders>
            <w:vAlign w:val="center"/>
          </w:tcPr>
          <w:p w14:paraId="7E082C7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545E73D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EFFF50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Повторное использование </w:t>
            </w:r>
            <w:proofErr w:type="spellStart"/>
            <w:r w:rsidRPr="001653F9">
              <w:rPr>
                <w:rFonts w:ascii="Times New Roman" w:eastAsia="Times New Roman" w:hAnsi="Times New Roman" w:cs="Times New Roman"/>
              </w:rPr>
              <w:t>выпара</w:t>
            </w:r>
            <w:proofErr w:type="spellEnd"/>
            <w:r w:rsidRPr="001653F9">
              <w:rPr>
                <w:rFonts w:ascii="Times New Roman" w:eastAsia="Times New Roman" w:hAnsi="Times New Roman" w:cs="Times New Roman"/>
              </w:rPr>
              <w:t xml:space="preserve"> в </w:t>
            </w:r>
            <w:proofErr w:type="spellStart"/>
            <w:r w:rsidRPr="001653F9">
              <w:rPr>
                <w:rFonts w:ascii="Times New Roman" w:eastAsia="Times New Roman" w:hAnsi="Times New Roman" w:cs="Times New Roman"/>
              </w:rPr>
              <w:t>котлоагрегате</w:t>
            </w:r>
            <w:proofErr w:type="spellEnd"/>
          </w:p>
        </w:tc>
        <w:tc>
          <w:tcPr>
            <w:tcW w:w="5205" w:type="dxa"/>
            <w:tcBorders>
              <w:top w:val="outset" w:sz="6" w:space="0" w:color="auto"/>
              <w:left w:val="outset" w:sz="6" w:space="0" w:color="auto"/>
              <w:bottom w:val="outset" w:sz="6" w:space="0" w:color="auto"/>
              <w:right w:val="outset" w:sz="6" w:space="0" w:color="auto"/>
            </w:tcBorders>
            <w:vAlign w:val="center"/>
          </w:tcPr>
          <w:p w14:paraId="3C66F1F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40DD6E3F"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68DEAE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Повышение КПД насосных установок за счёт поддержания минимальных зазоров в уплотнениях насоса</w:t>
            </w:r>
          </w:p>
        </w:tc>
        <w:tc>
          <w:tcPr>
            <w:tcW w:w="5205" w:type="dxa"/>
            <w:tcBorders>
              <w:top w:val="outset" w:sz="6" w:space="0" w:color="auto"/>
              <w:left w:val="outset" w:sz="6" w:space="0" w:color="auto"/>
              <w:bottom w:val="outset" w:sz="6" w:space="0" w:color="auto"/>
              <w:right w:val="outset" w:sz="6" w:space="0" w:color="auto"/>
            </w:tcBorders>
            <w:vAlign w:val="center"/>
          </w:tcPr>
          <w:p w14:paraId="4D79487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39402D2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9DB342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Предварительный подогрев питательной воды в котельной</w:t>
            </w:r>
          </w:p>
        </w:tc>
        <w:tc>
          <w:tcPr>
            <w:tcW w:w="5205" w:type="dxa"/>
            <w:tcBorders>
              <w:top w:val="outset" w:sz="6" w:space="0" w:color="auto"/>
              <w:left w:val="outset" w:sz="6" w:space="0" w:color="auto"/>
              <w:bottom w:val="outset" w:sz="6" w:space="0" w:color="auto"/>
              <w:right w:val="outset" w:sz="6" w:space="0" w:color="auto"/>
            </w:tcBorders>
            <w:vAlign w:val="center"/>
          </w:tcPr>
          <w:p w14:paraId="396C06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0054334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вредных выбросов в атмосферу</w:t>
            </w:r>
          </w:p>
        </w:tc>
      </w:tr>
      <w:tr w:rsidR="00D40AB6" w:rsidRPr="001653F9" w14:paraId="227AC24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E11A68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антинакипных устройств на теплообменниках</w:t>
            </w:r>
          </w:p>
        </w:tc>
        <w:tc>
          <w:tcPr>
            <w:tcW w:w="5205" w:type="dxa"/>
            <w:tcBorders>
              <w:top w:val="outset" w:sz="6" w:space="0" w:color="auto"/>
              <w:left w:val="outset" w:sz="6" w:space="0" w:color="auto"/>
              <w:bottom w:val="outset" w:sz="6" w:space="0" w:color="auto"/>
              <w:right w:val="outset" w:sz="6" w:space="0" w:color="auto"/>
            </w:tcBorders>
            <w:vAlign w:val="center"/>
          </w:tcPr>
          <w:p w14:paraId="362F9F4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5BFF47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снижение расхода теплоносителя;</w:t>
            </w:r>
          </w:p>
          <w:p w14:paraId="6B6BD29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надежности и долговечности теплообменных аппаратов</w:t>
            </w:r>
          </w:p>
        </w:tc>
      </w:tr>
      <w:tr w:rsidR="00D40AB6" w:rsidRPr="001653F9" w14:paraId="4E4E2007"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A7CB68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xml:space="preserve">Применение осевых </w:t>
            </w:r>
            <w:proofErr w:type="spellStart"/>
            <w:r w:rsidRPr="001653F9">
              <w:rPr>
                <w:rFonts w:ascii="Times New Roman" w:eastAsia="Times New Roman" w:hAnsi="Times New Roman" w:cs="Times New Roman"/>
              </w:rPr>
              <w:t>сильфонных</w:t>
            </w:r>
            <w:proofErr w:type="spellEnd"/>
            <w:r w:rsidRPr="001653F9">
              <w:rPr>
                <w:rFonts w:ascii="Times New Roman" w:eastAsia="Times New Roman" w:hAnsi="Times New Roman" w:cs="Times New Roman"/>
              </w:rPr>
              <w:t xml:space="preserve"> компенсаторов в тепловых сетях</w:t>
            </w:r>
          </w:p>
        </w:tc>
        <w:tc>
          <w:tcPr>
            <w:tcW w:w="5205" w:type="dxa"/>
            <w:tcBorders>
              <w:top w:val="outset" w:sz="6" w:space="0" w:color="auto"/>
              <w:left w:val="outset" w:sz="6" w:space="0" w:color="auto"/>
              <w:bottom w:val="outset" w:sz="6" w:space="0" w:color="auto"/>
              <w:right w:val="outset" w:sz="6" w:space="0" w:color="auto"/>
            </w:tcBorders>
            <w:vAlign w:val="center"/>
          </w:tcPr>
          <w:p w14:paraId="7D7409F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7B0867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потребления холодной воды;</w:t>
            </w:r>
          </w:p>
          <w:p w14:paraId="7A23E6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ТО и ремонт компенсаторов;</w:t>
            </w:r>
          </w:p>
        </w:tc>
      </w:tr>
      <w:tr w:rsidR="00D40AB6" w:rsidRPr="001653F9" w14:paraId="6949A91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62F85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Проведение режимно-наладочных работ на </w:t>
            </w:r>
            <w:proofErr w:type="spellStart"/>
            <w:r w:rsidRPr="001653F9">
              <w:rPr>
                <w:rFonts w:ascii="Times New Roman" w:eastAsia="Times New Roman" w:hAnsi="Times New Roman" w:cs="Times New Roman"/>
              </w:rPr>
              <w:t>котлоагрегатах</w:t>
            </w:r>
            <w:proofErr w:type="spellEnd"/>
            <w:r w:rsidRPr="001653F9">
              <w:rPr>
                <w:rFonts w:ascii="Times New Roman" w:eastAsia="Times New Roman" w:hAnsi="Times New Roman" w:cs="Times New Roman"/>
              </w:rPr>
              <w:t>. Составление режимных карт</w:t>
            </w:r>
          </w:p>
        </w:tc>
        <w:tc>
          <w:tcPr>
            <w:tcW w:w="5205" w:type="dxa"/>
            <w:tcBorders>
              <w:top w:val="outset" w:sz="6" w:space="0" w:color="auto"/>
              <w:left w:val="outset" w:sz="6" w:space="0" w:color="auto"/>
              <w:bottom w:val="outset" w:sz="6" w:space="0" w:color="auto"/>
              <w:right w:val="outset" w:sz="6" w:space="0" w:color="auto"/>
            </w:tcBorders>
            <w:vAlign w:val="center"/>
          </w:tcPr>
          <w:p w14:paraId="0820B0D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692C732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повышение надёжности теплоснабжения</w:t>
            </w:r>
          </w:p>
        </w:tc>
      </w:tr>
      <w:tr w:rsidR="00D40AB6" w:rsidRPr="001653F9" w14:paraId="7D0B125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9E85A4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w:t>
            </w:r>
            <w:proofErr w:type="spellStart"/>
            <w:r w:rsidRPr="001653F9">
              <w:rPr>
                <w:rFonts w:ascii="Times New Roman" w:eastAsia="Times New Roman" w:hAnsi="Times New Roman" w:cs="Times New Roman"/>
              </w:rPr>
              <w:t>магнито</w:t>
            </w:r>
            <w:proofErr w:type="spellEnd"/>
            <w:r w:rsidRPr="001653F9">
              <w:rPr>
                <w:rFonts w:ascii="Times New Roman" w:eastAsia="Times New Roman" w:hAnsi="Times New Roman" w:cs="Times New Roman"/>
              </w:rPr>
              <w:t>-стрикционного метода очистки внутренних поверхностей нагрева от накипи</w:t>
            </w:r>
          </w:p>
        </w:tc>
        <w:tc>
          <w:tcPr>
            <w:tcW w:w="5205" w:type="dxa"/>
            <w:tcBorders>
              <w:top w:val="outset" w:sz="6" w:space="0" w:color="auto"/>
              <w:left w:val="outset" w:sz="6" w:space="0" w:color="auto"/>
              <w:bottom w:val="outset" w:sz="6" w:space="0" w:color="auto"/>
              <w:right w:val="outset" w:sz="6" w:space="0" w:color="auto"/>
            </w:tcBorders>
            <w:vAlign w:val="center"/>
          </w:tcPr>
          <w:p w14:paraId="71DC32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797C5F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увеличение КПД и срока службы котла;</w:t>
            </w:r>
          </w:p>
          <w:p w14:paraId="0492567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РСЭО</w:t>
            </w:r>
          </w:p>
        </w:tc>
      </w:tr>
      <w:tr w:rsidR="00D40AB6" w:rsidRPr="001653F9" w14:paraId="3B514CF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CCBF6B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5205" w:type="dxa"/>
            <w:tcBorders>
              <w:top w:val="outset" w:sz="6" w:space="0" w:color="auto"/>
              <w:left w:val="outset" w:sz="6" w:space="0" w:color="auto"/>
              <w:bottom w:val="outset" w:sz="6" w:space="0" w:color="auto"/>
              <w:right w:val="outset" w:sz="6" w:space="0" w:color="auto"/>
            </w:tcBorders>
            <w:vAlign w:val="center"/>
          </w:tcPr>
          <w:p w14:paraId="27C4933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1DBCB64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01CC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Реконструкция  котельной с установкой паровой винтовой машины</w:t>
            </w:r>
          </w:p>
        </w:tc>
        <w:tc>
          <w:tcPr>
            <w:tcW w:w="5205" w:type="dxa"/>
            <w:tcBorders>
              <w:top w:val="outset" w:sz="6" w:space="0" w:color="auto"/>
              <w:left w:val="outset" w:sz="6" w:space="0" w:color="auto"/>
              <w:bottom w:val="outset" w:sz="6" w:space="0" w:color="auto"/>
              <w:right w:val="outset" w:sz="6" w:space="0" w:color="auto"/>
            </w:tcBorders>
            <w:vAlign w:val="center"/>
          </w:tcPr>
          <w:p w14:paraId="150312F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затрат на электрическую энергию;</w:t>
            </w:r>
          </w:p>
          <w:p w14:paraId="31FBA3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себестоимости производства тепловой энергии</w:t>
            </w:r>
          </w:p>
        </w:tc>
      </w:tr>
      <w:tr w:rsidR="00D40AB6" w:rsidRPr="001653F9" w14:paraId="79F7245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BA8910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Реконструкция электрических сетей </w:t>
            </w:r>
          </w:p>
        </w:tc>
        <w:tc>
          <w:tcPr>
            <w:tcW w:w="5205" w:type="dxa"/>
            <w:tcBorders>
              <w:top w:val="outset" w:sz="6" w:space="0" w:color="auto"/>
              <w:left w:val="outset" w:sz="6" w:space="0" w:color="auto"/>
              <w:bottom w:val="outset" w:sz="6" w:space="0" w:color="auto"/>
              <w:right w:val="outset" w:sz="6" w:space="0" w:color="auto"/>
            </w:tcBorders>
            <w:vAlign w:val="center"/>
          </w:tcPr>
          <w:p w14:paraId="3CD0F3A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3720A21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РСЭО</w:t>
            </w:r>
          </w:p>
        </w:tc>
      </w:tr>
      <w:tr w:rsidR="00D40AB6" w:rsidRPr="001653F9" w14:paraId="7B49FD2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939411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Своевременное устранение повреждений изоляции паропроводов и </w:t>
            </w:r>
            <w:proofErr w:type="spellStart"/>
            <w:r w:rsidRPr="001653F9">
              <w:rPr>
                <w:rFonts w:ascii="Times New Roman" w:eastAsia="Times New Roman" w:hAnsi="Times New Roman" w:cs="Times New Roman"/>
              </w:rPr>
              <w:t>конденсатопроводов</w:t>
            </w:r>
            <w:proofErr w:type="spellEnd"/>
            <w:r w:rsidRPr="001653F9">
              <w:rPr>
                <w:rFonts w:ascii="Times New Roman" w:eastAsia="Times New Roman" w:hAnsi="Times New Roman" w:cs="Times New Roman"/>
              </w:rPr>
              <w:t xml:space="preserve"> в с помощью современных технологий и материалов</w:t>
            </w:r>
          </w:p>
        </w:tc>
        <w:tc>
          <w:tcPr>
            <w:tcW w:w="5205" w:type="dxa"/>
            <w:tcBorders>
              <w:top w:val="outset" w:sz="6" w:space="0" w:color="auto"/>
              <w:left w:val="outset" w:sz="6" w:space="0" w:color="auto"/>
              <w:bottom w:val="outset" w:sz="6" w:space="0" w:color="auto"/>
              <w:right w:val="outset" w:sz="6" w:space="0" w:color="auto"/>
            </w:tcBorders>
            <w:vAlign w:val="center"/>
          </w:tcPr>
          <w:p w14:paraId="44821CF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4E9D156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потерь тепловой энергии</w:t>
            </w:r>
          </w:p>
        </w:tc>
      </w:tr>
      <w:tr w:rsidR="00D40AB6" w:rsidRPr="001653F9" w14:paraId="2EDE1D56"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082D0D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Установка </w:t>
            </w:r>
            <w:proofErr w:type="spellStart"/>
            <w:r w:rsidRPr="001653F9">
              <w:rPr>
                <w:rFonts w:ascii="Times New Roman" w:eastAsia="Times New Roman" w:hAnsi="Times New Roman" w:cs="Times New Roman"/>
              </w:rPr>
              <w:t>котлоагрегатов</w:t>
            </w:r>
            <w:proofErr w:type="spellEnd"/>
            <w:r w:rsidRPr="001653F9">
              <w:rPr>
                <w:rFonts w:ascii="Times New Roman" w:eastAsia="Times New Roman" w:hAnsi="Times New Roman" w:cs="Times New Roman"/>
              </w:rPr>
              <w:t xml:space="preserve"> с кипящим слоем</w:t>
            </w:r>
          </w:p>
        </w:tc>
        <w:tc>
          <w:tcPr>
            <w:tcW w:w="5205" w:type="dxa"/>
            <w:tcBorders>
              <w:top w:val="outset" w:sz="6" w:space="0" w:color="auto"/>
              <w:left w:val="outset" w:sz="6" w:space="0" w:color="auto"/>
              <w:bottom w:val="outset" w:sz="6" w:space="0" w:color="auto"/>
              <w:right w:val="outset" w:sz="6" w:space="0" w:color="auto"/>
            </w:tcBorders>
            <w:vAlign w:val="center"/>
          </w:tcPr>
          <w:p w14:paraId="159276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r w:rsidR="00D40AB6" w:rsidRPr="001653F9" w14:paraId="12A28A2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A1849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подогревателя воздуха или воды в котельной</w:t>
            </w:r>
          </w:p>
        </w:tc>
        <w:tc>
          <w:tcPr>
            <w:tcW w:w="5205" w:type="dxa"/>
            <w:tcBorders>
              <w:top w:val="outset" w:sz="6" w:space="0" w:color="auto"/>
              <w:left w:val="outset" w:sz="6" w:space="0" w:color="auto"/>
              <w:bottom w:val="outset" w:sz="6" w:space="0" w:color="auto"/>
              <w:right w:val="outset" w:sz="6" w:space="0" w:color="auto"/>
            </w:tcBorders>
            <w:vAlign w:val="center"/>
          </w:tcPr>
          <w:p w14:paraId="30B8602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2C4C9FF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теплоисточника</w:t>
            </w:r>
          </w:p>
        </w:tc>
      </w:tr>
      <w:tr w:rsidR="00D40AB6" w:rsidRPr="001653F9" w14:paraId="5149F67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0999F9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Устранение присосов воздуха в газоходах и обмуровках котлов</w:t>
            </w:r>
          </w:p>
        </w:tc>
        <w:tc>
          <w:tcPr>
            <w:tcW w:w="5205" w:type="dxa"/>
            <w:tcBorders>
              <w:top w:val="outset" w:sz="6" w:space="0" w:color="auto"/>
              <w:left w:val="outset" w:sz="6" w:space="0" w:color="auto"/>
              <w:bottom w:val="outset" w:sz="6" w:space="0" w:color="auto"/>
              <w:right w:val="outset" w:sz="6" w:space="0" w:color="auto"/>
            </w:tcBorders>
            <w:vAlign w:val="center"/>
          </w:tcPr>
          <w:p w14:paraId="208CB6B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tc>
      </w:tr>
    </w:tbl>
    <w:p w14:paraId="1D81788E"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p>
    <w:p w14:paraId="0AFAB3BC"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Тепловые сети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79"/>
        <w:gridCol w:w="4793"/>
      </w:tblGrid>
      <w:tr w:rsidR="00D40AB6" w:rsidRPr="001653F9" w14:paraId="641F335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CDE619"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4C012CC4"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507E215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C009B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Внедрение вихревой технологии </w:t>
            </w:r>
            <w:proofErr w:type="spellStart"/>
            <w:r w:rsidRPr="001653F9">
              <w:rPr>
                <w:rFonts w:ascii="Times New Roman" w:eastAsia="Times New Roman" w:hAnsi="Times New Roman" w:cs="Times New Roman"/>
              </w:rPr>
              <w:t>деаэрирования</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5E5FCE0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топлива;</w:t>
            </w:r>
          </w:p>
          <w:p w14:paraId="1C6FA82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экономия электрической энергии (на привод сетевых насосов);</w:t>
            </w:r>
          </w:p>
          <w:p w14:paraId="0292B03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ремонтные работы</w:t>
            </w:r>
          </w:p>
        </w:tc>
      </w:tr>
      <w:tr w:rsidR="00D40AB6" w:rsidRPr="001653F9" w14:paraId="5738AC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1D1E2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3BF57A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53593B4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времени на проведение аварийно-ремонтных работ;</w:t>
            </w:r>
          </w:p>
          <w:p w14:paraId="2144608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сокращение эксплуатационных затрат (уменьшение эксплуатационного персонала)</w:t>
            </w:r>
          </w:p>
        </w:tc>
      </w:tr>
      <w:tr w:rsidR="00D40AB6" w:rsidRPr="001653F9" w14:paraId="6A47F30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3CD6E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Замена устаревших электродвигателей на современные </w:t>
            </w:r>
            <w:proofErr w:type="spellStart"/>
            <w:r w:rsidRPr="001653F9">
              <w:rPr>
                <w:rFonts w:ascii="Times New Roman" w:eastAsia="Times New Roman" w:hAnsi="Times New Roman" w:cs="Times New Roman"/>
              </w:rPr>
              <w:t>энергоэффективные</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1D0E147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403324C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эксплуатационных затрат;</w:t>
            </w:r>
          </w:p>
          <w:p w14:paraId="05174F4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электроснабжения</w:t>
            </w:r>
          </w:p>
        </w:tc>
      </w:tr>
      <w:tr w:rsidR="00D40AB6" w:rsidRPr="001653F9" w14:paraId="2C97FBC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5428CB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vAlign w:val="center"/>
          </w:tcPr>
          <w:p w14:paraId="451DEF8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287BB33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232BE9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DA3129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540C995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капитальных затрат на строительство ТП;</w:t>
            </w:r>
          </w:p>
          <w:p w14:paraId="0262CBA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теплоснабжения</w:t>
            </w:r>
          </w:p>
        </w:tc>
      </w:tr>
      <w:tr w:rsidR="00D40AB6" w:rsidRPr="001653F9" w14:paraId="04AC7CB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6A270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систем частотного регулирования в приводах электродвигателей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00C3494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5EDDF92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увеличение сроков службы оборудования</w:t>
            </w:r>
          </w:p>
        </w:tc>
      </w:tr>
      <w:tr w:rsidR="00D40AB6" w:rsidRPr="001653F9" w14:paraId="5D30527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839C0E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0AAAA69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4FC53FE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286C3EA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1D93E4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vAlign w:val="center"/>
          </w:tcPr>
          <w:p w14:paraId="263724D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2C8C963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надёжности теплоснабжения</w:t>
            </w:r>
          </w:p>
        </w:tc>
      </w:tr>
      <w:tr w:rsidR="00D40AB6" w:rsidRPr="001653F9" w14:paraId="1238877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ABA79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6349246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807118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вредных выбросов в атмосферу</w:t>
            </w:r>
          </w:p>
        </w:tc>
      </w:tr>
      <w:tr w:rsidR="00D40AB6" w:rsidRPr="001653F9" w14:paraId="708A972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B2B4A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6BC865B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тепловой энергии и теплоносителя;</w:t>
            </w:r>
          </w:p>
          <w:p w14:paraId="01F4216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объёмов </w:t>
            </w:r>
            <w:proofErr w:type="spellStart"/>
            <w:r w:rsidRPr="001653F9">
              <w:rPr>
                <w:rFonts w:ascii="Times New Roman" w:eastAsia="Times New Roman" w:hAnsi="Times New Roman" w:cs="Times New Roman"/>
              </w:rPr>
              <w:t>подпиточной</w:t>
            </w:r>
            <w:proofErr w:type="spellEnd"/>
            <w:r w:rsidRPr="001653F9">
              <w:rPr>
                <w:rFonts w:ascii="Times New Roman" w:eastAsia="Times New Roman" w:hAnsi="Times New Roman" w:cs="Times New Roman"/>
              </w:rPr>
              <w:t xml:space="preserve"> воды;</w:t>
            </w:r>
          </w:p>
          <w:p w14:paraId="0DB194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повышение надежности и долговечности тепловых сетей</w:t>
            </w:r>
          </w:p>
        </w:tc>
      </w:tr>
      <w:tr w:rsidR="00D40AB6" w:rsidRPr="001653F9" w14:paraId="17BCDBA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D6E7B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4283A10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4EC4A18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затрат на водоподготовку;</w:t>
            </w:r>
          </w:p>
          <w:p w14:paraId="687626D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15641A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443FF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vAlign w:val="center"/>
          </w:tcPr>
          <w:p w14:paraId="2C56781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C4ACF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сетевой воды и затрат на водоподготовку;</w:t>
            </w:r>
          </w:p>
          <w:p w14:paraId="2D118D3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1CEF09D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C54BE1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vAlign w:val="center"/>
          </w:tcPr>
          <w:p w14:paraId="1A0CB9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теплоносителя;</w:t>
            </w:r>
          </w:p>
          <w:p w14:paraId="753AA12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надежности и долговечности работы теплообменных аппаратов;</w:t>
            </w:r>
          </w:p>
          <w:p w14:paraId="6544D6B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425AE9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588C1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асбестоцементных труб</w:t>
            </w:r>
          </w:p>
        </w:tc>
        <w:tc>
          <w:tcPr>
            <w:tcW w:w="4920" w:type="dxa"/>
            <w:tcBorders>
              <w:top w:val="outset" w:sz="6" w:space="0" w:color="auto"/>
              <w:left w:val="outset" w:sz="6" w:space="0" w:color="auto"/>
              <w:bottom w:val="outset" w:sz="6" w:space="0" w:color="auto"/>
              <w:right w:val="outset" w:sz="6" w:space="0" w:color="auto"/>
            </w:tcBorders>
            <w:vAlign w:val="center"/>
          </w:tcPr>
          <w:p w14:paraId="750411A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трубопроводную арматуру;</w:t>
            </w:r>
          </w:p>
          <w:p w14:paraId="3826C4D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0457766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BA4C6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осевых </w:t>
            </w:r>
            <w:proofErr w:type="spellStart"/>
            <w:r w:rsidRPr="001653F9">
              <w:rPr>
                <w:rFonts w:ascii="Times New Roman" w:eastAsia="Times New Roman" w:hAnsi="Times New Roman" w:cs="Times New Roman"/>
              </w:rPr>
              <w:t>сильфонных</w:t>
            </w:r>
            <w:proofErr w:type="spellEnd"/>
            <w:r w:rsidRPr="001653F9">
              <w:rPr>
                <w:rFonts w:ascii="Times New Roman" w:eastAsia="Times New Roman" w:hAnsi="Times New Roman" w:cs="Times New Roman"/>
              </w:rPr>
              <w:t xml:space="preserve">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6A11AF4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 и холодной воды;</w:t>
            </w:r>
          </w:p>
          <w:p w14:paraId="437F43C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затрат на техобслуживание и ремонт</w:t>
            </w:r>
          </w:p>
        </w:tc>
      </w:tr>
      <w:tr w:rsidR="00D40AB6" w:rsidRPr="001653F9" w14:paraId="29897E7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66B3E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41104DE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3C215F9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C59C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2A1101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w:t>
            </w:r>
            <w:proofErr w:type="spellStart"/>
            <w:r w:rsidRPr="001653F9">
              <w:rPr>
                <w:rFonts w:ascii="Times New Roman" w:eastAsia="Times New Roman" w:hAnsi="Times New Roman" w:cs="Times New Roman"/>
              </w:rPr>
              <w:t>теплопотерь</w:t>
            </w:r>
            <w:proofErr w:type="spellEnd"/>
            <w:r w:rsidRPr="001653F9">
              <w:rPr>
                <w:rFonts w:ascii="Times New Roman" w:eastAsia="Times New Roman" w:hAnsi="Times New Roman" w:cs="Times New Roman"/>
              </w:rPr>
              <w:t xml:space="preserve"> в сетях;</w:t>
            </w:r>
          </w:p>
          <w:p w14:paraId="6967547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2078A3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75DA4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Системы дистанционного контроля состояния ППУ трубопроводов</w:t>
            </w:r>
          </w:p>
        </w:tc>
        <w:tc>
          <w:tcPr>
            <w:tcW w:w="4920" w:type="dxa"/>
            <w:tcBorders>
              <w:top w:val="outset" w:sz="6" w:space="0" w:color="auto"/>
              <w:left w:val="outset" w:sz="6" w:space="0" w:color="auto"/>
              <w:bottom w:val="outset" w:sz="6" w:space="0" w:color="auto"/>
              <w:right w:val="outset" w:sz="6" w:space="0" w:color="auto"/>
            </w:tcBorders>
            <w:vAlign w:val="center"/>
          </w:tcPr>
          <w:p w14:paraId="0E7C077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количества аварийных ситуаций и времени их устранения;</w:t>
            </w:r>
          </w:p>
          <w:p w14:paraId="4736E83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теплоснабжения</w:t>
            </w:r>
          </w:p>
        </w:tc>
      </w:tr>
      <w:tr w:rsidR="00D40AB6" w:rsidRPr="001653F9" w14:paraId="102889D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F22BE6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2EF508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31F1467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предупреждение аварийных ситуаций</w:t>
            </w:r>
          </w:p>
        </w:tc>
      </w:tr>
      <w:tr w:rsidR="00D40AB6" w:rsidRPr="001653F9" w14:paraId="01343B0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E3CC25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Своевременное устранение повреждений изоляции </w:t>
            </w:r>
            <w:r w:rsidRPr="001653F9">
              <w:rPr>
                <w:rFonts w:ascii="Times New Roman" w:eastAsia="Times New Roman" w:hAnsi="Times New Roman" w:cs="Times New Roman"/>
              </w:rPr>
              <w:lastRenderedPageBreak/>
              <w:t xml:space="preserve">паропроводов и </w:t>
            </w:r>
            <w:proofErr w:type="spellStart"/>
            <w:r w:rsidRPr="001653F9">
              <w:rPr>
                <w:rFonts w:ascii="Times New Roman" w:eastAsia="Times New Roman" w:hAnsi="Times New Roman" w:cs="Times New Roman"/>
              </w:rPr>
              <w:t>конденсатопроводов</w:t>
            </w:r>
            <w:proofErr w:type="spellEnd"/>
            <w:r w:rsidRPr="001653F9">
              <w:rPr>
                <w:rFonts w:ascii="Times New Roman" w:eastAsia="Times New Roman" w:hAnsi="Times New Roman" w:cs="Times New Roman"/>
              </w:rPr>
              <w:t xml:space="preserve">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7BF8572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сокращение потерь тепловой энергии</w:t>
            </w:r>
          </w:p>
        </w:tc>
      </w:tr>
    </w:tbl>
    <w:p w14:paraId="4BC93683"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lastRenderedPageBreak/>
        <w:t>Электрические сети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71"/>
        <w:gridCol w:w="4801"/>
      </w:tblGrid>
      <w:tr w:rsidR="00D40AB6" w:rsidRPr="001653F9" w14:paraId="467D2F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13D1790"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1FBD9155"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7F1668E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882A7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vAlign w:val="center"/>
          </w:tcPr>
          <w:p w14:paraId="41D1767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1BBB64C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высвобождение дополнительной электрической мощности</w:t>
            </w:r>
          </w:p>
        </w:tc>
      </w:tr>
      <w:tr w:rsidR="00D40AB6" w:rsidRPr="001653F9" w14:paraId="32F036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C275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w:t>
            </w:r>
            <w:proofErr w:type="spellStart"/>
            <w:r w:rsidRPr="001653F9">
              <w:rPr>
                <w:rFonts w:ascii="Times New Roman" w:eastAsia="Times New Roman" w:hAnsi="Times New Roman" w:cs="Times New Roman"/>
              </w:rPr>
              <w:t>вольтдобавочных</w:t>
            </w:r>
            <w:proofErr w:type="spellEnd"/>
            <w:r w:rsidRPr="001653F9">
              <w:rPr>
                <w:rFonts w:ascii="Times New Roman" w:eastAsia="Times New Roman" w:hAnsi="Times New Roman" w:cs="Times New Roman"/>
              </w:rPr>
              <w:t xml:space="preserve"> трансформаторов </w:t>
            </w:r>
          </w:p>
        </w:tc>
        <w:tc>
          <w:tcPr>
            <w:tcW w:w="4920" w:type="dxa"/>
            <w:tcBorders>
              <w:top w:val="outset" w:sz="6" w:space="0" w:color="auto"/>
              <w:left w:val="outset" w:sz="6" w:space="0" w:color="auto"/>
              <w:bottom w:val="outset" w:sz="6" w:space="0" w:color="auto"/>
              <w:right w:val="outset" w:sz="6" w:space="0" w:color="auto"/>
            </w:tcBorders>
            <w:vAlign w:val="center"/>
          </w:tcPr>
          <w:p w14:paraId="541804B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увеличение пропускной способности сети;</w:t>
            </w:r>
          </w:p>
          <w:p w14:paraId="3879C7B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электроснабжения</w:t>
            </w:r>
          </w:p>
        </w:tc>
      </w:tr>
      <w:tr w:rsidR="00D40AB6" w:rsidRPr="001653F9" w14:paraId="7B6300B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4606BA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4210037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53648D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01E732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частотно регулируемых приводов в системах вентиляции объектов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4B3535F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069895E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8B39B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1F31480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40A49FF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затрат на ремонт и обслуживание </w:t>
            </w:r>
            <w:proofErr w:type="spellStart"/>
            <w:r w:rsidRPr="001653F9">
              <w:rPr>
                <w:rFonts w:ascii="Times New Roman" w:eastAsia="Times New Roman" w:hAnsi="Times New Roman" w:cs="Times New Roman"/>
              </w:rPr>
              <w:t>электроприемников</w:t>
            </w:r>
            <w:proofErr w:type="spellEnd"/>
          </w:p>
        </w:tc>
      </w:tr>
      <w:tr w:rsidR="00D40AB6" w:rsidRPr="001653F9" w14:paraId="7B10C32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6BB7EF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20348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предупреждение аварийных ситуаций;</w:t>
            </w:r>
          </w:p>
          <w:p w14:paraId="53066CC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РСЭО;</w:t>
            </w:r>
          </w:p>
          <w:p w14:paraId="388901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электроснабжения</w:t>
            </w:r>
          </w:p>
        </w:tc>
      </w:tr>
      <w:tr w:rsidR="00D40AB6" w:rsidRPr="001653F9" w14:paraId="74D4E46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D1B691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Обеспечение оптимальной величины нагрузки трансформаторов (исключение как перегруза, так и недогруза – менее 30%)</w:t>
            </w:r>
          </w:p>
        </w:tc>
        <w:tc>
          <w:tcPr>
            <w:tcW w:w="4920" w:type="dxa"/>
            <w:tcBorders>
              <w:top w:val="outset" w:sz="6" w:space="0" w:color="auto"/>
              <w:left w:val="outset" w:sz="6" w:space="0" w:color="auto"/>
              <w:bottom w:val="outset" w:sz="6" w:space="0" w:color="auto"/>
              <w:right w:val="outset" w:sz="6" w:space="0" w:color="auto"/>
            </w:tcBorders>
            <w:vAlign w:val="center"/>
          </w:tcPr>
          <w:p w14:paraId="2F9B5A9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электрической энергии;</w:t>
            </w:r>
          </w:p>
          <w:p w14:paraId="75EE43E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РСЭО;</w:t>
            </w:r>
          </w:p>
          <w:p w14:paraId="50AF6C2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и качества электроснабжения</w:t>
            </w:r>
          </w:p>
        </w:tc>
      </w:tr>
    </w:tbl>
    <w:p w14:paraId="264BA4F4" w14:textId="77777777" w:rsidR="00D40AB6" w:rsidRPr="001653F9" w:rsidRDefault="00D40AB6" w:rsidP="001653F9">
      <w:pPr>
        <w:spacing w:before="100" w:beforeAutospacing="1" w:after="100" w:afterAutospacing="1"/>
        <w:jc w:val="center"/>
        <w:rPr>
          <w:rFonts w:ascii="Times New Roman" w:eastAsia="Times New Roman" w:hAnsi="Times New Roman" w:cs="Times New Roman"/>
          <w:b/>
          <w:bCs/>
        </w:rPr>
      </w:pPr>
    </w:p>
    <w:p w14:paraId="3F03F471"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Административные и общественно-бытовые здания (сооружения)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1"/>
        <w:gridCol w:w="4781"/>
      </w:tblGrid>
      <w:tr w:rsidR="00D40AB6" w:rsidRPr="001653F9" w14:paraId="798050D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5C557B0"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4EC1BD19"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555DE8B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A9D2A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7003DB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5F081D6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затрат на ремонт и обслуживание </w:t>
            </w:r>
            <w:proofErr w:type="spellStart"/>
            <w:r w:rsidRPr="001653F9">
              <w:rPr>
                <w:rFonts w:ascii="Times New Roman" w:eastAsia="Times New Roman" w:hAnsi="Times New Roman" w:cs="Times New Roman"/>
              </w:rPr>
              <w:t>электроприемников</w:t>
            </w:r>
            <w:proofErr w:type="spellEnd"/>
          </w:p>
        </w:tc>
      </w:tr>
      <w:tr w:rsidR="00D40AB6" w:rsidRPr="001653F9" w14:paraId="4963185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EB49F1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42476E6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5A386EA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AABBC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25F2447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05D228B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F9E11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2A3C58A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электрической энергии;</w:t>
            </w:r>
          </w:p>
          <w:p w14:paraId="6822458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повышения качества и надежности электроснабжения</w:t>
            </w:r>
          </w:p>
        </w:tc>
      </w:tr>
      <w:tr w:rsidR="00D40AB6" w:rsidRPr="001653F9" w14:paraId="4743223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A715BD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19DDDD2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F7A70B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11D3B41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584EDB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07A1C10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капитальных затрат на строительство ТП;</w:t>
            </w:r>
          </w:p>
          <w:p w14:paraId="63781BE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теплоснабжения</w:t>
            </w:r>
          </w:p>
        </w:tc>
      </w:tr>
      <w:tr w:rsidR="00D40AB6" w:rsidRPr="001653F9" w14:paraId="5F34A77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1B0357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5FFFD3A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746845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теплоснабжения</w:t>
            </w:r>
          </w:p>
        </w:tc>
      </w:tr>
      <w:tr w:rsidR="00D40AB6" w:rsidRPr="001653F9" w14:paraId="233BF84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08B77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23738E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403691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B04CF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C84F6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4D2F2F3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E4D31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02829A0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75BF0B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установленной мощности</w:t>
            </w:r>
          </w:p>
        </w:tc>
      </w:tr>
      <w:tr w:rsidR="00D40AB6" w:rsidRPr="001653F9" w14:paraId="533E5E9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634514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401F4F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0C41CC1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1FFE226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BF024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Оборудование зданий </w:t>
            </w:r>
            <w:proofErr w:type="spellStart"/>
            <w:r w:rsidRPr="001653F9">
              <w:rPr>
                <w:rFonts w:ascii="Times New Roman" w:eastAsia="Times New Roman" w:hAnsi="Times New Roman" w:cs="Times New Roman"/>
              </w:rPr>
              <w:t>теплоаккумулятором</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2CC7EFB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тепловой устойчивости зданий;</w:t>
            </w:r>
          </w:p>
          <w:p w14:paraId="0D44B5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КПД автономных источников энергии</w:t>
            </w:r>
          </w:p>
        </w:tc>
      </w:tr>
      <w:tr w:rsidR="00D40AB6" w:rsidRPr="001653F9" w14:paraId="31CD529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7BA3F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Оперативное устранение недостатков с помощью современных методов и материалов </w:t>
            </w:r>
          </w:p>
        </w:tc>
        <w:tc>
          <w:tcPr>
            <w:tcW w:w="4920" w:type="dxa"/>
            <w:tcBorders>
              <w:top w:val="outset" w:sz="6" w:space="0" w:color="auto"/>
              <w:left w:val="outset" w:sz="6" w:space="0" w:color="auto"/>
              <w:bottom w:val="outset" w:sz="6" w:space="0" w:color="auto"/>
              <w:right w:val="outset" w:sz="6" w:space="0" w:color="auto"/>
            </w:tcBorders>
            <w:vAlign w:val="center"/>
          </w:tcPr>
          <w:p w14:paraId="694DF19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6E39931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6629227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CE563C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7730F6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2C702AD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43D5CA3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1B582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5B121A8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60915E2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797A8A4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BBBAE3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6A16848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7CE85E6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4E82F10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D18B9F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68A2F44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4729F5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65AF8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vAlign w:val="center"/>
          </w:tcPr>
          <w:p w14:paraId="280C806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2A7A50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2636BE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C577D0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7363B38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52EB415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установленной мощности</w:t>
            </w:r>
          </w:p>
        </w:tc>
      </w:tr>
      <w:tr w:rsidR="00D40AB6" w:rsidRPr="001653F9" w14:paraId="0D7641D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2AFC8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1526664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7D2EF4E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56A3B5C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C7F18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6D89928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51C6E74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5B386F0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829B5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6A8D597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электроэнергии для привода насосов;</w:t>
            </w:r>
          </w:p>
          <w:p w14:paraId="4BAD879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bl>
    <w:p w14:paraId="015C477B" w14:textId="77777777" w:rsidR="00BB1586" w:rsidRPr="001653F9" w:rsidRDefault="00BB1586" w:rsidP="001653F9">
      <w:pPr>
        <w:spacing w:before="100" w:beforeAutospacing="1" w:after="100" w:afterAutospacing="1"/>
        <w:jc w:val="center"/>
        <w:rPr>
          <w:rFonts w:ascii="Times New Roman" w:eastAsia="Times New Roman" w:hAnsi="Times New Roman" w:cs="Times New Roman"/>
          <w:b/>
          <w:bCs/>
        </w:rPr>
      </w:pPr>
    </w:p>
    <w:p w14:paraId="3FB48AEA" w14:textId="77777777" w:rsidR="00BB1586" w:rsidRPr="001653F9" w:rsidRDefault="00BB1586" w:rsidP="001653F9">
      <w:pPr>
        <w:spacing w:before="100" w:beforeAutospacing="1" w:after="100" w:afterAutospacing="1"/>
        <w:jc w:val="center"/>
        <w:rPr>
          <w:rFonts w:ascii="Times New Roman" w:eastAsia="Times New Roman" w:hAnsi="Times New Roman" w:cs="Times New Roman"/>
          <w:b/>
          <w:bCs/>
        </w:rPr>
      </w:pPr>
    </w:p>
    <w:p w14:paraId="1F07FC9E" w14:textId="4C2EEFDB"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Объекты социальной сферы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1"/>
        <w:gridCol w:w="4791"/>
      </w:tblGrid>
      <w:tr w:rsidR="00D40AB6" w:rsidRPr="001653F9" w14:paraId="4F2ED612"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72FF29"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26B37F7E"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07A94FD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2D74D7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28C3179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5F6D858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затрат на ремонт и обслуживание </w:t>
            </w:r>
            <w:proofErr w:type="spellStart"/>
            <w:r w:rsidRPr="001653F9">
              <w:rPr>
                <w:rFonts w:ascii="Times New Roman" w:eastAsia="Times New Roman" w:hAnsi="Times New Roman" w:cs="Times New Roman"/>
              </w:rPr>
              <w:t>электроприемников</w:t>
            </w:r>
            <w:proofErr w:type="spellEnd"/>
          </w:p>
        </w:tc>
      </w:tr>
      <w:tr w:rsidR="00D40AB6" w:rsidRPr="001653F9" w14:paraId="55FFE20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5678D0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7099C3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4785FD8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48FE83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2FCC312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5D0EF9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A5C20D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3B65FC6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потерь электрической энергии;</w:t>
            </w:r>
          </w:p>
          <w:p w14:paraId="528FE85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повышения качества и надежности </w:t>
            </w:r>
            <w:r w:rsidRPr="001653F9">
              <w:rPr>
                <w:rFonts w:ascii="Times New Roman" w:eastAsia="Times New Roman" w:hAnsi="Times New Roman" w:cs="Times New Roman"/>
              </w:rPr>
              <w:lastRenderedPageBreak/>
              <w:t>электроснабжения</w:t>
            </w:r>
          </w:p>
        </w:tc>
      </w:tr>
      <w:tr w:rsidR="00D40AB6" w:rsidRPr="001653F9" w14:paraId="0E1CBEB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83CD6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3A6C54D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68FEB2C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256B11C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CCCD6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6EF0528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капитальных затрат на строительство ТП;</w:t>
            </w:r>
          </w:p>
          <w:p w14:paraId="149B507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теплоснабжения</w:t>
            </w:r>
          </w:p>
        </w:tc>
      </w:tr>
      <w:tr w:rsidR="00D40AB6" w:rsidRPr="001653F9" w14:paraId="0378E6C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796587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DCB834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7B4222F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03B51C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0EBC996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7454FB8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теплоснабжения</w:t>
            </w:r>
          </w:p>
        </w:tc>
      </w:tr>
      <w:tr w:rsidR="00D40AB6" w:rsidRPr="001653F9" w14:paraId="66EC75D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3451F8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7DD81D6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1CD7369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872BF1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051A59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5EE89CE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установленной мощности</w:t>
            </w:r>
          </w:p>
        </w:tc>
      </w:tr>
      <w:tr w:rsidR="00D40AB6" w:rsidRPr="001653F9" w14:paraId="39E5E33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756D47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2921B23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0CBFECA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2811E34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4A58B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163A7D5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5CE714B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39EB002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49FDB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1E97B2F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3CB9AB3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2A0E16A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771AC7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2EF211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17A82E8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45997F0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872F0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223E1C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2095793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CAA694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2094FAA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0E60547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установленной мощности</w:t>
            </w:r>
          </w:p>
        </w:tc>
      </w:tr>
      <w:tr w:rsidR="00D40AB6" w:rsidRPr="001653F9" w14:paraId="1902AF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157922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378F19A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7D888B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51E1458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71E151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781C359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6D402BE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1DD9378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34918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систем частотного регулирования в приводах электродвигателей в системах вентиляции, на насосах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5DBFA0D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электроэнергии для привода насосов;</w:t>
            </w:r>
          </w:p>
          <w:p w14:paraId="1B8A25C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bl>
    <w:p w14:paraId="687FA511" w14:textId="77777777" w:rsidR="00982EFD" w:rsidRPr="001653F9" w:rsidRDefault="00982EFD" w:rsidP="001653F9">
      <w:pPr>
        <w:spacing w:before="100" w:beforeAutospacing="1" w:after="100" w:afterAutospacing="1"/>
        <w:jc w:val="center"/>
        <w:rPr>
          <w:rFonts w:ascii="Times New Roman" w:eastAsia="Times New Roman" w:hAnsi="Times New Roman" w:cs="Times New Roman"/>
          <w:b/>
          <w:bCs/>
        </w:rPr>
      </w:pPr>
    </w:p>
    <w:p w14:paraId="31346B98" w14:textId="4C8013AD"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Жилой сектор</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1"/>
        <w:gridCol w:w="4791"/>
      </w:tblGrid>
      <w:tr w:rsidR="00D40AB6" w:rsidRPr="001653F9" w14:paraId="6CBF9333"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10847B"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6BB7297D"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Источник экономии</w:t>
            </w:r>
          </w:p>
        </w:tc>
      </w:tr>
      <w:tr w:rsidR="00D40AB6" w:rsidRPr="001653F9" w14:paraId="68556CB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7EEFD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7CC486C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1A73D23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 снижение затрат на ремонт и обслуживание </w:t>
            </w:r>
            <w:proofErr w:type="spellStart"/>
            <w:r w:rsidRPr="001653F9">
              <w:rPr>
                <w:rFonts w:ascii="Times New Roman" w:eastAsia="Times New Roman" w:hAnsi="Times New Roman" w:cs="Times New Roman"/>
              </w:rPr>
              <w:t>электроприемников</w:t>
            </w:r>
            <w:proofErr w:type="spellEnd"/>
          </w:p>
        </w:tc>
      </w:tr>
      <w:tr w:rsidR="00D40AB6" w:rsidRPr="001653F9" w14:paraId="282926F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0387A4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01B8C34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24990E2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DC8518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18EBC42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27D154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35E06C2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EC1139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01A23E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6CFB8C4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DA0D0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1D6141A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уменьшение капитальных затрат на строительство ТП;</w:t>
            </w:r>
          </w:p>
          <w:p w14:paraId="37204B7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надёжности теплоснабжения</w:t>
            </w:r>
          </w:p>
        </w:tc>
      </w:tr>
      <w:tr w:rsidR="00D40AB6" w:rsidRPr="001653F9" w14:paraId="166772B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41C2F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3AE1F7C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9EAF93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повышение качества и надёжности теплоснабжения</w:t>
            </w:r>
          </w:p>
        </w:tc>
      </w:tr>
      <w:tr w:rsidR="00D40AB6" w:rsidRPr="001653F9" w14:paraId="1990052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A9D2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230F35C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tc>
      </w:tr>
      <w:tr w:rsidR="00D40AB6" w:rsidRPr="001653F9" w14:paraId="2694776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521FFB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445C97F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2F3F330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продление срока эксплуатации оборудования</w:t>
            </w:r>
          </w:p>
        </w:tc>
      </w:tr>
      <w:tr w:rsidR="00D40AB6" w:rsidRPr="001653F9" w14:paraId="4BEB194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B522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4806D1C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48AA64D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3C0A44C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5362AE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5A181BB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69ECC9E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2F01C6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0FDB0C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Промывка трубопроводов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4F72BED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тепловой энергии;</w:t>
            </w:r>
          </w:p>
          <w:p w14:paraId="001133E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улучшение качества и надежности теплоснабжения</w:t>
            </w:r>
          </w:p>
        </w:tc>
      </w:tr>
      <w:tr w:rsidR="00D40AB6" w:rsidRPr="001653F9" w14:paraId="3655A78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26B17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5174317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экономия электрической энергии;</w:t>
            </w:r>
          </w:p>
          <w:p w14:paraId="7199DA3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снижение установленной мощности</w:t>
            </w:r>
          </w:p>
        </w:tc>
      </w:tr>
    </w:tbl>
    <w:p w14:paraId="0F09CD2D" w14:textId="77777777" w:rsidR="00D40AB6" w:rsidRPr="001653F9" w:rsidRDefault="00D40AB6" w:rsidP="001653F9">
      <w:pPr>
        <w:spacing w:after="0"/>
        <w:jc w:val="center"/>
        <w:rPr>
          <w:rFonts w:ascii="Times New Roman" w:eastAsia="Times New Roman" w:hAnsi="Times New Roman" w:cs="Times New Roman"/>
          <w:b/>
          <w:bCs/>
          <w:color w:val="548DD4" w:themeColor="text2" w:themeTint="99"/>
        </w:rPr>
      </w:pPr>
    </w:p>
    <w:p w14:paraId="061101FB" w14:textId="77777777" w:rsidR="00D40AB6" w:rsidRPr="001653F9" w:rsidRDefault="00D40AB6" w:rsidP="001653F9">
      <w:pPr>
        <w:spacing w:after="0"/>
        <w:jc w:val="center"/>
        <w:rPr>
          <w:rFonts w:ascii="Times New Roman" w:eastAsia="Times New Roman" w:hAnsi="Times New Roman" w:cs="Times New Roman"/>
          <w:b/>
          <w:bCs/>
        </w:rPr>
      </w:pPr>
      <w:r w:rsidRPr="001653F9">
        <w:rPr>
          <w:rFonts w:ascii="Times New Roman" w:eastAsia="Times New Roman" w:hAnsi="Times New Roman" w:cs="Times New Roman"/>
          <w:b/>
          <w:bCs/>
        </w:rPr>
        <w:t>Классификация по источнику экономии</w:t>
      </w:r>
    </w:p>
    <w:p w14:paraId="5585AA5D"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Экономия топлива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6"/>
        <w:gridCol w:w="4776"/>
      </w:tblGrid>
      <w:tr w:rsidR="00D40AB6" w:rsidRPr="001653F9" w14:paraId="6EA2DEFA"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3E583C3"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16FC7861"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Объект внедрения</w:t>
            </w:r>
          </w:p>
        </w:tc>
      </w:tr>
      <w:tr w:rsidR="00D40AB6" w:rsidRPr="001653F9" w14:paraId="603926E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51106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Автоматизация режимов горения (поддержание оптимального соотношения топливо-воздух)</w:t>
            </w:r>
          </w:p>
        </w:tc>
        <w:tc>
          <w:tcPr>
            <w:tcW w:w="4920" w:type="dxa"/>
            <w:tcBorders>
              <w:top w:val="outset" w:sz="6" w:space="0" w:color="auto"/>
              <w:left w:val="outset" w:sz="6" w:space="0" w:color="auto"/>
              <w:bottom w:val="outset" w:sz="6" w:space="0" w:color="auto"/>
              <w:right w:val="outset" w:sz="6" w:space="0" w:color="auto"/>
            </w:tcBorders>
            <w:vAlign w:val="center"/>
          </w:tcPr>
          <w:p w14:paraId="35F056A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Источники энергии</w:t>
            </w:r>
          </w:p>
        </w:tc>
      </w:tr>
      <w:tr w:rsidR="00D40AB6" w:rsidRPr="001653F9" w14:paraId="05A97AD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B96246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Внедрение вихревой технологии </w:t>
            </w:r>
            <w:proofErr w:type="spellStart"/>
            <w:r w:rsidRPr="001653F9">
              <w:rPr>
                <w:rFonts w:ascii="Times New Roman" w:eastAsia="Times New Roman" w:hAnsi="Times New Roman" w:cs="Times New Roman"/>
              </w:rPr>
              <w:t>деаэрирования</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19FFCEB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Источники энергии, тепловые сети</w:t>
            </w:r>
          </w:p>
        </w:tc>
      </w:tr>
      <w:tr w:rsidR="00D40AB6" w:rsidRPr="001653F9" w14:paraId="44CEB4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DABE2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новых водоподготовительных установок на источниках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4FBDF0E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675EDF6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8E5737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метода глубокой утилизации тепла дымовых газов</w:t>
            </w:r>
          </w:p>
        </w:tc>
        <w:tc>
          <w:tcPr>
            <w:tcW w:w="4920" w:type="dxa"/>
            <w:tcBorders>
              <w:top w:val="outset" w:sz="6" w:space="0" w:color="auto"/>
              <w:left w:val="outset" w:sz="6" w:space="0" w:color="auto"/>
              <w:bottom w:val="outset" w:sz="6" w:space="0" w:color="auto"/>
              <w:right w:val="outset" w:sz="6" w:space="0" w:color="auto"/>
            </w:tcBorders>
            <w:vAlign w:val="center"/>
          </w:tcPr>
          <w:p w14:paraId="258B2D8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EC2943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DAD24D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низкотемпературной вихревой технологии сжигания топлива</w:t>
            </w:r>
          </w:p>
        </w:tc>
        <w:tc>
          <w:tcPr>
            <w:tcW w:w="4920" w:type="dxa"/>
            <w:tcBorders>
              <w:top w:val="outset" w:sz="6" w:space="0" w:color="auto"/>
              <w:left w:val="outset" w:sz="6" w:space="0" w:color="auto"/>
              <w:bottom w:val="outset" w:sz="6" w:space="0" w:color="auto"/>
              <w:right w:val="outset" w:sz="6" w:space="0" w:color="auto"/>
            </w:tcBorders>
            <w:vAlign w:val="center"/>
          </w:tcPr>
          <w:p w14:paraId="366B55A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0F8A8D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BC7E3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газотурбинных систем с утилизацией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6F439A7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271404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5C497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vAlign w:val="center"/>
          </w:tcPr>
          <w:p w14:paraId="5C7A7F4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740F0A0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DBB9ED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11C956A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5D5EF1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FFBC6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Газотурбинные системы с утилизацией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10EC896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1137EFF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E5EF75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теплоснабжения с внедрением систем воздушного отопления и газовых воздухонагревателей</w:t>
            </w:r>
          </w:p>
        </w:tc>
        <w:tc>
          <w:tcPr>
            <w:tcW w:w="4920" w:type="dxa"/>
            <w:tcBorders>
              <w:top w:val="outset" w:sz="6" w:space="0" w:color="auto"/>
              <w:left w:val="outset" w:sz="6" w:space="0" w:color="auto"/>
              <w:bottom w:val="outset" w:sz="6" w:space="0" w:color="auto"/>
              <w:right w:val="outset" w:sz="6" w:space="0" w:color="auto"/>
            </w:tcBorders>
            <w:vAlign w:val="center"/>
          </w:tcPr>
          <w:p w14:paraId="3C43D46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63E641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9FDEFA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теплоснабжения со строительством автономных источников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0DDFF5D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077B36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369892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vAlign w:val="center"/>
          </w:tcPr>
          <w:p w14:paraId="52C0909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15DFD20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29E88E" w14:textId="77777777" w:rsidR="00D40AB6" w:rsidRPr="001653F9" w:rsidRDefault="00D40AB6" w:rsidP="001653F9">
            <w:pPr>
              <w:spacing w:before="100" w:beforeAutospacing="1" w:after="100" w:afterAutospacing="1"/>
              <w:rPr>
                <w:rFonts w:ascii="Times New Roman" w:eastAsia="Times New Roman" w:hAnsi="Times New Roman" w:cs="Times New Roman"/>
              </w:rPr>
            </w:pPr>
            <w:proofErr w:type="spellStart"/>
            <w:r w:rsidRPr="001653F9">
              <w:rPr>
                <w:rFonts w:ascii="Times New Roman" w:eastAsia="Times New Roman" w:hAnsi="Times New Roman" w:cs="Times New Roman"/>
              </w:rPr>
              <w:t>Дросселирование</w:t>
            </w:r>
            <w:proofErr w:type="spellEnd"/>
            <w:r w:rsidRPr="001653F9">
              <w:rPr>
                <w:rFonts w:ascii="Times New Roman" w:eastAsia="Times New Roman" w:hAnsi="Times New Roman" w:cs="Times New Roman"/>
              </w:rPr>
              <w:t xml:space="preserve"> и использование турбодетандеров</w:t>
            </w:r>
          </w:p>
        </w:tc>
        <w:tc>
          <w:tcPr>
            <w:tcW w:w="4920" w:type="dxa"/>
            <w:tcBorders>
              <w:top w:val="outset" w:sz="6" w:space="0" w:color="auto"/>
              <w:left w:val="outset" w:sz="6" w:space="0" w:color="auto"/>
              <w:bottom w:val="outset" w:sz="6" w:space="0" w:color="auto"/>
              <w:right w:val="outset" w:sz="6" w:space="0" w:color="auto"/>
            </w:tcBorders>
            <w:vAlign w:val="center"/>
          </w:tcPr>
          <w:p w14:paraId="21CB78A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C7B039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88C44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физически и морально устаревших котлов</w:t>
            </w:r>
          </w:p>
        </w:tc>
        <w:tc>
          <w:tcPr>
            <w:tcW w:w="4920" w:type="dxa"/>
            <w:tcBorders>
              <w:top w:val="outset" w:sz="6" w:space="0" w:color="auto"/>
              <w:left w:val="outset" w:sz="6" w:space="0" w:color="auto"/>
              <w:bottom w:val="outset" w:sz="6" w:space="0" w:color="auto"/>
              <w:right w:val="outset" w:sz="6" w:space="0" w:color="auto"/>
            </w:tcBorders>
            <w:vAlign w:val="center"/>
          </w:tcPr>
          <w:p w14:paraId="07DE0BE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1619759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45A8E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Замена  физически и морально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796E435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E346B2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9C1ACD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460FFB9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532987B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FFD56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отработанных масел для сжигания в котлах, </w:t>
            </w:r>
            <w:proofErr w:type="spellStart"/>
            <w:r w:rsidRPr="001653F9">
              <w:rPr>
                <w:rFonts w:ascii="Times New Roman" w:eastAsia="Times New Roman" w:hAnsi="Times New Roman" w:cs="Times New Roman"/>
              </w:rPr>
              <w:t>теплогенераторах</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50AB35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50CF99B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B4789A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рекуперативных и регенеративных горелок в промышленных печах</w:t>
            </w:r>
          </w:p>
        </w:tc>
        <w:tc>
          <w:tcPr>
            <w:tcW w:w="4920" w:type="dxa"/>
            <w:tcBorders>
              <w:top w:val="outset" w:sz="6" w:space="0" w:color="auto"/>
              <w:left w:val="outset" w:sz="6" w:space="0" w:color="auto"/>
              <w:bottom w:val="outset" w:sz="6" w:space="0" w:color="auto"/>
              <w:right w:val="outset" w:sz="6" w:space="0" w:color="auto"/>
            </w:tcBorders>
            <w:vAlign w:val="center"/>
          </w:tcPr>
          <w:p w14:paraId="0278011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08F3BCC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748D5B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когенерационных</w:t>
            </w:r>
            <w:proofErr w:type="spellEnd"/>
            <w:r w:rsidRPr="001653F9">
              <w:rPr>
                <w:rFonts w:ascii="Times New Roman" w:eastAsia="Times New Roman" w:hAnsi="Times New Roman" w:cs="Times New Roman"/>
              </w:rPr>
              <w:t xml:space="preserve"> установок (на основе: двигателей внутреннего сгорания, систем с отбором пара, парогазовых систем, систем с противодавление)</w:t>
            </w:r>
          </w:p>
        </w:tc>
        <w:tc>
          <w:tcPr>
            <w:tcW w:w="4920" w:type="dxa"/>
            <w:tcBorders>
              <w:top w:val="outset" w:sz="6" w:space="0" w:color="auto"/>
              <w:left w:val="outset" w:sz="6" w:space="0" w:color="auto"/>
              <w:bottom w:val="outset" w:sz="6" w:space="0" w:color="auto"/>
              <w:right w:val="outset" w:sz="6" w:space="0" w:color="auto"/>
            </w:tcBorders>
            <w:vAlign w:val="center"/>
          </w:tcPr>
          <w:p w14:paraId="503B2B2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7D87E43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9D116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биотоплива</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69B2703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4A03CF6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4B03F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Кислородное сжигание топлива</w:t>
            </w:r>
          </w:p>
        </w:tc>
        <w:tc>
          <w:tcPr>
            <w:tcW w:w="4920" w:type="dxa"/>
            <w:tcBorders>
              <w:top w:val="outset" w:sz="6" w:space="0" w:color="auto"/>
              <w:left w:val="outset" w:sz="6" w:space="0" w:color="auto"/>
              <w:bottom w:val="outset" w:sz="6" w:space="0" w:color="auto"/>
              <w:right w:val="outset" w:sz="6" w:space="0" w:color="auto"/>
            </w:tcBorders>
            <w:vAlign w:val="center"/>
          </w:tcPr>
          <w:p w14:paraId="15E33F6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26E37DA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3931E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Минимизация величины продувки котла</w:t>
            </w:r>
          </w:p>
        </w:tc>
        <w:tc>
          <w:tcPr>
            <w:tcW w:w="4920" w:type="dxa"/>
            <w:tcBorders>
              <w:top w:val="outset" w:sz="6" w:space="0" w:color="auto"/>
              <w:left w:val="outset" w:sz="6" w:space="0" w:color="auto"/>
              <w:bottom w:val="outset" w:sz="6" w:space="0" w:color="auto"/>
              <w:right w:val="outset" w:sz="6" w:space="0" w:color="auto"/>
            </w:tcBorders>
            <w:vAlign w:val="center"/>
          </w:tcPr>
          <w:p w14:paraId="203B882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2F0CFB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058A46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мониторинга и соблюдение водно-химического режима</w:t>
            </w:r>
          </w:p>
        </w:tc>
        <w:tc>
          <w:tcPr>
            <w:tcW w:w="4920" w:type="dxa"/>
            <w:tcBorders>
              <w:top w:val="outset" w:sz="6" w:space="0" w:color="auto"/>
              <w:left w:val="outset" w:sz="6" w:space="0" w:color="auto"/>
              <w:bottom w:val="outset" w:sz="6" w:space="0" w:color="auto"/>
              <w:right w:val="outset" w:sz="6" w:space="0" w:color="auto"/>
            </w:tcBorders>
            <w:vAlign w:val="center"/>
          </w:tcPr>
          <w:p w14:paraId="63A7950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3EC9EAE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0124F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сбора и возврата конденсата в котел</w:t>
            </w:r>
          </w:p>
        </w:tc>
        <w:tc>
          <w:tcPr>
            <w:tcW w:w="4920" w:type="dxa"/>
            <w:tcBorders>
              <w:top w:val="outset" w:sz="6" w:space="0" w:color="auto"/>
              <w:left w:val="outset" w:sz="6" w:space="0" w:color="auto"/>
              <w:bottom w:val="outset" w:sz="6" w:space="0" w:color="auto"/>
              <w:right w:val="outset" w:sz="6" w:space="0" w:color="auto"/>
            </w:tcBorders>
            <w:vAlign w:val="center"/>
          </w:tcPr>
          <w:p w14:paraId="7980019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1AEE1FE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344784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54C8158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116A231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C49B3A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727F1C3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4F0DB61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FD0797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Проведение наладки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6BD1148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1E42AE2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C0F86F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Перевод систем отопления с пара на воду</w:t>
            </w:r>
          </w:p>
        </w:tc>
        <w:tc>
          <w:tcPr>
            <w:tcW w:w="4920" w:type="dxa"/>
            <w:tcBorders>
              <w:top w:val="outset" w:sz="6" w:space="0" w:color="auto"/>
              <w:left w:val="outset" w:sz="6" w:space="0" w:color="auto"/>
              <w:bottom w:val="outset" w:sz="6" w:space="0" w:color="auto"/>
              <w:right w:val="outset" w:sz="6" w:space="0" w:color="auto"/>
            </w:tcBorders>
            <w:vAlign w:val="center"/>
          </w:tcPr>
          <w:p w14:paraId="5AB9A02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62FE59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1FAC6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Повторное использование </w:t>
            </w:r>
            <w:proofErr w:type="spellStart"/>
            <w:r w:rsidRPr="001653F9">
              <w:rPr>
                <w:rFonts w:ascii="Times New Roman" w:eastAsia="Times New Roman" w:hAnsi="Times New Roman" w:cs="Times New Roman"/>
              </w:rPr>
              <w:t>выпара</w:t>
            </w:r>
            <w:proofErr w:type="spellEnd"/>
            <w:r w:rsidRPr="001653F9">
              <w:rPr>
                <w:rFonts w:ascii="Times New Roman" w:eastAsia="Times New Roman" w:hAnsi="Times New Roman" w:cs="Times New Roman"/>
              </w:rPr>
              <w:t xml:space="preserve"> в </w:t>
            </w:r>
            <w:proofErr w:type="spellStart"/>
            <w:r w:rsidRPr="001653F9">
              <w:rPr>
                <w:rFonts w:ascii="Times New Roman" w:eastAsia="Times New Roman" w:hAnsi="Times New Roman" w:cs="Times New Roman"/>
              </w:rPr>
              <w:t>котлоагрегате</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7D272D3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BA42A5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2BA226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Предварительный подогрев питательной воды в котельной</w:t>
            </w:r>
          </w:p>
        </w:tc>
        <w:tc>
          <w:tcPr>
            <w:tcW w:w="4920" w:type="dxa"/>
            <w:tcBorders>
              <w:top w:val="outset" w:sz="6" w:space="0" w:color="auto"/>
              <w:left w:val="outset" w:sz="6" w:space="0" w:color="auto"/>
              <w:bottom w:val="outset" w:sz="6" w:space="0" w:color="auto"/>
              <w:right w:val="outset" w:sz="6" w:space="0" w:color="auto"/>
            </w:tcBorders>
            <w:vAlign w:val="center"/>
          </w:tcPr>
          <w:p w14:paraId="49C5FDB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E8CBF8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F8BD3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vAlign w:val="center"/>
          </w:tcPr>
          <w:p w14:paraId="287FEBF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37A61CE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89D1CA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осевых </w:t>
            </w:r>
            <w:proofErr w:type="spellStart"/>
            <w:r w:rsidRPr="001653F9">
              <w:rPr>
                <w:rFonts w:ascii="Times New Roman" w:eastAsia="Times New Roman" w:hAnsi="Times New Roman" w:cs="Times New Roman"/>
              </w:rPr>
              <w:t>сильфонных</w:t>
            </w:r>
            <w:proofErr w:type="spellEnd"/>
            <w:r w:rsidRPr="001653F9">
              <w:rPr>
                <w:rFonts w:ascii="Times New Roman" w:eastAsia="Times New Roman" w:hAnsi="Times New Roman" w:cs="Times New Roman"/>
              </w:rPr>
              <w:t xml:space="preserve">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0E60EE6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0245A08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AAF10E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w:t>
            </w:r>
            <w:proofErr w:type="spellStart"/>
            <w:r w:rsidRPr="001653F9">
              <w:rPr>
                <w:rFonts w:ascii="Times New Roman" w:eastAsia="Times New Roman" w:hAnsi="Times New Roman" w:cs="Times New Roman"/>
              </w:rPr>
              <w:t>магнито</w:t>
            </w:r>
            <w:proofErr w:type="spellEnd"/>
            <w:r w:rsidRPr="001653F9">
              <w:rPr>
                <w:rFonts w:ascii="Times New Roman" w:eastAsia="Times New Roman" w:hAnsi="Times New Roman" w:cs="Times New Roman"/>
              </w:rPr>
              <w:t>-стрикционного метода очистки внутренних поверхностей нагрева от накипи</w:t>
            </w:r>
          </w:p>
        </w:tc>
        <w:tc>
          <w:tcPr>
            <w:tcW w:w="4920" w:type="dxa"/>
            <w:tcBorders>
              <w:top w:val="outset" w:sz="6" w:space="0" w:color="auto"/>
              <w:left w:val="outset" w:sz="6" w:space="0" w:color="auto"/>
              <w:bottom w:val="outset" w:sz="6" w:space="0" w:color="auto"/>
              <w:right w:val="outset" w:sz="6" w:space="0" w:color="auto"/>
            </w:tcBorders>
            <w:vAlign w:val="center"/>
          </w:tcPr>
          <w:p w14:paraId="292818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2F24DDF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42AF0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Проведение режимно-наладочных работ на </w:t>
            </w:r>
            <w:proofErr w:type="spellStart"/>
            <w:r w:rsidRPr="001653F9">
              <w:rPr>
                <w:rFonts w:ascii="Times New Roman" w:eastAsia="Times New Roman" w:hAnsi="Times New Roman" w:cs="Times New Roman"/>
              </w:rPr>
              <w:t>котлоагрегатах</w:t>
            </w:r>
            <w:proofErr w:type="spellEnd"/>
            <w:r w:rsidRPr="001653F9">
              <w:rPr>
                <w:rFonts w:ascii="Times New Roman" w:eastAsia="Times New Roman" w:hAnsi="Times New Roman" w:cs="Times New Roman"/>
              </w:rPr>
              <w:t>. Составление режимных карт</w:t>
            </w:r>
          </w:p>
        </w:tc>
        <w:tc>
          <w:tcPr>
            <w:tcW w:w="4920" w:type="dxa"/>
            <w:tcBorders>
              <w:top w:val="outset" w:sz="6" w:space="0" w:color="auto"/>
              <w:left w:val="outset" w:sz="6" w:space="0" w:color="auto"/>
              <w:bottom w:val="outset" w:sz="6" w:space="0" w:color="auto"/>
              <w:right w:val="outset" w:sz="6" w:space="0" w:color="auto"/>
            </w:tcBorders>
            <w:vAlign w:val="center"/>
          </w:tcPr>
          <w:p w14:paraId="3E6B22D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22633BF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64EFC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1F4E857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0C2E9DF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FF3CE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Своевременное устранение повреждений изоляции паропроводов и </w:t>
            </w:r>
            <w:proofErr w:type="spellStart"/>
            <w:r w:rsidRPr="001653F9">
              <w:rPr>
                <w:rFonts w:ascii="Times New Roman" w:eastAsia="Times New Roman" w:hAnsi="Times New Roman" w:cs="Times New Roman"/>
              </w:rPr>
              <w:t>конденсатопроводов</w:t>
            </w:r>
            <w:proofErr w:type="spellEnd"/>
            <w:r w:rsidRPr="001653F9">
              <w:rPr>
                <w:rFonts w:ascii="Times New Roman" w:eastAsia="Times New Roman" w:hAnsi="Times New Roman" w:cs="Times New Roman"/>
              </w:rPr>
              <w:t xml:space="preserve"> с помощью </w:t>
            </w:r>
            <w:r w:rsidRPr="001653F9">
              <w:rPr>
                <w:rFonts w:ascii="Times New Roman" w:eastAsia="Times New Roman" w:hAnsi="Times New Roman" w:cs="Times New Roman"/>
              </w:rPr>
              <w:lastRenderedPageBreak/>
              <w:t>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01CF63A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Промышленное предприятие, источник энергии</w:t>
            </w:r>
          </w:p>
        </w:tc>
      </w:tr>
      <w:tr w:rsidR="00D40AB6" w:rsidRPr="001653F9" w14:paraId="021C81B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6ECB3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xml:space="preserve">Строительство мини-ТЭЦ на </w:t>
            </w:r>
            <w:proofErr w:type="spellStart"/>
            <w:r w:rsidRPr="001653F9">
              <w:rPr>
                <w:rFonts w:ascii="Times New Roman" w:eastAsia="Times New Roman" w:hAnsi="Times New Roman" w:cs="Times New Roman"/>
              </w:rPr>
              <w:t>газопоршневых</w:t>
            </w:r>
            <w:proofErr w:type="spellEnd"/>
            <w:r w:rsidRPr="001653F9">
              <w:rPr>
                <w:rFonts w:ascii="Times New Roman" w:eastAsia="Times New Roman" w:hAnsi="Times New Roman" w:cs="Times New Roman"/>
              </w:rPr>
              <w:t xml:space="preserve"> двигателях</w:t>
            </w:r>
          </w:p>
        </w:tc>
        <w:tc>
          <w:tcPr>
            <w:tcW w:w="4920" w:type="dxa"/>
            <w:tcBorders>
              <w:top w:val="outset" w:sz="6" w:space="0" w:color="auto"/>
              <w:left w:val="outset" w:sz="6" w:space="0" w:color="auto"/>
              <w:bottom w:val="outset" w:sz="6" w:space="0" w:color="auto"/>
              <w:right w:val="outset" w:sz="6" w:space="0" w:color="auto"/>
            </w:tcBorders>
            <w:vAlign w:val="center"/>
          </w:tcPr>
          <w:p w14:paraId="7C7726E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4AE14B7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A88DC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Установка </w:t>
            </w:r>
            <w:proofErr w:type="spellStart"/>
            <w:r w:rsidRPr="001653F9">
              <w:rPr>
                <w:rFonts w:ascii="Times New Roman" w:eastAsia="Times New Roman" w:hAnsi="Times New Roman" w:cs="Times New Roman"/>
              </w:rPr>
              <w:t>котлоагрегатов</w:t>
            </w:r>
            <w:proofErr w:type="spellEnd"/>
            <w:r w:rsidRPr="001653F9">
              <w:rPr>
                <w:rFonts w:ascii="Times New Roman" w:eastAsia="Times New Roman" w:hAnsi="Times New Roman" w:cs="Times New Roman"/>
              </w:rPr>
              <w:t xml:space="preserve"> с циркуляционным кипящим слоем</w:t>
            </w:r>
          </w:p>
        </w:tc>
        <w:tc>
          <w:tcPr>
            <w:tcW w:w="4920" w:type="dxa"/>
            <w:tcBorders>
              <w:top w:val="outset" w:sz="6" w:space="0" w:color="auto"/>
              <w:left w:val="outset" w:sz="6" w:space="0" w:color="auto"/>
              <w:bottom w:val="outset" w:sz="6" w:space="0" w:color="auto"/>
              <w:right w:val="outset" w:sz="6" w:space="0" w:color="auto"/>
            </w:tcBorders>
            <w:vAlign w:val="center"/>
          </w:tcPr>
          <w:p w14:paraId="4F53549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0CD064E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01A1FC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подогревателя воздуха или воды в котельной</w:t>
            </w:r>
          </w:p>
        </w:tc>
        <w:tc>
          <w:tcPr>
            <w:tcW w:w="4920" w:type="dxa"/>
            <w:tcBorders>
              <w:top w:val="outset" w:sz="6" w:space="0" w:color="auto"/>
              <w:left w:val="outset" w:sz="6" w:space="0" w:color="auto"/>
              <w:bottom w:val="outset" w:sz="6" w:space="0" w:color="auto"/>
              <w:right w:val="outset" w:sz="6" w:space="0" w:color="auto"/>
            </w:tcBorders>
            <w:vAlign w:val="center"/>
          </w:tcPr>
          <w:p w14:paraId="4541EA9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34BE5F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1BC2D3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Устранение присосов воздуха в газоходах и обмуровках котлов</w:t>
            </w:r>
          </w:p>
        </w:tc>
        <w:tc>
          <w:tcPr>
            <w:tcW w:w="4920" w:type="dxa"/>
            <w:tcBorders>
              <w:top w:val="outset" w:sz="6" w:space="0" w:color="auto"/>
              <w:left w:val="outset" w:sz="6" w:space="0" w:color="auto"/>
              <w:bottom w:val="outset" w:sz="6" w:space="0" w:color="auto"/>
              <w:right w:val="outset" w:sz="6" w:space="0" w:color="auto"/>
            </w:tcBorders>
            <w:vAlign w:val="center"/>
          </w:tcPr>
          <w:p w14:paraId="1B205AE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bl>
    <w:p w14:paraId="51C15E30"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Экономия электрической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2"/>
        <w:gridCol w:w="4780"/>
      </w:tblGrid>
      <w:tr w:rsidR="00D40AB6" w:rsidRPr="001653F9" w14:paraId="10F61725"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473926"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016814E4"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Объект внедрения</w:t>
            </w:r>
          </w:p>
        </w:tc>
      </w:tr>
      <w:tr w:rsidR="00D40AB6" w:rsidRPr="001653F9" w14:paraId="2E7BB09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E2A64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Блокировка вентиляторов тепловых завес с устройствами открывания-закрывания ворот</w:t>
            </w:r>
          </w:p>
        </w:tc>
        <w:tc>
          <w:tcPr>
            <w:tcW w:w="4920" w:type="dxa"/>
            <w:tcBorders>
              <w:top w:val="outset" w:sz="6" w:space="0" w:color="auto"/>
              <w:left w:val="outset" w:sz="6" w:space="0" w:color="auto"/>
              <w:bottom w:val="outset" w:sz="6" w:space="0" w:color="auto"/>
              <w:right w:val="outset" w:sz="6" w:space="0" w:color="auto"/>
            </w:tcBorders>
            <w:vAlign w:val="center"/>
          </w:tcPr>
          <w:p w14:paraId="5111AF3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7D15C1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A32620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vAlign w:val="center"/>
          </w:tcPr>
          <w:p w14:paraId="59E68F5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4D0922A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A6098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6AC9713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административные и общественно-бытовые здания (сооружения), объекты социальной сферы</w:t>
            </w:r>
          </w:p>
        </w:tc>
      </w:tr>
      <w:tr w:rsidR="00D40AB6" w:rsidRPr="001653F9" w14:paraId="4D8FEDD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8301B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систем осушки сжатого воздуха</w:t>
            </w:r>
          </w:p>
        </w:tc>
        <w:tc>
          <w:tcPr>
            <w:tcW w:w="4920" w:type="dxa"/>
            <w:tcBorders>
              <w:top w:val="outset" w:sz="6" w:space="0" w:color="auto"/>
              <w:left w:val="outset" w:sz="6" w:space="0" w:color="auto"/>
              <w:bottom w:val="outset" w:sz="6" w:space="0" w:color="auto"/>
              <w:right w:val="outset" w:sz="6" w:space="0" w:color="auto"/>
            </w:tcBorders>
            <w:vAlign w:val="center"/>
          </w:tcPr>
          <w:p w14:paraId="26E580E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27627C4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5A3767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Внедрение вихревой технологии </w:t>
            </w:r>
            <w:proofErr w:type="spellStart"/>
            <w:r w:rsidRPr="001653F9">
              <w:rPr>
                <w:rFonts w:ascii="Times New Roman" w:eastAsia="Times New Roman" w:hAnsi="Times New Roman" w:cs="Times New Roman"/>
              </w:rPr>
              <w:t>деаэрирования</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0B03AF2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 тепловые сети</w:t>
            </w:r>
          </w:p>
        </w:tc>
      </w:tr>
      <w:tr w:rsidR="00D40AB6" w:rsidRPr="001653F9" w14:paraId="1E11D56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84669D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современных водоподготовительных установок</w:t>
            </w:r>
          </w:p>
        </w:tc>
        <w:tc>
          <w:tcPr>
            <w:tcW w:w="4920" w:type="dxa"/>
            <w:tcBorders>
              <w:top w:val="outset" w:sz="6" w:space="0" w:color="auto"/>
              <w:left w:val="outset" w:sz="6" w:space="0" w:color="auto"/>
              <w:bottom w:val="outset" w:sz="6" w:space="0" w:color="auto"/>
              <w:right w:val="outset" w:sz="6" w:space="0" w:color="auto"/>
            </w:tcBorders>
            <w:vAlign w:val="center"/>
          </w:tcPr>
          <w:p w14:paraId="1058145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187987A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D35A5C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Внедрение экономичных способов регулирования работой вентиляторов</w:t>
            </w:r>
          </w:p>
        </w:tc>
        <w:tc>
          <w:tcPr>
            <w:tcW w:w="4920" w:type="dxa"/>
            <w:tcBorders>
              <w:top w:val="outset" w:sz="6" w:space="0" w:color="auto"/>
              <w:left w:val="outset" w:sz="6" w:space="0" w:color="auto"/>
              <w:bottom w:val="outset" w:sz="6" w:space="0" w:color="auto"/>
              <w:right w:val="outset" w:sz="6" w:space="0" w:color="auto"/>
            </w:tcBorders>
            <w:vAlign w:val="center"/>
          </w:tcPr>
          <w:p w14:paraId="7E26257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3FD690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55D79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3D3C0E4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Электрические сети, административные и общественно-бытовые здания (сооружения), объекты социальной сферы, жилой сектор</w:t>
            </w:r>
          </w:p>
        </w:tc>
      </w:tr>
      <w:tr w:rsidR="00D40AB6" w:rsidRPr="001653F9" w14:paraId="74F4EF5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B30F3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vAlign w:val="center"/>
          </w:tcPr>
          <w:p w14:paraId="4F5B19A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1CC11B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8DDEB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24A6596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6734751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73EC3E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Замена устаревших электродвигателей на современные, </w:t>
            </w:r>
            <w:proofErr w:type="spellStart"/>
            <w:r w:rsidRPr="001653F9">
              <w:rPr>
                <w:rFonts w:ascii="Times New Roman" w:eastAsia="Times New Roman" w:hAnsi="Times New Roman" w:cs="Times New Roman"/>
              </w:rPr>
              <w:t>энергоэффективные</w:t>
            </w:r>
            <w:proofErr w:type="spellEnd"/>
          </w:p>
        </w:tc>
        <w:tc>
          <w:tcPr>
            <w:tcW w:w="4920" w:type="dxa"/>
            <w:tcBorders>
              <w:top w:val="outset" w:sz="6" w:space="0" w:color="auto"/>
              <w:left w:val="outset" w:sz="6" w:space="0" w:color="auto"/>
              <w:bottom w:val="outset" w:sz="6" w:space="0" w:color="auto"/>
              <w:right w:val="outset" w:sz="6" w:space="0" w:color="auto"/>
            </w:tcBorders>
            <w:vAlign w:val="center"/>
          </w:tcPr>
          <w:p w14:paraId="7DEF7A5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 тепловые сети</w:t>
            </w:r>
          </w:p>
        </w:tc>
      </w:tr>
      <w:tr w:rsidR="00D40AB6" w:rsidRPr="001653F9" w14:paraId="3EB61E5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27D541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трансформаторов и асинхронных электродвигателей, загруженных менее чем на 70%</w:t>
            </w:r>
          </w:p>
        </w:tc>
        <w:tc>
          <w:tcPr>
            <w:tcW w:w="4920" w:type="dxa"/>
            <w:tcBorders>
              <w:top w:val="outset" w:sz="6" w:space="0" w:color="auto"/>
              <w:left w:val="outset" w:sz="6" w:space="0" w:color="auto"/>
              <w:bottom w:val="outset" w:sz="6" w:space="0" w:color="auto"/>
              <w:right w:val="outset" w:sz="6" w:space="0" w:color="auto"/>
            </w:tcBorders>
            <w:vAlign w:val="center"/>
          </w:tcPr>
          <w:p w14:paraId="7D0EE00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58DF7D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B63A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морально устаревших малопроизводительных насосов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48F4229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25A207D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E9185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морально устаревших типов вентиляторов на современные (с номинальным КПД 80…86%)</w:t>
            </w:r>
          </w:p>
        </w:tc>
        <w:tc>
          <w:tcPr>
            <w:tcW w:w="4920" w:type="dxa"/>
            <w:tcBorders>
              <w:top w:val="outset" w:sz="6" w:space="0" w:color="auto"/>
              <w:left w:val="outset" w:sz="6" w:space="0" w:color="auto"/>
              <w:bottom w:val="outset" w:sz="6" w:space="0" w:color="auto"/>
              <w:right w:val="outset" w:sz="6" w:space="0" w:color="auto"/>
            </w:tcBorders>
            <w:vAlign w:val="center"/>
          </w:tcPr>
          <w:p w14:paraId="5958257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58F2BA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414ADF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Замена электромагнитных пускорегулирующих </w:t>
            </w:r>
            <w:r w:rsidRPr="001653F9">
              <w:rPr>
                <w:rFonts w:ascii="Times New Roman" w:eastAsia="Times New Roman" w:hAnsi="Times New Roman" w:cs="Times New Roman"/>
              </w:rPr>
              <w:lastRenderedPageBreak/>
              <w:t>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38636A5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 xml:space="preserve">Административные и общественно-бытовые </w:t>
            </w:r>
            <w:r w:rsidRPr="001653F9">
              <w:rPr>
                <w:rFonts w:ascii="Times New Roman" w:eastAsia="Times New Roman" w:hAnsi="Times New Roman" w:cs="Times New Roman"/>
              </w:rPr>
              <w:lastRenderedPageBreak/>
              <w:t>здания (сооружения), объекты социальной сферы, жилой сектор</w:t>
            </w:r>
          </w:p>
        </w:tc>
      </w:tr>
      <w:tr w:rsidR="00D40AB6" w:rsidRPr="001653F9" w14:paraId="48E258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E7FF3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493672E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0692001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E5E0E9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холодного наружного воздуха для питания компрессоров</w:t>
            </w:r>
          </w:p>
        </w:tc>
        <w:tc>
          <w:tcPr>
            <w:tcW w:w="4920" w:type="dxa"/>
            <w:tcBorders>
              <w:top w:val="outset" w:sz="6" w:space="0" w:color="auto"/>
              <w:left w:val="outset" w:sz="6" w:space="0" w:color="auto"/>
              <w:bottom w:val="outset" w:sz="6" w:space="0" w:color="auto"/>
              <w:right w:val="outset" w:sz="6" w:space="0" w:color="auto"/>
            </w:tcBorders>
            <w:vAlign w:val="center"/>
          </w:tcPr>
          <w:p w14:paraId="696298E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w:t>
            </w:r>
          </w:p>
        </w:tc>
      </w:tr>
      <w:tr w:rsidR="00D40AB6" w:rsidRPr="001653F9" w14:paraId="4A60989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1B129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систем частотного регулирования в приводах электродвигателей на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6BA5956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источник энергии, тепловые сети</w:t>
            </w:r>
          </w:p>
        </w:tc>
      </w:tr>
      <w:tr w:rsidR="00D40AB6" w:rsidRPr="001653F9" w14:paraId="73AFB1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6CB619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736B3A7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 административные и общественно-бытовые здания (сооружения), объекты социальной сферы</w:t>
            </w:r>
          </w:p>
        </w:tc>
      </w:tr>
      <w:tr w:rsidR="00D40AB6" w:rsidRPr="001653F9" w14:paraId="5BD965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37026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7643F3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462B8C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E0BBE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vAlign w:val="center"/>
          </w:tcPr>
          <w:p w14:paraId="638D7E1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Электрические сети</w:t>
            </w:r>
          </w:p>
        </w:tc>
      </w:tr>
      <w:tr w:rsidR="00D40AB6" w:rsidRPr="001653F9" w14:paraId="4622324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C4864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Ликвидация утечек и несанкционированного расхода воды</w:t>
            </w:r>
          </w:p>
        </w:tc>
        <w:tc>
          <w:tcPr>
            <w:tcW w:w="4920" w:type="dxa"/>
            <w:tcBorders>
              <w:top w:val="outset" w:sz="6" w:space="0" w:color="auto"/>
              <w:left w:val="outset" w:sz="6" w:space="0" w:color="auto"/>
              <w:bottom w:val="outset" w:sz="6" w:space="0" w:color="auto"/>
              <w:right w:val="outset" w:sz="6" w:space="0" w:color="auto"/>
            </w:tcBorders>
            <w:vAlign w:val="center"/>
          </w:tcPr>
          <w:p w14:paraId="015F754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31E380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F09F3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трансформаторных подстанций с учётом потребляемой мощности</w:t>
            </w:r>
          </w:p>
        </w:tc>
        <w:tc>
          <w:tcPr>
            <w:tcW w:w="4920" w:type="dxa"/>
            <w:tcBorders>
              <w:top w:val="outset" w:sz="6" w:space="0" w:color="auto"/>
              <w:left w:val="outset" w:sz="6" w:space="0" w:color="auto"/>
              <w:bottom w:val="outset" w:sz="6" w:space="0" w:color="auto"/>
              <w:right w:val="outset" w:sz="6" w:space="0" w:color="auto"/>
            </w:tcBorders>
            <w:vAlign w:val="center"/>
          </w:tcPr>
          <w:p w14:paraId="321823B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326158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5878F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7225E22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0120787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86022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3F0D6D2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w:t>
            </w:r>
          </w:p>
        </w:tc>
      </w:tr>
      <w:tr w:rsidR="00D40AB6" w:rsidRPr="001653F9" w14:paraId="156AF45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5BA08C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Надстройка котельных газотурбинными установками</w:t>
            </w:r>
          </w:p>
        </w:tc>
        <w:tc>
          <w:tcPr>
            <w:tcW w:w="4920" w:type="dxa"/>
            <w:tcBorders>
              <w:top w:val="outset" w:sz="6" w:space="0" w:color="auto"/>
              <w:left w:val="outset" w:sz="6" w:space="0" w:color="auto"/>
              <w:bottom w:val="outset" w:sz="6" w:space="0" w:color="auto"/>
              <w:right w:val="outset" w:sz="6" w:space="0" w:color="auto"/>
            </w:tcBorders>
            <w:vAlign w:val="center"/>
          </w:tcPr>
          <w:p w14:paraId="5CF09AA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5BE5B8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2C22A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Обеспечение соответствия между напорной характеристикой насосов и сопротивлением тракта</w:t>
            </w:r>
          </w:p>
        </w:tc>
        <w:tc>
          <w:tcPr>
            <w:tcW w:w="4920" w:type="dxa"/>
            <w:tcBorders>
              <w:top w:val="outset" w:sz="6" w:space="0" w:color="auto"/>
              <w:left w:val="outset" w:sz="6" w:space="0" w:color="auto"/>
              <w:bottom w:val="outset" w:sz="6" w:space="0" w:color="auto"/>
              <w:right w:val="outset" w:sz="6" w:space="0" w:color="auto"/>
            </w:tcBorders>
            <w:vAlign w:val="center"/>
          </w:tcPr>
          <w:p w14:paraId="0F3AC00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1438C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6E1901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Обеспечение соответствия между характеристиками вентилятора и воздушного тракта</w:t>
            </w:r>
          </w:p>
        </w:tc>
        <w:tc>
          <w:tcPr>
            <w:tcW w:w="4920" w:type="dxa"/>
            <w:tcBorders>
              <w:top w:val="outset" w:sz="6" w:space="0" w:color="auto"/>
              <w:left w:val="outset" w:sz="6" w:space="0" w:color="auto"/>
              <w:bottom w:val="outset" w:sz="6" w:space="0" w:color="auto"/>
              <w:right w:val="outset" w:sz="6" w:space="0" w:color="auto"/>
            </w:tcBorders>
            <w:vAlign w:val="center"/>
          </w:tcPr>
          <w:p w14:paraId="6662397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23E2CD1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76D52A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Обеспечение оптимальной величины нагрузки трансформаторов (исключение как перегруза, так и недогруза – менее 30%)</w:t>
            </w:r>
          </w:p>
        </w:tc>
        <w:tc>
          <w:tcPr>
            <w:tcW w:w="4920" w:type="dxa"/>
            <w:tcBorders>
              <w:top w:val="outset" w:sz="6" w:space="0" w:color="auto"/>
              <w:left w:val="outset" w:sz="6" w:space="0" w:color="auto"/>
              <w:bottom w:val="outset" w:sz="6" w:space="0" w:color="auto"/>
              <w:right w:val="outset" w:sz="6" w:space="0" w:color="auto"/>
            </w:tcBorders>
            <w:vAlign w:val="center"/>
          </w:tcPr>
          <w:p w14:paraId="3807F22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Электрические сети</w:t>
            </w:r>
          </w:p>
        </w:tc>
      </w:tr>
      <w:tr w:rsidR="00D40AB6" w:rsidRPr="001653F9" w14:paraId="6EF8914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E3BBC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Переход с традиционных источников света на светодиодное освещение</w:t>
            </w:r>
          </w:p>
        </w:tc>
        <w:tc>
          <w:tcPr>
            <w:tcW w:w="4920" w:type="dxa"/>
            <w:tcBorders>
              <w:top w:val="outset" w:sz="6" w:space="0" w:color="auto"/>
              <w:left w:val="outset" w:sz="6" w:space="0" w:color="auto"/>
              <w:bottom w:val="outset" w:sz="6" w:space="0" w:color="auto"/>
              <w:right w:val="outset" w:sz="6" w:space="0" w:color="auto"/>
            </w:tcBorders>
            <w:vAlign w:val="center"/>
          </w:tcPr>
          <w:p w14:paraId="11A7D7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62BA394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0EB30E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Переключение обмоток асинхронного двигателя с «треугольника» на «звезду» (при условии его нагрузки в пределах от 35 до 40%)</w:t>
            </w:r>
          </w:p>
        </w:tc>
        <w:tc>
          <w:tcPr>
            <w:tcW w:w="4920" w:type="dxa"/>
            <w:tcBorders>
              <w:top w:val="outset" w:sz="6" w:space="0" w:color="auto"/>
              <w:left w:val="outset" w:sz="6" w:space="0" w:color="auto"/>
              <w:bottom w:val="outset" w:sz="6" w:space="0" w:color="auto"/>
              <w:right w:val="outset" w:sz="6" w:space="0" w:color="auto"/>
            </w:tcBorders>
            <w:vAlign w:val="center"/>
          </w:tcPr>
          <w:p w14:paraId="69BF15F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364BF8E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33905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E351A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Промышленные предприятия, источники энергии, тепловые сети, электрические сети, </w:t>
            </w:r>
            <w:r w:rsidRPr="001653F9">
              <w:rPr>
                <w:rFonts w:ascii="Times New Roman" w:eastAsia="Times New Roman" w:hAnsi="Times New Roman" w:cs="Times New Roman"/>
              </w:rPr>
              <w:lastRenderedPageBreak/>
              <w:t>административные и общественно-бытовые здания (сооружения), объекты социальной сферы</w:t>
            </w:r>
          </w:p>
        </w:tc>
      </w:tr>
      <w:tr w:rsidR="00D40AB6" w:rsidRPr="001653F9" w14:paraId="36BFB5A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B98319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Повышение КПД насосных установок за счёт поддержания минимальных зазоров в уплотнениях насоса</w:t>
            </w:r>
          </w:p>
        </w:tc>
        <w:tc>
          <w:tcPr>
            <w:tcW w:w="4920" w:type="dxa"/>
            <w:tcBorders>
              <w:top w:val="outset" w:sz="6" w:space="0" w:color="auto"/>
              <w:left w:val="outset" w:sz="6" w:space="0" w:color="auto"/>
              <w:bottom w:val="outset" w:sz="6" w:space="0" w:color="auto"/>
              <w:right w:val="outset" w:sz="6" w:space="0" w:color="auto"/>
            </w:tcBorders>
            <w:vAlign w:val="center"/>
          </w:tcPr>
          <w:p w14:paraId="38B299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6CE8FE3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A7CB8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Реконструкция электрических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07373B4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Источник энергии</w:t>
            </w:r>
          </w:p>
        </w:tc>
      </w:tr>
      <w:tr w:rsidR="00D40AB6" w:rsidRPr="001653F9" w14:paraId="5A96858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6D300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Реконструкция  котельной с установкой паровой винтовой машины</w:t>
            </w:r>
          </w:p>
        </w:tc>
        <w:tc>
          <w:tcPr>
            <w:tcW w:w="4920" w:type="dxa"/>
            <w:tcBorders>
              <w:top w:val="outset" w:sz="6" w:space="0" w:color="auto"/>
              <w:left w:val="outset" w:sz="6" w:space="0" w:color="auto"/>
              <w:bottom w:val="outset" w:sz="6" w:space="0" w:color="auto"/>
              <w:right w:val="outset" w:sz="6" w:space="0" w:color="auto"/>
            </w:tcBorders>
            <w:vAlign w:val="center"/>
          </w:tcPr>
          <w:p w14:paraId="14D8C1F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Промышленное предприятие</w:t>
            </w:r>
          </w:p>
        </w:tc>
      </w:tr>
      <w:tr w:rsidR="00D40AB6" w:rsidRPr="001653F9" w14:paraId="0B2C589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8EB4C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0CBB5EB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41457F0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F4F3361"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частотно-регулируемых приводов на насосы</w:t>
            </w:r>
          </w:p>
        </w:tc>
        <w:tc>
          <w:tcPr>
            <w:tcW w:w="4920" w:type="dxa"/>
            <w:tcBorders>
              <w:top w:val="outset" w:sz="6" w:space="0" w:color="auto"/>
              <w:left w:val="outset" w:sz="6" w:space="0" w:color="auto"/>
              <w:bottom w:val="outset" w:sz="6" w:space="0" w:color="auto"/>
              <w:right w:val="outset" w:sz="6" w:space="0" w:color="auto"/>
            </w:tcBorders>
            <w:vAlign w:val="center"/>
          </w:tcPr>
          <w:p w14:paraId="5C72F59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Промышленное </w:t>
            </w:r>
            <w:proofErr w:type="spellStart"/>
            <w:r w:rsidRPr="001653F9">
              <w:rPr>
                <w:rFonts w:ascii="Times New Roman" w:eastAsia="Times New Roman" w:hAnsi="Times New Roman" w:cs="Times New Roman"/>
              </w:rPr>
              <w:t>предпэлектрические</w:t>
            </w:r>
            <w:proofErr w:type="spellEnd"/>
            <w:r w:rsidRPr="001653F9">
              <w:rPr>
                <w:rFonts w:ascii="Times New Roman" w:eastAsia="Times New Roman" w:hAnsi="Times New Roman" w:cs="Times New Roman"/>
              </w:rPr>
              <w:t xml:space="preserve"> сети, тепловые сети, административные и общественно-бытовые здания (сооружения), объекты социальной сферы, жилой сектор</w:t>
            </w:r>
          </w:p>
        </w:tc>
      </w:tr>
    </w:tbl>
    <w:p w14:paraId="599DF8EA" w14:textId="77777777" w:rsidR="00BB1586" w:rsidRPr="001653F9" w:rsidRDefault="00BB1586" w:rsidP="001653F9">
      <w:pPr>
        <w:spacing w:before="100" w:beforeAutospacing="1" w:after="100" w:afterAutospacing="1"/>
        <w:jc w:val="center"/>
        <w:rPr>
          <w:rFonts w:ascii="Times New Roman" w:eastAsia="Times New Roman" w:hAnsi="Times New Roman" w:cs="Times New Roman"/>
          <w:b/>
          <w:bCs/>
        </w:rPr>
      </w:pPr>
    </w:p>
    <w:p w14:paraId="2226CDBE" w14:textId="0C41F699"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Экономия тепловой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2"/>
        <w:gridCol w:w="4780"/>
      </w:tblGrid>
      <w:tr w:rsidR="00D40AB6" w:rsidRPr="001653F9" w14:paraId="12C1991D"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5AFAD37"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7F9503D9" w14:textId="77777777" w:rsidR="00D40AB6" w:rsidRPr="001653F9" w:rsidRDefault="00D40AB6" w:rsidP="001653F9">
            <w:pPr>
              <w:spacing w:before="100" w:beforeAutospacing="1" w:after="100" w:afterAutospacing="1"/>
              <w:jc w:val="center"/>
              <w:rPr>
                <w:rFonts w:ascii="Times New Roman" w:eastAsia="Times New Roman" w:hAnsi="Times New Roman" w:cs="Times New Roman"/>
              </w:rPr>
            </w:pPr>
            <w:r w:rsidRPr="001653F9">
              <w:rPr>
                <w:rFonts w:ascii="Times New Roman" w:eastAsia="Times New Roman" w:hAnsi="Times New Roman" w:cs="Times New Roman"/>
                <w:b/>
                <w:bCs/>
              </w:rPr>
              <w:t>Объект внедрения</w:t>
            </w:r>
          </w:p>
        </w:tc>
      </w:tr>
      <w:tr w:rsidR="00D40AB6" w:rsidRPr="001653F9" w14:paraId="7CA717D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1BBBF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4B07933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4C064F1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14B81A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vAlign w:val="center"/>
          </w:tcPr>
          <w:p w14:paraId="38B9D3F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10F3B68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9156925"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Использование </w:t>
            </w:r>
            <w:proofErr w:type="spellStart"/>
            <w:r w:rsidRPr="001653F9">
              <w:rPr>
                <w:rFonts w:ascii="Times New Roman" w:eastAsia="Times New Roman" w:hAnsi="Times New Roman" w:cs="Times New Roman"/>
              </w:rPr>
              <w:t>низкопотенциального</w:t>
            </w:r>
            <w:proofErr w:type="spellEnd"/>
            <w:r w:rsidRPr="001653F9">
              <w:rPr>
                <w:rFonts w:ascii="Times New Roman" w:eastAsia="Times New Roman" w:hAnsi="Times New Roman" w:cs="Times New Roman"/>
              </w:rPr>
              <w:t xml:space="preserve">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356F7BF8"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Административные и </w:t>
            </w:r>
            <w:proofErr w:type="spellStart"/>
            <w:r w:rsidRPr="001653F9">
              <w:rPr>
                <w:rFonts w:ascii="Times New Roman" w:eastAsia="Times New Roman" w:hAnsi="Times New Roman" w:cs="Times New Roman"/>
              </w:rPr>
              <w:t>общетвенноо</w:t>
            </w:r>
            <w:proofErr w:type="spellEnd"/>
            <w:r w:rsidRPr="001653F9">
              <w:rPr>
                <w:rFonts w:ascii="Times New Roman" w:eastAsia="Times New Roman" w:hAnsi="Times New Roman" w:cs="Times New Roman"/>
              </w:rPr>
              <w:t xml:space="preserve">-бытовые здания (сооружения), объекты социальной сферы, жилой </w:t>
            </w:r>
            <w:proofErr w:type="spellStart"/>
            <w:r w:rsidRPr="001653F9">
              <w:rPr>
                <w:rFonts w:ascii="Times New Roman" w:eastAsia="Times New Roman" w:hAnsi="Times New Roman" w:cs="Times New Roman"/>
              </w:rPr>
              <w:t>сетор</w:t>
            </w:r>
            <w:proofErr w:type="spellEnd"/>
          </w:p>
        </w:tc>
      </w:tr>
      <w:tr w:rsidR="00D40AB6" w:rsidRPr="001653F9" w14:paraId="5C067C1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0AE4649"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68CB584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565D094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D2CE6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vAlign w:val="center"/>
          </w:tcPr>
          <w:p w14:paraId="554515A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7977028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39BF8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2476B7D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538245B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5A9C073"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3C48E4E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40A8E5F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7B84DA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486C10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335341A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8B113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Организация </w:t>
            </w:r>
            <w:proofErr w:type="spellStart"/>
            <w:r w:rsidRPr="001653F9">
              <w:rPr>
                <w:rFonts w:ascii="Times New Roman" w:eastAsia="Times New Roman" w:hAnsi="Times New Roman" w:cs="Times New Roman"/>
              </w:rPr>
              <w:t>тепловизионного</w:t>
            </w:r>
            <w:proofErr w:type="spellEnd"/>
            <w:r w:rsidRPr="001653F9">
              <w:rPr>
                <w:rFonts w:ascii="Times New Roman" w:eastAsia="Times New Roman" w:hAnsi="Times New Roman" w:cs="Times New Roman"/>
              </w:rPr>
              <w:t xml:space="preserve">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341F64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3E02CFE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C0B8B8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01F563D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1AB2017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EE59E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lastRenderedPageBreak/>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vAlign w:val="center"/>
          </w:tcPr>
          <w:p w14:paraId="2EFC28B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3970C8D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9EF130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23BA3430"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1FE9A7F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D5AAC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Применение осевых </w:t>
            </w:r>
            <w:proofErr w:type="spellStart"/>
            <w:r w:rsidRPr="001653F9">
              <w:rPr>
                <w:rFonts w:ascii="Times New Roman" w:eastAsia="Times New Roman" w:hAnsi="Times New Roman" w:cs="Times New Roman"/>
              </w:rPr>
              <w:t>сильфонных</w:t>
            </w:r>
            <w:proofErr w:type="spellEnd"/>
            <w:r w:rsidRPr="001653F9">
              <w:rPr>
                <w:rFonts w:ascii="Times New Roman" w:eastAsia="Times New Roman" w:hAnsi="Times New Roman" w:cs="Times New Roman"/>
              </w:rPr>
              <w:t xml:space="preserve">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3E06A4B6"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499206F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DDA45E"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0EF78AB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792D92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2131A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4E7BA9C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1B6FBB8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4588EC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346B823A"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жилой сектор</w:t>
            </w:r>
          </w:p>
        </w:tc>
      </w:tr>
      <w:tr w:rsidR="00D40AB6" w:rsidRPr="001653F9" w14:paraId="4CF9F2C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7AA07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 xml:space="preserve">Своевременное устранение повреждений изоляции паропроводов и </w:t>
            </w:r>
            <w:proofErr w:type="spellStart"/>
            <w:r w:rsidRPr="001653F9">
              <w:rPr>
                <w:rFonts w:ascii="Times New Roman" w:eastAsia="Times New Roman" w:hAnsi="Times New Roman" w:cs="Times New Roman"/>
              </w:rPr>
              <w:t>конденсатопроводов</w:t>
            </w:r>
            <w:proofErr w:type="spellEnd"/>
            <w:r w:rsidRPr="001653F9">
              <w:rPr>
                <w:rFonts w:ascii="Times New Roman" w:eastAsia="Times New Roman" w:hAnsi="Times New Roman" w:cs="Times New Roman"/>
              </w:rPr>
              <w:t xml:space="preserve">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036B787D"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Тепловые сети</w:t>
            </w:r>
          </w:p>
        </w:tc>
      </w:tr>
      <w:tr w:rsidR="00D40AB6" w:rsidRPr="001653F9" w14:paraId="09A5BFB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BE4A6CC"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vAlign w:val="center"/>
          </w:tcPr>
          <w:p w14:paraId="7DDFB167"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жилой сектор</w:t>
            </w:r>
          </w:p>
        </w:tc>
      </w:tr>
      <w:tr w:rsidR="00D40AB6" w:rsidRPr="001653F9" w14:paraId="740BFB0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B7CC22"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441EFE3B"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r w:rsidR="00D40AB6" w:rsidRPr="001653F9" w14:paraId="2F316A1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AA9C3A4"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2DC30F5F" w14:textId="77777777" w:rsidR="00D40AB6" w:rsidRPr="001653F9" w:rsidRDefault="00D40AB6" w:rsidP="001653F9">
            <w:pPr>
              <w:spacing w:before="100" w:beforeAutospacing="1" w:after="100" w:afterAutospacing="1"/>
              <w:rPr>
                <w:rFonts w:ascii="Times New Roman" w:eastAsia="Times New Roman" w:hAnsi="Times New Roman" w:cs="Times New Roman"/>
              </w:rPr>
            </w:pPr>
            <w:r w:rsidRPr="001653F9">
              <w:rPr>
                <w:rFonts w:ascii="Times New Roman" w:eastAsia="Times New Roman" w:hAnsi="Times New Roman" w:cs="Times New Roman"/>
              </w:rPr>
              <w:t>Административные и общественно-бытовые здания (сооружения), объекты социальной сферы, жилой сектор</w:t>
            </w:r>
          </w:p>
        </w:tc>
      </w:tr>
    </w:tbl>
    <w:p w14:paraId="15C0694D" w14:textId="77777777" w:rsidR="00D40AB6" w:rsidRPr="001653F9" w:rsidRDefault="00D40AB6" w:rsidP="001653F9">
      <w:pPr>
        <w:spacing w:after="0"/>
        <w:rPr>
          <w:rFonts w:ascii="Times New Roman" w:eastAsia="Times New Roman" w:hAnsi="Times New Roman" w:cs="Times New Roman"/>
        </w:rPr>
      </w:pPr>
    </w:p>
    <w:p w14:paraId="02D649B0" w14:textId="77777777" w:rsidR="00460943" w:rsidRDefault="00460943" w:rsidP="001653F9">
      <w:pPr>
        <w:widowControl w:val="0"/>
        <w:autoSpaceDE w:val="0"/>
        <w:autoSpaceDN w:val="0"/>
        <w:spacing w:after="0"/>
        <w:rPr>
          <w:rFonts w:ascii="Times New Roman" w:eastAsia="Times New Roman" w:hAnsi="Times New Roman" w:cs="Times New Roman"/>
        </w:rPr>
      </w:pPr>
    </w:p>
    <w:p w14:paraId="71D58B13" w14:textId="77777777" w:rsidR="00460943" w:rsidRDefault="00460943" w:rsidP="001653F9">
      <w:pPr>
        <w:widowControl w:val="0"/>
        <w:autoSpaceDE w:val="0"/>
        <w:autoSpaceDN w:val="0"/>
        <w:spacing w:after="0"/>
        <w:rPr>
          <w:rFonts w:ascii="Times New Roman" w:eastAsia="Times New Roman" w:hAnsi="Times New Roman" w:cs="Times New Roman"/>
        </w:rPr>
      </w:pPr>
    </w:p>
    <w:p w14:paraId="28454334" w14:textId="77777777" w:rsidR="00460943" w:rsidRDefault="00460943" w:rsidP="001653F9">
      <w:pPr>
        <w:widowControl w:val="0"/>
        <w:autoSpaceDE w:val="0"/>
        <w:autoSpaceDN w:val="0"/>
        <w:spacing w:after="0"/>
        <w:rPr>
          <w:rFonts w:ascii="Times New Roman" w:eastAsia="Times New Roman" w:hAnsi="Times New Roman" w:cs="Times New Roman"/>
        </w:rPr>
      </w:pPr>
    </w:p>
    <w:p w14:paraId="042FF0A5" w14:textId="77777777" w:rsidR="00460943" w:rsidRDefault="00460943" w:rsidP="001653F9">
      <w:pPr>
        <w:widowControl w:val="0"/>
        <w:autoSpaceDE w:val="0"/>
        <w:autoSpaceDN w:val="0"/>
        <w:spacing w:after="0"/>
        <w:rPr>
          <w:rFonts w:ascii="Times New Roman" w:eastAsia="Times New Roman" w:hAnsi="Times New Roman" w:cs="Times New Roman"/>
        </w:rPr>
      </w:pPr>
    </w:p>
    <w:p w14:paraId="3E2F99BF" w14:textId="77777777" w:rsidR="00460943" w:rsidRDefault="00460943" w:rsidP="001653F9">
      <w:pPr>
        <w:widowControl w:val="0"/>
        <w:autoSpaceDE w:val="0"/>
        <w:autoSpaceDN w:val="0"/>
        <w:spacing w:after="0"/>
        <w:rPr>
          <w:rFonts w:ascii="Times New Roman" w:eastAsia="Times New Roman" w:hAnsi="Times New Roman" w:cs="Times New Roman"/>
        </w:rPr>
      </w:pPr>
    </w:p>
    <w:p w14:paraId="432A09E1" w14:textId="77777777" w:rsidR="00460943" w:rsidRDefault="00460943" w:rsidP="001653F9">
      <w:pPr>
        <w:widowControl w:val="0"/>
        <w:autoSpaceDE w:val="0"/>
        <w:autoSpaceDN w:val="0"/>
        <w:spacing w:after="0"/>
        <w:rPr>
          <w:rFonts w:ascii="Times New Roman" w:eastAsia="Times New Roman" w:hAnsi="Times New Roman" w:cs="Times New Roman"/>
        </w:rPr>
      </w:pPr>
    </w:p>
    <w:p w14:paraId="3EC9E03E" w14:textId="77777777" w:rsidR="00460943" w:rsidRDefault="00460943" w:rsidP="001653F9">
      <w:pPr>
        <w:widowControl w:val="0"/>
        <w:autoSpaceDE w:val="0"/>
        <w:autoSpaceDN w:val="0"/>
        <w:spacing w:after="0"/>
        <w:rPr>
          <w:rFonts w:ascii="Times New Roman" w:eastAsia="Times New Roman" w:hAnsi="Times New Roman" w:cs="Times New Roman"/>
        </w:rPr>
      </w:pPr>
    </w:p>
    <w:p w14:paraId="61AC8CC1" w14:textId="77777777" w:rsidR="00460943" w:rsidRDefault="00460943" w:rsidP="001653F9">
      <w:pPr>
        <w:widowControl w:val="0"/>
        <w:autoSpaceDE w:val="0"/>
        <w:autoSpaceDN w:val="0"/>
        <w:spacing w:after="0"/>
        <w:rPr>
          <w:rFonts w:ascii="Times New Roman" w:eastAsia="Times New Roman" w:hAnsi="Times New Roman" w:cs="Times New Roman"/>
        </w:rPr>
      </w:pPr>
    </w:p>
    <w:p w14:paraId="33A0A6F9" w14:textId="77777777" w:rsidR="00460943" w:rsidRDefault="00460943" w:rsidP="001653F9">
      <w:pPr>
        <w:widowControl w:val="0"/>
        <w:autoSpaceDE w:val="0"/>
        <w:autoSpaceDN w:val="0"/>
        <w:spacing w:after="0"/>
        <w:rPr>
          <w:rFonts w:ascii="Times New Roman" w:eastAsia="Times New Roman" w:hAnsi="Times New Roman" w:cs="Times New Roman"/>
        </w:rPr>
      </w:pPr>
    </w:p>
    <w:p w14:paraId="353276A6" w14:textId="77777777" w:rsidR="00460943" w:rsidRDefault="00460943" w:rsidP="001653F9">
      <w:pPr>
        <w:widowControl w:val="0"/>
        <w:autoSpaceDE w:val="0"/>
        <w:autoSpaceDN w:val="0"/>
        <w:spacing w:after="0"/>
        <w:rPr>
          <w:rFonts w:ascii="Times New Roman" w:eastAsia="Times New Roman" w:hAnsi="Times New Roman" w:cs="Times New Roman"/>
        </w:rPr>
      </w:pPr>
    </w:p>
    <w:p w14:paraId="6BFE9020" w14:textId="77777777" w:rsidR="00460943" w:rsidRDefault="00460943" w:rsidP="001653F9">
      <w:pPr>
        <w:widowControl w:val="0"/>
        <w:autoSpaceDE w:val="0"/>
        <w:autoSpaceDN w:val="0"/>
        <w:spacing w:after="0"/>
        <w:rPr>
          <w:rFonts w:ascii="Times New Roman" w:eastAsia="Times New Roman" w:hAnsi="Times New Roman" w:cs="Times New Roman"/>
        </w:rPr>
      </w:pPr>
    </w:p>
    <w:p w14:paraId="1FEC02F4" w14:textId="77777777" w:rsidR="00460943" w:rsidRDefault="00460943" w:rsidP="001653F9">
      <w:pPr>
        <w:widowControl w:val="0"/>
        <w:autoSpaceDE w:val="0"/>
        <w:autoSpaceDN w:val="0"/>
        <w:spacing w:after="0"/>
        <w:rPr>
          <w:rFonts w:ascii="Times New Roman" w:eastAsia="Times New Roman" w:hAnsi="Times New Roman" w:cs="Times New Roman"/>
        </w:rPr>
      </w:pPr>
    </w:p>
    <w:p w14:paraId="3C3A10B3" w14:textId="77777777" w:rsidR="00460943" w:rsidRDefault="00460943" w:rsidP="001653F9">
      <w:pPr>
        <w:widowControl w:val="0"/>
        <w:autoSpaceDE w:val="0"/>
        <w:autoSpaceDN w:val="0"/>
        <w:spacing w:after="0"/>
        <w:rPr>
          <w:rFonts w:ascii="Times New Roman" w:eastAsia="Times New Roman" w:hAnsi="Times New Roman" w:cs="Times New Roman"/>
        </w:rPr>
      </w:pPr>
    </w:p>
    <w:p w14:paraId="1A9F7680" w14:textId="77777777" w:rsidR="00460943" w:rsidRDefault="00460943" w:rsidP="001653F9">
      <w:pPr>
        <w:widowControl w:val="0"/>
        <w:autoSpaceDE w:val="0"/>
        <w:autoSpaceDN w:val="0"/>
        <w:spacing w:after="0"/>
        <w:rPr>
          <w:rFonts w:ascii="Times New Roman" w:eastAsia="Times New Roman" w:hAnsi="Times New Roman" w:cs="Times New Roman"/>
        </w:rPr>
      </w:pPr>
    </w:p>
    <w:p w14:paraId="7291CD4F" w14:textId="77777777" w:rsidR="00460943" w:rsidRDefault="00460943" w:rsidP="001653F9">
      <w:pPr>
        <w:widowControl w:val="0"/>
        <w:autoSpaceDE w:val="0"/>
        <w:autoSpaceDN w:val="0"/>
        <w:spacing w:after="0"/>
        <w:rPr>
          <w:rFonts w:ascii="Times New Roman" w:eastAsia="Times New Roman" w:hAnsi="Times New Roman" w:cs="Times New Roman"/>
        </w:rPr>
      </w:pPr>
    </w:p>
    <w:p w14:paraId="5E7E5478" w14:textId="77777777" w:rsidR="00460943" w:rsidRDefault="00460943" w:rsidP="001653F9">
      <w:pPr>
        <w:widowControl w:val="0"/>
        <w:autoSpaceDE w:val="0"/>
        <w:autoSpaceDN w:val="0"/>
        <w:spacing w:after="0"/>
        <w:rPr>
          <w:rFonts w:ascii="Times New Roman" w:eastAsia="Times New Roman" w:hAnsi="Times New Roman" w:cs="Times New Roman"/>
        </w:rPr>
      </w:pPr>
    </w:p>
    <w:p w14:paraId="2F7B7AB4" w14:textId="77777777" w:rsidR="00460943" w:rsidRDefault="00460943" w:rsidP="001653F9">
      <w:pPr>
        <w:widowControl w:val="0"/>
        <w:autoSpaceDE w:val="0"/>
        <w:autoSpaceDN w:val="0"/>
        <w:spacing w:after="0"/>
        <w:rPr>
          <w:rFonts w:ascii="Times New Roman" w:eastAsia="Times New Roman" w:hAnsi="Times New Roman" w:cs="Times New Roman"/>
        </w:rPr>
      </w:pPr>
    </w:p>
    <w:p w14:paraId="2F1F0F94" w14:textId="77777777" w:rsidR="00460943" w:rsidRDefault="00460943" w:rsidP="001653F9">
      <w:pPr>
        <w:widowControl w:val="0"/>
        <w:autoSpaceDE w:val="0"/>
        <w:autoSpaceDN w:val="0"/>
        <w:spacing w:after="0"/>
        <w:rPr>
          <w:rFonts w:ascii="Times New Roman" w:eastAsia="Times New Roman" w:hAnsi="Times New Roman" w:cs="Times New Roman"/>
        </w:rPr>
      </w:pPr>
    </w:p>
    <w:p w14:paraId="55A55F7B" w14:textId="77777777" w:rsidR="00460943" w:rsidRDefault="00460943" w:rsidP="001653F9">
      <w:pPr>
        <w:widowControl w:val="0"/>
        <w:autoSpaceDE w:val="0"/>
        <w:autoSpaceDN w:val="0"/>
        <w:spacing w:after="0"/>
        <w:rPr>
          <w:rFonts w:ascii="Times New Roman" w:eastAsia="Times New Roman" w:hAnsi="Times New Roman" w:cs="Times New Roman"/>
        </w:rPr>
      </w:pPr>
    </w:p>
    <w:p w14:paraId="7232A029" w14:textId="77777777" w:rsidR="00460943" w:rsidRPr="00460943" w:rsidRDefault="00D40AB6" w:rsidP="00460943">
      <w:pPr>
        <w:keepNext/>
        <w:keepLines/>
        <w:widowControl w:val="0"/>
        <w:tabs>
          <w:tab w:val="left" w:pos="493"/>
        </w:tabs>
        <w:spacing w:after="0" w:line="240" w:lineRule="auto"/>
        <w:outlineLvl w:val="0"/>
        <w:rPr>
          <w:rFonts w:ascii="Times New Roman" w:eastAsia="Times New Roman" w:hAnsi="Times New Roman" w:cs="Times New Roman"/>
          <w:b/>
          <w:bCs/>
          <w:sz w:val="24"/>
          <w:szCs w:val="24"/>
          <w:lang w:eastAsia="en-US"/>
        </w:rPr>
      </w:pPr>
      <w:r w:rsidRPr="001653F9">
        <w:rPr>
          <w:rFonts w:ascii="Times New Roman" w:eastAsia="Times New Roman" w:hAnsi="Times New Roman" w:cs="Times New Roman"/>
        </w:rPr>
        <w:br w:type="page"/>
      </w:r>
      <w:r w:rsidR="00460943" w:rsidRPr="00460943">
        <w:rPr>
          <w:rFonts w:ascii="Times New Roman" w:eastAsia="Times New Roman" w:hAnsi="Times New Roman" w:cs="Times New Roman"/>
          <w:b/>
          <w:bCs/>
          <w:color w:val="000000"/>
          <w:sz w:val="24"/>
          <w:szCs w:val="24"/>
          <w:lang w:eastAsia="en-US"/>
        </w:rPr>
        <w:lastRenderedPageBreak/>
        <w:t>Оценка эффективности Программы</w:t>
      </w:r>
    </w:p>
    <w:p w14:paraId="1B374998" w14:textId="77777777" w:rsidR="00460943" w:rsidRPr="00460943" w:rsidRDefault="00460943" w:rsidP="00460943">
      <w:pPr>
        <w:widowControl w:val="0"/>
        <w:spacing w:after="0" w:line="240" w:lineRule="auto"/>
        <w:ind w:left="360" w:firstLine="70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Оценка эффективности реализации Программы проводится ответственным исполнителем Программы при подготовке отчета после завершения ее реализации.</w:t>
      </w:r>
    </w:p>
    <w:p w14:paraId="330F1A12" w14:textId="77777777" w:rsidR="00460943" w:rsidRPr="00460943" w:rsidRDefault="00460943" w:rsidP="00460943">
      <w:pPr>
        <w:widowControl w:val="0"/>
        <w:spacing w:after="280" w:line="240" w:lineRule="auto"/>
        <w:ind w:left="360" w:firstLine="70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Эффективность и результативность Программы определяется исходя из оценки степени выполнения мероприятий с учетом целевых показателей (индикаторов), а также соответствия полученных результатов поставленной цели и косвенных воздействий на социально-экономическую ситуацию.</w:t>
      </w:r>
    </w:p>
    <w:p w14:paraId="6567F3D0" w14:textId="77777777" w:rsidR="00460943" w:rsidRPr="00460943" w:rsidRDefault="00460943" w:rsidP="00460943">
      <w:pPr>
        <w:keepNext/>
        <w:keepLines/>
        <w:widowControl w:val="0"/>
        <w:tabs>
          <w:tab w:val="left" w:pos="507"/>
        </w:tabs>
        <w:spacing w:after="0" w:line="240" w:lineRule="auto"/>
        <w:outlineLvl w:val="0"/>
        <w:rPr>
          <w:rFonts w:ascii="Times New Roman" w:eastAsia="Times New Roman" w:hAnsi="Times New Roman" w:cs="Times New Roman"/>
          <w:b/>
          <w:bCs/>
          <w:sz w:val="24"/>
          <w:szCs w:val="24"/>
          <w:lang w:eastAsia="en-US"/>
        </w:rPr>
      </w:pPr>
      <w:bookmarkStart w:id="16" w:name="bookmark92"/>
      <w:bookmarkStart w:id="17" w:name="bookmark90"/>
      <w:bookmarkStart w:id="18" w:name="bookmark91"/>
      <w:bookmarkStart w:id="19" w:name="bookmark93"/>
      <w:bookmarkEnd w:id="16"/>
      <w:r w:rsidRPr="00460943">
        <w:rPr>
          <w:rFonts w:ascii="Times New Roman" w:eastAsia="Times New Roman" w:hAnsi="Times New Roman" w:cs="Times New Roman"/>
          <w:b/>
          <w:bCs/>
          <w:color w:val="000000"/>
          <w:sz w:val="24"/>
          <w:szCs w:val="24"/>
          <w:lang w:eastAsia="en-US"/>
        </w:rPr>
        <w:t>Методика оценки эффективности реализации Программы</w:t>
      </w:r>
      <w:bookmarkEnd w:id="17"/>
      <w:bookmarkEnd w:id="18"/>
      <w:bookmarkEnd w:id="19"/>
    </w:p>
    <w:p w14:paraId="60015325" w14:textId="77777777" w:rsidR="00460943" w:rsidRPr="00460943" w:rsidRDefault="00460943" w:rsidP="00460943">
      <w:pPr>
        <w:widowControl w:val="0"/>
        <w:spacing w:after="0" w:line="240" w:lineRule="auto"/>
        <w:ind w:left="360" w:firstLine="70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Эффективность реализации Программы оценивается на основе целевых показателей эффективности реализации муниципальной программы (далее - целевой показатель), представленных в   Программе, исходя из соответствия фактических значений показателей их плановым значениям.</w:t>
      </w:r>
    </w:p>
    <w:p w14:paraId="2DDF9174" w14:textId="77777777" w:rsidR="00460943" w:rsidRPr="00460943" w:rsidRDefault="00460943" w:rsidP="00460943">
      <w:pPr>
        <w:widowControl w:val="0"/>
        <w:spacing w:after="280" w:line="240" w:lineRule="auto"/>
        <w:ind w:left="360" w:firstLine="70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Оценка эффективности каждого целевого показателя определяется по формуле:</w:t>
      </w:r>
    </w:p>
    <w:p w14:paraId="74DBCEE7" w14:textId="77777777" w:rsidR="00460943" w:rsidRPr="00460943" w:rsidRDefault="00460943" w:rsidP="00460943">
      <w:pPr>
        <w:widowControl w:val="0"/>
        <w:spacing w:after="0" w:line="240" w:lineRule="auto"/>
        <w:jc w:val="center"/>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 xml:space="preserve">Э1 = </w:t>
      </w:r>
      <w:proofErr w:type="spellStart"/>
      <w:r w:rsidRPr="00460943">
        <w:rPr>
          <w:rFonts w:ascii="Times New Roman" w:eastAsia="Times New Roman" w:hAnsi="Times New Roman" w:cs="Times New Roman"/>
          <w:color w:val="000000"/>
          <w:sz w:val="24"/>
          <w:szCs w:val="24"/>
          <w:lang w:eastAsia="en-US"/>
        </w:rPr>
        <w:t>jj^j</w:t>
      </w:r>
      <w:proofErr w:type="spellEnd"/>
      <w:r w:rsidRPr="00460943">
        <w:rPr>
          <w:rFonts w:ascii="Times New Roman" w:eastAsia="Times New Roman" w:hAnsi="Times New Roman" w:cs="Times New Roman"/>
          <w:color w:val="000000"/>
          <w:sz w:val="24"/>
          <w:szCs w:val="24"/>
          <w:lang w:eastAsia="en-US"/>
        </w:rPr>
        <w:t xml:space="preserve"> х 100%, где:</w:t>
      </w:r>
    </w:p>
    <w:p w14:paraId="2F9D63DD" w14:textId="77777777" w:rsidR="00460943" w:rsidRPr="00460943" w:rsidRDefault="00460943" w:rsidP="00460943">
      <w:pPr>
        <w:widowControl w:val="0"/>
        <w:spacing w:after="0" w:line="240" w:lineRule="auto"/>
        <w:ind w:left="106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i- номер показателя;</w:t>
      </w:r>
    </w:p>
    <w:p w14:paraId="440CD726" w14:textId="77777777" w:rsidR="00460943" w:rsidRPr="00460943" w:rsidRDefault="00460943" w:rsidP="00460943">
      <w:pPr>
        <w:widowControl w:val="0"/>
        <w:spacing w:after="0" w:line="240" w:lineRule="auto"/>
        <w:ind w:left="106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Э1 - эффективность реализации i-</w:t>
      </w:r>
      <w:proofErr w:type="spellStart"/>
      <w:r w:rsidRPr="00460943">
        <w:rPr>
          <w:rFonts w:ascii="Times New Roman" w:eastAsia="Times New Roman" w:hAnsi="Times New Roman" w:cs="Times New Roman"/>
          <w:color w:val="000000"/>
          <w:sz w:val="24"/>
          <w:szCs w:val="24"/>
          <w:lang w:eastAsia="en-US"/>
        </w:rPr>
        <w:t>го</w:t>
      </w:r>
      <w:proofErr w:type="spellEnd"/>
      <w:r w:rsidRPr="00460943">
        <w:rPr>
          <w:rFonts w:ascii="Times New Roman" w:eastAsia="Times New Roman" w:hAnsi="Times New Roman" w:cs="Times New Roman"/>
          <w:color w:val="000000"/>
          <w:sz w:val="24"/>
          <w:szCs w:val="24"/>
          <w:lang w:eastAsia="en-US"/>
        </w:rPr>
        <w:t xml:space="preserve"> целевого показателя, процентов;</w:t>
      </w:r>
    </w:p>
    <w:p w14:paraId="3BA699AF" w14:textId="77777777" w:rsidR="00460943" w:rsidRPr="00460943" w:rsidRDefault="00460943" w:rsidP="00460943">
      <w:pPr>
        <w:widowControl w:val="0"/>
        <w:spacing w:after="0" w:line="240" w:lineRule="auto"/>
        <w:ind w:left="360" w:firstLine="700"/>
        <w:jc w:val="both"/>
        <w:rPr>
          <w:rFonts w:ascii="Times New Roman" w:eastAsia="Times New Roman" w:hAnsi="Times New Roman" w:cs="Times New Roman"/>
          <w:sz w:val="24"/>
          <w:szCs w:val="24"/>
          <w:lang w:eastAsia="en-US"/>
        </w:rPr>
      </w:pPr>
      <w:proofErr w:type="spellStart"/>
      <w:r w:rsidRPr="00460943">
        <w:rPr>
          <w:rFonts w:ascii="Times New Roman" w:eastAsia="Times New Roman" w:hAnsi="Times New Roman" w:cs="Times New Roman"/>
          <w:color w:val="000000"/>
          <w:sz w:val="24"/>
          <w:szCs w:val="24"/>
          <w:lang w:eastAsia="en-US"/>
        </w:rPr>
        <w:t>Фзi</w:t>
      </w:r>
      <w:proofErr w:type="spellEnd"/>
      <w:r w:rsidRPr="00460943">
        <w:rPr>
          <w:rFonts w:ascii="Times New Roman" w:eastAsia="Times New Roman" w:hAnsi="Times New Roman" w:cs="Times New Roman"/>
          <w:color w:val="000000"/>
          <w:sz w:val="24"/>
          <w:szCs w:val="24"/>
          <w:lang w:eastAsia="en-US"/>
        </w:rPr>
        <w:t xml:space="preserve"> - фактическое значение i-</w:t>
      </w:r>
      <w:proofErr w:type="spellStart"/>
      <w:r w:rsidRPr="00460943">
        <w:rPr>
          <w:rFonts w:ascii="Times New Roman" w:eastAsia="Times New Roman" w:hAnsi="Times New Roman" w:cs="Times New Roman"/>
          <w:color w:val="000000"/>
          <w:sz w:val="24"/>
          <w:szCs w:val="24"/>
          <w:lang w:eastAsia="en-US"/>
        </w:rPr>
        <w:t>го</w:t>
      </w:r>
      <w:proofErr w:type="spellEnd"/>
      <w:r w:rsidRPr="00460943">
        <w:rPr>
          <w:rFonts w:ascii="Times New Roman" w:eastAsia="Times New Roman" w:hAnsi="Times New Roman" w:cs="Times New Roman"/>
          <w:color w:val="000000"/>
          <w:sz w:val="24"/>
          <w:szCs w:val="24"/>
          <w:lang w:eastAsia="en-US"/>
        </w:rPr>
        <w:t xml:space="preserve"> целевого показателя, достигнутое в ходе реализации Программы в отчетном периоде;</w:t>
      </w:r>
    </w:p>
    <w:p w14:paraId="01628FFE" w14:textId="77777777" w:rsidR="00460943" w:rsidRPr="00460943" w:rsidRDefault="00460943" w:rsidP="00460943">
      <w:pPr>
        <w:widowControl w:val="0"/>
        <w:spacing w:after="0" w:line="240" w:lineRule="auto"/>
        <w:ind w:left="360" w:firstLine="700"/>
        <w:jc w:val="both"/>
        <w:rPr>
          <w:rFonts w:ascii="Times New Roman" w:eastAsia="Times New Roman" w:hAnsi="Times New Roman" w:cs="Times New Roman"/>
          <w:sz w:val="24"/>
          <w:szCs w:val="24"/>
          <w:lang w:eastAsia="en-US"/>
        </w:rPr>
      </w:pPr>
      <w:proofErr w:type="spellStart"/>
      <w:r w:rsidRPr="00460943">
        <w:rPr>
          <w:rFonts w:ascii="Times New Roman" w:eastAsia="Times New Roman" w:hAnsi="Times New Roman" w:cs="Times New Roman"/>
          <w:color w:val="000000"/>
          <w:sz w:val="24"/>
          <w:szCs w:val="24"/>
          <w:lang w:eastAsia="en-US"/>
        </w:rPr>
        <w:t>Ihi</w:t>
      </w:r>
      <w:proofErr w:type="spellEnd"/>
      <w:r w:rsidRPr="00460943">
        <w:rPr>
          <w:rFonts w:ascii="Times New Roman" w:eastAsia="Times New Roman" w:hAnsi="Times New Roman" w:cs="Times New Roman"/>
          <w:color w:val="000000"/>
          <w:sz w:val="24"/>
          <w:szCs w:val="24"/>
          <w:lang w:eastAsia="en-US"/>
        </w:rPr>
        <w:t xml:space="preserve"> - плановое значение i-</w:t>
      </w:r>
      <w:proofErr w:type="spellStart"/>
      <w:r w:rsidRPr="00460943">
        <w:rPr>
          <w:rFonts w:ascii="Times New Roman" w:eastAsia="Times New Roman" w:hAnsi="Times New Roman" w:cs="Times New Roman"/>
          <w:color w:val="000000"/>
          <w:sz w:val="24"/>
          <w:szCs w:val="24"/>
          <w:lang w:eastAsia="en-US"/>
        </w:rPr>
        <w:t>го</w:t>
      </w:r>
      <w:proofErr w:type="spellEnd"/>
      <w:r w:rsidRPr="00460943">
        <w:rPr>
          <w:rFonts w:ascii="Times New Roman" w:eastAsia="Times New Roman" w:hAnsi="Times New Roman" w:cs="Times New Roman"/>
          <w:color w:val="000000"/>
          <w:sz w:val="24"/>
          <w:szCs w:val="24"/>
          <w:lang w:eastAsia="en-US"/>
        </w:rPr>
        <w:t xml:space="preserve"> целевого показателя, предусмотренное Программой в отчетном периоде.</w:t>
      </w:r>
    </w:p>
    <w:p w14:paraId="3D3AA657" w14:textId="77777777" w:rsidR="00460943" w:rsidRPr="00460943" w:rsidRDefault="00460943" w:rsidP="00460943">
      <w:pPr>
        <w:widowControl w:val="0"/>
        <w:spacing w:after="0" w:line="240" w:lineRule="auto"/>
        <w:ind w:left="106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Интегральная оценка эффективности реализации Программы определяется по формуле:</w:t>
      </w:r>
    </w:p>
    <w:p w14:paraId="0E0C31C0" w14:textId="77777777" w:rsidR="00460943" w:rsidRPr="00460943" w:rsidRDefault="00460943" w:rsidP="00460943">
      <w:pPr>
        <w:widowControl w:val="0"/>
        <w:spacing w:after="0" w:line="240" w:lineRule="auto"/>
        <w:ind w:left="3260"/>
        <w:jc w:val="both"/>
        <w:rPr>
          <w:rFonts w:ascii="Times New Roman" w:eastAsia="Times New Roman" w:hAnsi="Times New Roman" w:cs="Times New Roman"/>
          <w:sz w:val="24"/>
          <w:szCs w:val="24"/>
          <w:lang w:val="en-US" w:eastAsia="en-US"/>
        </w:rPr>
      </w:pPr>
      <w:r w:rsidRPr="00460943">
        <w:rPr>
          <w:rFonts w:ascii="Times New Roman" w:eastAsia="Times New Roman" w:hAnsi="Times New Roman" w:cs="Times New Roman"/>
          <w:color w:val="000000"/>
          <w:sz w:val="24"/>
          <w:szCs w:val="24"/>
          <w:lang w:val="en-US" w:eastAsia="en-US"/>
        </w:rPr>
        <w:t>n</w:t>
      </w:r>
    </w:p>
    <w:p w14:paraId="04DD3F09" w14:textId="77777777" w:rsidR="00460943" w:rsidRPr="00460943" w:rsidRDefault="00460943" w:rsidP="00460943">
      <w:pPr>
        <w:widowControl w:val="0"/>
        <w:spacing w:after="0" w:line="180" w:lineRule="auto"/>
        <w:ind w:left="3120"/>
        <w:jc w:val="both"/>
        <w:rPr>
          <w:rFonts w:ascii="Times New Roman" w:eastAsia="Times New Roman" w:hAnsi="Times New Roman" w:cs="Times New Roman"/>
          <w:sz w:val="24"/>
          <w:szCs w:val="24"/>
          <w:lang w:val="en-US" w:eastAsia="en-US"/>
        </w:rPr>
      </w:pPr>
      <w:r w:rsidRPr="00460943">
        <w:rPr>
          <w:rFonts w:ascii="Times New Roman" w:eastAsia="Times New Roman" w:hAnsi="Times New Roman" w:cs="Times New Roman"/>
          <w:color w:val="000000"/>
          <w:sz w:val="24"/>
          <w:szCs w:val="24"/>
          <w:lang w:val="en-US" w:eastAsia="en-US"/>
        </w:rPr>
        <w:t xml:space="preserve">SUM </w:t>
      </w:r>
      <w:r w:rsidRPr="00460943">
        <w:rPr>
          <w:rFonts w:ascii="Times New Roman" w:eastAsia="Times New Roman" w:hAnsi="Times New Roman" w:cs="Times New Roman"/>
          <w:color w:val="000000"/>
          <w:sz w:val="24"/>
          <w:szCs w:val="24"/>
          <w:lang w:eastAsia="en-US"/>
        </w:rPr>
        <w:t>Э</w:t>
      </w:r>
    </w:p>
    <w:p w14:paraId="36C7FD29" w14:textId="77777777" w:rsidR="00460943" w:rsidRPr="00460943" w:rsidRDefault="00460943" w:rsidP="00460943">
      <w:pPr>
        <w:widowControl w:val="0"/>
        <w:spacing w:after="0" w:line="206" w:lineRule="auto"/>
        <w:ind w:left="3260"/>
        <w:jc w:val="both"/>
        <w:rPr>
          <w:rFonts w:ascii="Times New Roman" w:eastAsia="Times New Roman" w:hAnsi="Times New Roman" w:cs="Times New Roman"/>
          <w:b/>
          <w:bCs/>
          <w:sz w:val="24"/>
          <w:szCs w:val="24"/>
          <w:lang w:val="en-US" w:eastAsia="en-US"/>
        </w:rPr>
      </w:pPr>
      <w:proofErr w:type="spellStart"/>
      <w:r w:rsidRPr="00460943">
        <w:rPr>
          <w:rFonts w:ascii="Times New Roman" w:eastAsia="Times New Roman" w:hAnsi="Times New Roman" w:cs="Times New Roman"/>
          <w:color w:val="000000"/>
          <w:sz w:val="24"/>
          <w:szCs w:val="24"/>
          <w:lang w:val="en-US" w:eastAsia="en-US"/>
        </w:rPr>
        <w:t>i</w:t>
      </w:r>
      <w:proofErr w:type="spellEnd"/>
      <w:r w:rsidRPr="00460943">
        <w:rPr>
          <w:rFonts w:ascii="Times New Roman" w:eastAsia="Times New Roman" w:hAnsi="Times New Roman" w:cs="Times New Roman"/>
          <w:color w:val="000000"/>
          <w:sz w:val="24"/>
          <w:szCs w:val="24"/>
          <w:lang w:val="en-US" w:eastAsia="en-US"/>
        </w:rPr>
        <w:t>=1</w:t>
      </w:r>
    </w:p>
    <w:p w14:paraId="3147CCE9" w14:textId="77777777" w:rsidR="00460943" w:rsidRPr="00460943" w:rsidRDefault="00460943" w:rsidP="00460943">
      <w:pPr>
        <w:widowControl w:val="0"/>
        <w:tabs>
          <w:tab w:val="left" w:leader="hyphen" w:pos="4237"/>
        </w:tabs>
        <w:spacing w:after="0" w:line="240" w:lineRule="auto"/>
        <w:ind w:left="2840"/>
        <w:jc w:val="both"/>
        <w:rPr>
          <w:rFonts w:ascii="Times New Roman" w:eastAsia="Times New Roman" w:hAnsi="Times New Roman" w:cs="Times New Roman"/>
          <w:sz w:val="24"/>
          <w:szCs w:val="24"/>
          <w:lang w:val="en-US" w:eastAsia="en-US"/>
        </w:rPr>
      </w:pPr>
      <w:r w:rsidRPr="00460943">
        <w:rPr>
          <w:rFonts w:ascii="Times New Roman" w:eastAsia="Times New Roman" w:hAnsi="Times New Roman" w:cs="Times New Roman"/>
          <w:color w:val="000000"/>
          <w:sz w:val="24"/>
          <w:szCs w:val="24"/>
          <w:lang w:eastAsia="en-US"/>
        </w:rPr>
        <w:t>Э</w:t>
      </w:r>
      <w:r w:rsidRPr="00460943">
        <w:rPr>
          <w:rFonts w:ascii="Times New Roman" w:eastAsia="Times New Roman" w:hAnsi="Times New Roman" w:cs="Times New Roman"/>
          <w:color w:val="000000"/>
          <w:sz w:val="24"/>
          <w:szCs w:val="24"/>
          <w:lang w:val="en-US" w:eastAsia="en-US"/>
        </w:rPr>
        <w:t xml:space="preserve"> =</w:t>
      </w:r>
      <w:r w:rsidRPr="00460943">
        <w:rPr>
          <w:rFonts w:ascii="Times New Roman" w:eastAsia="Times New Roman" w:hAnsi="Times New Roman" w:cs="Times New Roman"/>
          <w:color w:val="000000"/>
          <w:sz w:val="24"/>
          <w:szCs w:val="24"/>
          <w:lang w:val="en-US" w:eastAsia="en-US"/>
        </w:rPr>
        <w:tab/>
        <w:t xml:space="preserve">, </w:t>
      </w:r>
      <w:r w:rsidRPr="00460943">
        <w:rPr>
          <w:rFonts w:ascii="Times New Roman" w:eastAsia="Times New Roman" w:hAnsi="Times New Roman" w:cs="Times New Roman"/>
          <w:color w:val="000000"/>
          <w:sz w:val="24"/>
          <w:szCs w:val="24"/>
          <w:lang w:eastAsia="en-US"/>
        </w:rPr>
        <w:t>где</w:t>
      </w:r>
      <w:r w:rsidRPr="00460943">
        <w:rPr>
          <w:rFonts w:ascii="Times New Roman" w:eastAsia="Times New Roman" w:hAnsi="Times New Roman" w:cs="Times New Roman"/>
          <w:color w:val="000000"/>
          <w:sz w:val="24"/>
          <w:szCs w:val="24"/>
          <w:lang w:val="en-US" w:eastAsia="en-US"/>
        </w:rPr>
        <w:t>:</w:t>
      </w:r>
    </w:p>
    <w:p w14:paraId="2A8CD745" w14:textId="77777777" w:rsidR="00460943" w:rsidRPr="00460943" w:rsidRDefault="00460943" w:rsidP="00460943">
      <w:pPr>
        <w:widowControl w:val="0"/>
        <w:spacing w:after="40" w:line="240" w:lineRule="auto"/>
        <w:ind w:left="354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n</w:t>
      </w:r>
    </w:p>
    <w:p w14:paraId="782B369F"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Э - интегральная оценка эффективности реализации Программы;</w:t>
      </w:r>
    </w:p>
    <w:p w14:paraId="2CDB79AF"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n - количество целевых показателей.</w:t>
      </w:r>
    </w:p>
    <w:p w14:paraId="7AD7F53A"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Эффективность Программы оценивается по следующей шкале значений интегральной оценки:</w:t>
      </w:r>
    </w:p>
    <w:p w14:paraId="49E7BD49"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от 80% и выше - Программа эффективна;</w:t>
      </w:r>
    </w:p>
    <w:p w14:paraId="5A55863D"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от 60% до 80% включительно - Программа требует корректировки целевых показателей эффективности;</w:t>
      </w:r>
    </w:p>
    <w:p w14:paraId="1E0BC182" w14:textId="77777777" w:rsidR="00460943" w:rsidRPr="00460943" w:rsidRDefault="00460943" w:rsidP="00460943">
      <w:pPr>
        <w:widowControl w:val="0"/>
        <w:spacing w:after="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менее 60% - Программа считается неэффективной и требует корректировки цели, задач, мероприятий и показателей эффективности реализации Программы.</w:t>
      </w:r>
    </w:p>
    <w:p w14:paraId="440B488E" w14:textId="77777777" w:rsidR="00460943" w:rsidRPr="00460943" w:rsidRDefault="00460943" w:rsidP="00460943">
      <w:pPr>
        <w:widowControl w:val="0"/>
        <w:spacing w:after="260" w:line="240" w:lineRule="auto"/>
        <w:ind w:firstLine="720"/>
        <w:jc w:val="both"/>
        <w:rPr>
          <w:rFonts w:ascii="Times New Roman" w:eastAsia="Times New Roman" w:hAnsi="Times New Roman" w:cs="Times New Roman"/>
          <w:sz w:val="24"/>
          <w:szCs w:val="24"/>
          <w:lang w:eastAsia="en-US"/>
        </w:rPr>
      </w:pPr>
      <w:r w:rsidRPr="00460943">
        <w:rPr>
          <w:rFonts w:ascii="Times New Roman" w:eastAsia="Times New Roman" w:hAnsi="Times New Roman" w:cs="Times New Roman"/>
          <w:color w:val="000000"/>
          <w:sz w:val="24"/>
          <w:szCs w:val="24"/>
          <w:lang w:eastAsia="en-US"/>
        </w:rPr>
        <w:t>Прекращение действия Программы предусматривается в случае исполнения либо досрочной реализации всех запланированных мероприятий.</w:t>
      </w:r>
    </w:p>
    <w:p w14:paraId="7FEB4F7E" w14:textId="77777777" w:rsidR="00460943" w:rsidRPr="00460943" w:rsidRDefault="00460943" w:rsidP="00460943">
      <w:pPr>
        <w:spacing w:after="0" w:line="240" w:lineRule="auto"/>
        <w:rPr>
          <w:rFonts w:ascii="Times New Roman" w:eastAsia="Times New Roman" w:hAnsi="Times New Roman" w:cs="Times New Roman"/>
          <w:sz w:val="24"/>
          <w:szCs w:val="24"/>
        </w:rPr>
      </w:pPr>
    </w:p>
    <w:p w14:paraId="015581CC" w14:textId="77777777" w:rsidR="00460943" w:rsidRPr="00460943" w:rsidRDefault="00460943" w:rsidP="00460943">
      <w:pPr>
        <w:spacing w:after="0" w:line="240" w:lineRule="auto"/>
        <w:jc w:val="center"/>
        <w:rPr>
          <w:rFonts w:ascii="Times New Roman" w:eastAsia="Calibri" w:hAnsi="Times New Roman" w:cs="Times New Roman"/>
          <w:sz w:val="24"/>
          <w:szCs w:val="24"/>
          <w:lang w:eastAsia="en-US"/>
        </w:rPr>
      </w:pPr>
    </w:p>
    <w:p w14:paraId="11945A22" w14:textId="77777777" w:rsidR="00D40AB6" w:rsidRPr="001653F9" w:rsidRDefault="00D40AB6" w:rsidP="001653F9">
      <w:pPr>
        <w:widowControl w:val="0"/>
        <w:autoSpaceDE w:val="0"/>
        <w:autoSpaceDN w:val="0"/>
        <w:spacing w:after="0"/>
        <w:rPr>
          <w:rFonts w:ascii="Times New Roman" w:eastAsia="Times New Roman" w:hAnsi="Times New Roman" w:cs="Times New Roman"/>
        </w:rPr>
      </w:pPr>
    </w:p>
    <w:p w14:paraId="48612DAD" w14:textId="77777777" w:rsidR="00460943" w:rsidRDefault="00460943" w:rsidP="001653F9">
      <w:pPr>
        <w:pStyle w:val="ConsPlusNormal"/>
        <w:spacing w:line="276" w:lineRule="auto"/>
        <w:jc w:val="center"/>
        <w:outlineLvl w:val="0"/>
        <w:rPr>
          <w:rFonts w:ascii="Times New Roman" w:hAnsi="Times New Roman" w:cs="Times New Roman"/>
          <w:b/>
          <w:szCs w:val="22"/>
        </w:rPr>
      </w:pPr>
      <w:bookmarkStart w:id="20" w:name="_Toc77113462"/>
      <w:bookmarkStart w:id="21" w:name="_Toc116592877"/>
    </w:p>
    <w:p w14:paraId="53221306" w14:textId="77777777" w:rsidR="00460943" w:rsidRDefault="00460943" w:rsidP="001653F9">
      <w:pPr>
        <w:pStyle w:val="ConsPlusNormal"/>
        <w:spacing w:line="276" w:lineRule="auto"/>
        <w:jc w:val="center"/>
        <w:outlineLvl w:val="0"/>
        <w:rPr>
          <w:rFonts w:ascii="Times New Roman" w:hAnsi="Times New Roman" w:cs="Times New Roman"/>
          <w:b/>
          <w:szCs w:val="22"/>
        </w:rPr>
      </w:pPr>
    </w:p>
    <w:p w14:paraId="5D40B5EE" w14:textId="77777777" w:rsidR="00460943" w:rsidRDefault="00460943" w:rsidP="001653F9">
      <w:pPr>
        <w:pStyle w:val="ConsPlusNormal"/>
        <w:spacing w:line="276" w:lineRule="auto"/>
        <w:jc w:val="center"/>
        <w:outlineLvl w:val="0"/>
        <w:rPr>
          <w:rFonts w:ascii="Times New Roman" w:hAnsi="Times New Roman" w:cs="Times New Roman"/>
          <w:b/>
          <w:szCs w:val="22"/>
        </w:rPr>
      </w:pPr>
    </w:p>
    <w:p w14:paraId="169042C1" w14:textId="77777777" w:rsidR="00460943" w:rsidRDefault="00460943" w:rsidP="001653F9">
      <w:pPr>
        <w:pStyle w:val="ConsPlusNormal"/>
        <w:spacing w:line="276" w:lineRule="auto"/>
        <w:jc w:val="center"/>
        <w:outlineLvl w:val="0"/>
        <w:rPr>
          <w:rFonts w:ascii="Times New Roman" w:hAnsi="Times New Roman" w:cs="Times New Roman"/>
          <w:b/>
          <w:szCs w:val="22"/>
        </w:rPr>
      </w:pPr>
    </w:p>
    <w:p w14:paraId="375DB10B" w14:textId="77777777" w:rsidR="00460943" w:rsidRDefault="00460943" w:rsidP="001653F9">
      <w:pPr>
        <w:pStyle w:val="ConsPlusNormal"/>
        <w:spacing w:line="276" w:lineRule="auto"/>
        <w:jc w:val="center"/>
        <w:outlineLvl w:val="0"/>
        <w:rPr>
          <w:rFonts w:ascii="Times New Roman" w:hAnsi="Times New Roman" w:cs="Times New Roman"/>
          <w:b/>
          <w:szCs w:val="22"/>
        </w:rPr>
      </w:pPr>
    </w:p>
    <w:p w14:paraId="205DBF0D" w14:textId="77777777" w:rsidR="00460943" w:rsidRDefault="00460943" w:rsidP="001653F9">
      <w:pPr>
        <w:pStyle w:val="ConsPlusNormal"/>
        <w:spacing w:line="276" w:lineRule="auto"/>
        <w:jc w:val="center"/>
        <w:outlineLvl w:val="0"/>
        <w:rPr>
          <w:rFonts w:ascii="Times New Roman" w:hAnsi="Times New Roman" w:cs="Times New Roman"/>
          <w:b/>
          <w:szCs w:val="22"/>
        </w:rPr>
      </w:pPr>
    </w:p>
    <w:p w14:paraId="035295CF" w14:textId="0E44F462" w:rsidR="00D40AB6" w:rsidRPr="001653F9" w:rsidRDefault="00D40AB6" w:rsidP="001653F9">
      <w:pPr>
        <w:pStyle w:val="ConsPlusNormal"/>
        <w:spacing w:line="276" w:lineRule="auto"/>
        <w:jc w:val="center"/>
        <w:outlineLvl w:val="0"/>
        <w:rPr>
          <w:rFonts w:ascii="Times New Roman" w:hAnsi="Times New Roman" w:cs="Times New Roman"/>
          <w:b/>
          <w:szCs w:val="22"/>
        </w:rPr>
      </w:pPr>
      <w:r w:rsidRPr="001653F9">
        <w:rPr>
          <w:rFonts w:ascii="Times New Roman" w:hAnsi="Times New Roman" w:cs="Times New Roman"/>
          <w:b/>
          <w:szCs w:val="22"/>
        </w:rPr>
        <w:lastRenderedPageBreak/>
        <w:t>Список использованной литературы</w:t>
      </w:r>
      <w:bookmarkEnd w:id="20"/>
      <w:r w:rsidR="00982EFD" w:rsidRPr="001653F9">
        <w:rPr>
          <w:rFonts w:ascii="Times New Roman" w:hAnsi="Times New Roman" w:cs="Times New Roman"/>
          <w:b/>
          <w:szCs w:val="22"/>
        </w:rPr>
        <w:t>, источников, нормативных документов</w:t>
      </w:r>
      <w:bookmarkEnd w:id="21"/>
    </w:p>
    <w:p w14:paraId="03E65CF9" w14:textId="2418B02A" w:rsidR="00982EFD" w:rsidRPr="001653F9" w:rsidRDefault="00982EFD" w:rsidP="001653F9">
      <w:pPr>
        <w:pStyle w:val="a3"/>
        <w:numPr>
          <w:ilvl w:val="0"/>
          <w:numId w:val="39"/>
        </w:numPr>
        <w:spacing w:line="276" w:lineRule="auto"/>
        <w:jc w:val="both"/>
        <w:rPr>
          <w:sz w:val="22"/>
          <w:szCs w:val="22"/>
        </w:rPr>
      </w:pPr>
      <w:r w:rsidRPr="001653F9">
        <w:rPr>
          <w:sz w:val="22"/>
          <w:szCs w:val="22"/>
        </w:rPr>
        <w:t xml:space="preserve">Опросный лист, заполненный </w:t>
      </w:r>
      <w:r w:rsidR="00542FC1" w:rsidRPr="001653F9">
        <w:rPr>
          <w:sz w:val="22"/>
          <w:szCs w:val="22"/>
        </w:rPr>
        <w:t xml:space="preserve">и предоставленный </w:t>
      </w:r>
      <w:r w:rsidRPr="001653F9">
        <w:rPr>
          <w:sz w:val="22"/>
          <w:szCs w:val="22"/>
        </w:rPr>
        <w:t>специалистами исполнителя программы;</w:t>
      </w:r>
    </w:p>
    <w:p w14:paraId="6662FE39" w14:textId="408E7C8B" w:rsidR="00982EFD" w:rsidRPr="001653F9" w:rsidRDefault="00982EFD" w:rsidP="001653F9">
      <w:pPr>
        <w:pStyle w:val="a3"/>
        <w:numPr>
          <w:ilvl w:val="0"/>
          <w:numId w:val="39"/>
        </w:numPr>
        <w:spacing w:line="276" w:lineRule="auto"/>
        <w:jc w:val="both"/>
        <w:rPr>
          <w:sz w:val="22"/>
          <w:szCs w:val="22"/>
        </w:rPr>
      </w:pPr>
      <w:r w:rsidRPr="001653F9">
        <w:rPr>
          <w:sz w:val="22"/>
          <w:szCs w:val="22"/>
        </w:rPr>
        <w:t>Федеральный закон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354CAB93" w14:textId="4CD3B43F" w:rsidR="00982EFD" w:rsidRPr="001653F9" w:rsidRDefault="00982EFD" w:rsidP="001653F9">
      <w:pPr>
        <w:pStyle w:val="a3"/>
        <w:numPr>
          <w:ilvl w:val="0"/>
          <w:numId w:val="39"/>
        </w:numPr>
        <w:spacing w:line="276" w:lineRule="auto"/>
        <w:jc w:val="both"/>
        <w:rPr>
          <w:sz w:val="22"/>
          <w:szCs w:val="22"/>
        </w:rPr>
      </w:pPr>
      <w:r w:rsidRPr="001653F9">
        <w:rPr>
          <w:sz w:val="22"/>
          <w:szCs w:val="22"/>
        </w:rPr>
        <w:t>Приказ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70B6AD26" w14:textId="3A49B3E2" w:rsidR="00982EFD" w:rsidRPr="001653F9" w:rsidRDefault="000A2797" w:rsidP="001653F9">
      <w:pPr>
        <w:pStyle w:val="a3"/>
        <w:numPr>
          <w:ilvl w:val="0"/>
          <w:numId w:val="39"/>
        </w:numPr>
        <w:spacing w:line="276" w:lineRule="auto"/>
        <w:jc w:val="both"/>
        <w:rPr>
          <w:sz w:val="22"/>
          <w:szCs w:val="22"/>
        </w:rPr>
      </w:pPr>
      <w:r w:rsidRPr="001653F9">
        <w:rPr>
          <w:sz w:val="22"/>
          <w:szCs w:val="22"/>
        </w:rPr>
        <w:t>Приказ Минэкономразвития России от 15 июля 2020 года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sidR="00982EFD" w:rsidRPr="001653F9">
        <w:rPr>
          <w:sz w:val="22"/>
          <w:szCs w:val="22"/>
        </w:rPr>
        <w:t>;</w:t>
      </w:r>
    </w:p>
    <w:p w14:paraId="3886B14E" w14:textId="00A78C5B" w:rsidR="00542FC1" w:rsidRPr="001653F9" w:rsidRDefault="00542FC1" w:rsidP="001653F9">
      <w:pPr>
        <w:pStyle w:val="a3"/>
        <w:numPr>
          <w:ilvl w:val="0"/>
          <w:numId w:val="39"/>
        </w:numPr>
        <w:spacing w:line="276" w:lineRule="auto"/>
        <w:jc w:val="both"/>
        <w:rPr>
          <w:sz w:val="22"/>
          <w:szCs w:val="22"/>
        </w:rPr>
      </w:pPr>
      <w:r w:rsidRPr="001653F9">
        <w:rPr>
          <w:sz w:val="22"/>
          <w:szCs w:val="22"/>
        </w:rP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1249D64E" w14:textId="36C03A67" w:rsidR="00D40AB6" w:rsidRPr="001653F9" w:rsidRDefault="00982EFD" w:rsidP="001653F9">
      <w:pPr>
        <w:pStyle w:val="a3"/>
        <w:numPr>
          <w:ilvl w:val="0"/>
          <w:numId w:val="39"/>
        </w:numPr>
        <w:spacing w:line="276" w:lineRule="auto"/>
        <w:jc w:val="both"/>
        <w:rPr>
          <w:sz w:val="22"/>
          <w:szCs w:val="22"/>
        </w:rPr>
      </w:pPr>
      <w:r w:rsidRPr="001653F9">
        <w:rPr>
          <w:sz w:val="22"/>
          <w:szCs w:val="22"/>
        </w:rPr>
        <w:t xml:space="preserve"> </w:t>
      </w:r>
      <w:r w:rsidR="00D40AB6" w:rsidRPr="001653F9">
        <w:rPr>
          <w:sz w:val="22"/>
          <w:szCs w:val="22"/>
        </w:rPr>
        <w:t>«</w:t>
      </w:r>
      <w:proofErr w:type="spellStart"/>
      <w:r w:rsidR="00D40AB6" w:rsidRPr="001653F9">
        <w:rPr>
          <w:sz w:val="22"/>
          <w:szCs w:val="22"/>
        </w:rPr>
        <w:t>ЭнергоСовет</w:t>
      </w:r>
      <w:proofErr w:type="spellEnd"/>
      <w:r w:rsidR="00D40AB6" w:rsidRPr="001653F9">
        <w:rPr>
          <w:sz w:val="22"/>
          <w:szCs w:val="22"/>
        </w:rPr>
        <w:t>» - портал по энергосбережению. Совместный проект Координационного совета Президиума Генсовета партии «Единая Россия» по вопросам энергосбережения и повышения энергетической эффективности и НП «</w:t>
      </w:r>
      <w:proofErr w:type="spellStart"/>
      <w:r w:rsidR="00D40AB6" w:rsidRPr="001653F9">
        <w:rPr>
          <w:sz w:val="22"/>
          <w:szCs w:val="22"/>
        </w:rPr>
        <w:t>Энергоэффективный</w:t>
      </w:r>
      <w:proofErr w:type="spellEnd"/>
      <w:r w:rsidR="00D40AB6" w:rsidRPr="001653F9">
        <w:rPr>
          <w:sz w:val="22"/>
          <w:szCs w:val="22"/>
        </w:rPr>
        <w:t xml:space="preserve"> город», </w:t>
      </w:r>
      <w:hyperlink r:id="rId11" w:history="1">
        <w:r w:rsidR="00D40AB6" w:rsidRPr="001653F9">
          <w:rPr>
            <w:rStyle w:val="ae"/>
            <w:sz w:val="22"/>
            <w:szCs w:val="22"/>
          </w:rPr>
          <w:t>www.energosovet.ru</w:t>
        </w:r>
      </w:hyperlink>
      <w:r w:rsidR="00542FC1" w:rsidRPr="001653F9">
        <w:rPr>
          <w:rStyle w:val="ae"/>
          <w:sz w:val="22"/>
          <w:szCs w:val="22"/>
        </w:rPr>
        <w:t>;</w:t>
      </w:r>
    </w:p>
    <w:p w14:paraId="35AF3958" w14:textId="078D55DE" w:rsidR="00D40AB6" w:rsidRPr="001653F9" w:rsidRDefault="00D40AB6" w:rsidP="001653F9">
      <w:pPr>
        <w:pStyle w:val="a3"/>
        <w:numPr>
          <w:ilvl w:val="0"/>
          <w:numId w:val="39"/>
        </w:numPr>
        <w:spacing w:line="276" w:lineRule="auto"/>
        <w:jc w:val="both"/>
        <w:rPr>
          <w:rStyle w:val="ae"/>
          <w:color w:val="auto"/>
          <w:sz w:val="22"/>
          <w:szCs w:val="22"/>
          <w:u w:val="none"/>
        </w:rPr>
      </w:pPr>
      <w:r w:rsidRPr="001653F9">
        <w:rPr>
          <w:sz w:val="22"/>
          <w:szCs w:val="22"/>
        </w:rPr>
        <w:t>Портал по энергосбережению ООО «</w:t>
      </w:r>
      <w:proofErr w:type="spellStart"/>
      <w:r w:rsidRPr="001653F9">
        <w:rPr>
          <w:sz w:val="22"/>
          <w:szCs w:val="22"/>
        </w:rPr>
        <w:t>Вердит</w:t>
      </w:r>
      <w:proofErr w:type="spellEnd"/>
      <w:r w:rsidRPr="001653F9">
        <w:rPr>
          <w:sz w:val="22"/>
          <w:szCs w:val="22"/>
        </w:rPr>
        <w:t xml:space="preserve">», </w:t>
      </w:r>
      <w:hyperlink r:id="rId12" w:history="1">
        <w:r w:rsidRPr="001653F9">
          <w:rPr>
            <w:rStyle w:val="ae"/>
            <w:sz w:val="22"/>
            <w:szCs w:val="22"/>
          </w:rPr>
          <w:t>www.verdit.ru</w:t>
        </w:r>
      </w:hyperlink>
      <w:r w:rsidR="00542FC1" w:rsidRPr="001653F9">
        <w:rPr>
          <w:rStyle w:val="ae"/>
          <w:sz w:val="22"/>
          <w:szCs w:val="22"/>
        </w:rPr>
        <w:t>;</w:t>
      </w:r>
    </w:p>
    <w:p w14:paraId="1E37A8A2" w14:textId="5423D96C" w:rsidR="00D40AB6" w:rsidRPr="001653F9" w:rsidRDefault="00D40AB6" w:rsidP="001653F9">
      <w:pPr>
        <w:pStyle w:val="a3"/>
        <w:numPr>
          <w:ilvl w:val="0"/>
          <w:numId w:val="39"/>
        </w:numPr>
        <w:spacing w:line="276" w:lineRule="auto"/>
        <w:jc w:val="both"/>
        <w:rPr>
          <w:sz w:val="22"/>
          <w:szCs w:val="22"/>
          <w:lang w:val="en-US"/>
        </w:rPr>
      </w:pPr>
      <w:r w:rsidRPr="001653F9">
        <w:rPr>
          <w:sz w:val="22"/>
          <w:szCs w:val="22"/>
          <w:lang w:val="en-US"/>
        </w:rPr>
        <w:t xml:space="preserve">International Energy Agency, </w:t>
      </w:r>
      <w:hyperlink r:id="rId13" w:history="1">
        <w:r w:rsidRPr="001653F9">
          <w:rPr>
            <w:rStyle w:val="ae"/>
            <w:sz w:val="22"/>
            <w:szCs w:val="22"/>
            <w:lang w:val="en-US"/>
          </w:rPr>
          <w:t>www.iea.org</w:t>
        </w:r>
      </w:hyperlink>
      <w:r w:rsidRPr="001653F9">
        <w:rPr>
          <w:sz w:val="22"/>
          <w:szCs w:val="22"/>
          <w:lang w:val="en-US"/>
        </w:rPr>
        <w:t xml:space="preserve"> </w:t>
      </w:r>
      <w:r w:rsidR="00542FC1" w:rsidRPr="001653F9">
        <w:rPr>
          <w:sz w:val="22"/>
          <w:szCs w:val="22"/>
          <w:lang w:val="en-US"/>
        </w:rPr>
        <w:t>;</w:t>
      </w:r>
    </w:p>
    <w:p w14:paraId="584D0326" w14:textId="7E58F1C7" w:rsidR="00D40AB6" w:rsidRPr="001653F9" w:rsidRDefault="00D40AB6" w:rsidP="001653F9">
      <w:pPr>
        <w:pStyle w:val="a3"/>
        <w:numPr>
          <w:ilvl w:val="0"/>
          <w:numId w:val="39"/>
        </w:numPr>
        <w:spacing w:line="276" w:lineRule="auto"/>
        <w:jc w:val="both"/>
        <w:rPr>
          <w:sz w:val="22"/>
          <w:szCs w:val="22"/>
          <w:lang w:val="en-US"/>
        </w:rPr>
      </w:pPr>
      <w:r w:rsidRPr="001653F9">
        <w:rPr>
          <w:sz w:val="22"/>
          <w:szCs w:val="22"/>
          <w:lang w:val="en-US"/>
        </w:rPr>
        <w:t>Energy Technology Perspectives 2014 // EIA</w:t>
      </w:r>
      <w:r w:rsidR="00542FC1" w:rsidRPr="001653F9">
        <w:rPr>
          <w:sz w:val="22"/>
          <w:szCs w:val="22"/>
        </w:rPr>
        <w:t>;</w:t>
      </w:r>
    </w:p>
    <w:p w14:paraId="1D7EC0C4" w14:textId="35404E90" w:rsidR="00D40AB6" w:rsidRPr="001653F9" w:rsidRDefault="00D40AB6" w:rsidP="001653F9">
      <w:pPr>
        <w:pStyle w:val="a3"/>
        <w:numPr>
          <w:ilvl w:val="0"/>
          <w:numId w:val="39"/>
        </w:numPr>
        <w:spacing w:line="276" w:lineRule="auto"/>
        <w:jc w:val="both"/>
        <w:rPr>
          <w:sz w:val="22"/>
          <w:szCs w:val="22"/>
        </w:rPr>
      </w:pPr>
      <w:r w:rsidRPr="001653F9">
        <w:rPr>
          <w:sz w:val="22"/>
          <w:szCs w:val="22"/>
        </w:rPr>
        <w:t>Правила определений перечня мероприятий по энергосбережению и повышению энергетической эффективности. /Утверждены советом НП «</w:t>
      </w:r>
      <w:proofErr w:type="spellStart"/>
      <w:r w:rsidRPr="001653F9">
        <w:rPr>
          <w:sz w:val="22"/>
          <w:szCs w:val="22"/>
        </w:rPr>
        <w:t>БалтЭнергоЭффект</w:t>
      </w:r>
      <w:proofErr w:type="spellEnd"/>
      <w:r w:rsidRPr="001653F9">
        <w:rPr>
          <w:sz w:val="22"/>
          <w:szCs w:val="22"/>
        </w:rPr>
        <w:t>». СПб.: 2010г.</w:t>
      </w:r>
      <w:r w:rsidR="00542FC1" w:rsidRPr="001653F9">
        <w:rPr>
          <w:sz w:val="22"/>
          <w:szCs w:val="22"/>
        </w:rPr>
        <w:t>;</w:t>
      </w:r>
      <w:r w:rsidRPr="001653F9">
        <w:rPr>
          <w:sz w:val="22"/>
          <w:szCs w:val="22"/>
        </w:rPr>
        <w:t xml:space="preserve"> </w:t>
      </w:r>
    </w:p>
    <w:p w14:paraId="22B5F1A0" w14:textId="1CC833F7" w:rsidR="00D40AB6" w:rsidRPr="001653F9" w:rsidRDefault="00D40AB6" w:rsidP="001653F9">
      <w:pPr>
        <w:pStyle w:val="a3"/>
        <w:numPr>
          <w:ilvl w:val="0"/>
          <w:numId w:val="39"/>
        </w:numPr>
        <w:spacing w:line="276" w:lineRule="auto"/>
        <w:jc w:val="both"/>
        <w:rPr>
          <w:sz w:val="22"/>
          <w:szCs w:val="22"/>
        </w:rPr>
      </w:pPr>
      <w:r w:rsidRPr="001653F9">
        <w:rPr>
          <w:sz w:val="22"/>
          <w:szCs w:val="22"/>
        </w:rPr>
        <w:t xml:space="preserve">Н.И. Данилов. Энергосбережение – от слов к делу. Издание 2-ое, исправленное и дополненное. Екатеринбург, </w:t>
      </w:r>
      <w:proofErr w:type="spellStart"/>
      <w:r w:rsidRPr="001653F9">
        <w:rPr>
          <w:sz w:val="22"/>
          <w:szCs w:val="22"/>
        </w:rPr>
        <w:t>Энерго</w:t>
      </w:r>
      <w:proofErr w:type="spellEnd"/>
      <w:r w:rsidRPr="001653F9">
        <w:rPr>
          <w:sz w:val="22"/>
          <w:szCs w:val="22"/>
        </w:rPr>
        <w:t>-Пресс, 2000г.</w:t>
      </w:r>
      <w:r w:rsidR="00542FC1" w:rsidRPr="001653F9">
        <w:rPr>
          <w:sz w:val="22"/>
          <w:szCs w:val="22"/>
        </w:rPr>
        <w:t>;</w:t>
      </w:r>
    </w:p>
    <w:p w14:paraId="39035979" w14:textId="0AF60FC8" w:rsidR="00D40AB6" w:rsidRPr="001653F9" w:rsidRDefault="00D40AB6" w:rsidP="001653F9">
      <w:pPr>
        <w:pStyle w:val="a3"/>
        <w:numPr>
          <w:ilvl w:val="0"/>
          <w:numId w:val="39"/>
        </w:numPr>
        <w:spacing w:line="276" w:lineRule="auto"/>
        <w:jc w:val="both"/>
        <w:rPr>
          <w:sz w:val="22"/>
          <w:szCs w:val="22"/>
        </w:rPr>
      </w:pPr>
      <w:r w:rsidRPr="001653F9">
        <w:rPr>
          <w:sz w:val="22"/>
          <w:szCs w:val="22"/>
        </w:rPr>
        <w:t xml:space="preserve">А.И. </w:t>
      </w:r>
      <w:proofErr w:type="spellStart"/>
      <w:r w:rsidRPr="001653F9">
        <w:rPr>
          <w:sz w:val="22"/>
          <w:szCs w:val="22"/>
        </w:rPr>
        <w:t>Евпланов</w:t>
      </w:r>
      <w:proofErr w:type="spellEnd"/>
      <w:r w:rsidRPr="001653F9">
        <w:rPr>
          <w:sz w:val="22"/>
          <w:szCs w:val="22"/>
        </w:rPr>
        <w:t xml:space="preserve">, В.М. Куликов., В.Я. </w:t>
      </w:r>
      <w:proofErr w:type="spellStart"/>
      <w:r w:rsidRPr="001653F9">
        <w:rPr>
          <w:sz w:val="22"/>
          <w:szCs w:val="22"/>
        </w:rPr>
        <w:t>Злобинский</w:t>
      </w:r>
      <w:proofErr w:type="spellEnd"/>
      <w:r w:rsidRPr="001653F9">
        <w:rPr>
          <w:sz w:val="22"/>
          <w:szCs w:val="22"/>
        </w:rPr>
        <w:t>. Энергосбережение в бюджетной сфере (справочное пособие). Екатеринбург: ТУ «</w:t>
      </w:r>
      <w:proofErr w:type="spellStart"/>
      <w:r w:rsidRPr="001653F9">
        <w:rPr>
          <w:sz w:val="22"/>
          <w:szCs w:val="22"/>
        </w:rPr>
        <w:t>Свердловгосэнергонадзор</w:t>
      </w:r>
      <w:proofErr w:type="spellEnd"/>
      <w:r w:rsidRPr="001653F9">
        <w:rPr>
          <w:sz w:val="22"/>
          <w:szCs w:val="22"/>
        </w:rPr>
        <w:t>», 1999г.</w:t>
      </w:r>
      <w:r w:rsidR="00542FC1" w:rsidRPr="001653F9">
        <w:rPr>
          <w:sz w:val="22"/>
          <w:szCs w:val="22"/>
        </w:rPr>
        <w:t>;</w:t>
      </w:r>
    </w:p>
    <w:p w14:paraId="508C4256" w14:textId="622B0F40" w:rsidR="00D40AB6" w:rsidRPr="001653F9" w:rsidRDefault="00D40AB6" w:rsidP="001653F9">
      <w:pPr>
        <w:pStyle w:val="a3"/>
        <w:numPr>
          <w:ilvl w:val="0"/>
          <w:numId w:val="39"/>
        </w:numPr>
        <w:spacing w:line="276" w:lineRule="auto"/>
        <w:jc w:val="both"/>
        <w:rPr>
          <w:sz w:val="22"/>
          <w:szCs w:val="22"/>
        </w:rPr>
      </w:pPr>
      <w:r w:rsidRPr="001653F9">
        <w:rPr>
          <w:sz w:val="22"/>
          <w:szCs w:val="22"/>
        </w:rPr>
        <w:t>В.Е. Батищев, Б.Г. Мартыненко, С.Л. Сысков, Я.М. Щёлоков. Энергосбережение. Екатеринбург, 1999</w:t>
      </w:r>
      <w:r w:rsidR="00542FC1" w:rsidRPr="001653F9">
        <w:rPr>
          <w:sz w:val="22"/>
          <w:szCs w:val="22"/>
        </w:rPr>
        <w:t xml:space="preserve"> </w:t>
      </w:r>
      <w:r w:rsidRPr="001653F9">
        <w:rPr>
          <w:sz w:val="22"/>
          <w:szCs w:val="22"/>
        </w:rPr>
        <w:t xml:space="preserve">г. </w:t>
      </w:r>
      <w:r w:rsidR="00542FC1" w:rsidRPr="001653F9">
        <w:rPr>
          <w:sz w:val="22"/>
          <w:szCs w:val="22"/>
        </w:rPr>
        <w:t>;</w:t>
      </w:r>
    </w:p>
    <w:p w14:paraId="2FD9ACBE" w14:textId="40FC8D31" w:rsidR="00D40AB6" w:rsidRPr="001653F9" w:rsidRDefault="00D40AB6" w:rsidP="001653F9">
      <w:pPr>
        <w:pStyle w:val="af"/>
        <w:numPr>
          <w:ilvl w:val="0"/>
          <w:numId w:val="39"/>
        </w:numPr>
        <w:jc w:val="both"/>
        <w:rPr>
          <w:rFonts w:ascii="Times New Roman" w:eastAsia="Times New Roman" w:hAnsi="Times New Roman" w:cs="Times New Roman"/>
        </w:rPr>
      </w:pPr>
      <w:r w:rsidRPr="001653F9">
        <w:rPr>
          <w:rFonts w:ascii="Times New Roman" w:eastAsia="Times New Roman" w:hAnsi="Times New Roman" w:cs="Times New Roman"/>
        </w:rPr>
        <w:t xml:space="preserve">А.И. </w:t>
      </w:r>
      <w:proofErr w:type="spellStart"/>
      <w:r w:rsidRPr="001653F9">
        <w:rPr>
          <w:rFonts w:ascii="Times New Roman" w:eastAsia="Times New Roman" w:hAnsi="Times New Roman" w:cs="Times New Roman"/>
        </w:rPr>
        <w:t>Евпланов</w:t>
      </w:r>
      <w:proofErr w:type="spellEnd"/>
      <w:r w:rsidRPr="001653F9">
        <w:rPr>
          <w:rFonts w:ascii="Times New Roman" w:eastAsia="Times New Roman" w:hAnsi="Times New Roman" w:cs="Times New Roman"/>
        </w:rPr>
        <w:t xml:space="preserve">, И.Ю. Горюнова, А.К. </w:t>
      </w:r>
      <w:proofErr w:type="spellStart"/>
      <w:r w:rsidRPr="001653F9">
        <w:rPr>
          <w:rFonts w:ascii="Times New Roman" w:eastAsia="Times New Roman" w:hAnsi="Times New Roman" w:cs="Times New Roman"/>
        </w:rPr>
        <w:t>Николайчик</w:t>
      </w:r>
      <w:proofErr w:type="spellEnd"/>
      <w:r w:rsidRPr="001653F9">
        <w:rPr>
          <w:rFonts w:ascii="Times New Roman" w:eastAsia="Times New Roman" w:hAnsi="Times New Roman" w:cs="Times New Roman"/>
        </w:rPr>
        <w:t>. Энергосбережение в сельском хозяйстве. Екатеринбург: ТУ «</w:t>
      </w:r>
      <w:proofErr w:type="spellStart"/>
      <w:r w:rsidRPr="001653F9">
        <w:rPr>
          <w:rFonts w:ascii="Times New Roman" w:eastAsia="Times New Roman" w:hAnsi="Times New Roman" w:cs="Times New Roman"/>
        </w:rPr>
        <w:t>Свердловгосэнергонадзор</w:t>
      </w:r>
      <w:proofErr w:type="spellEnd"/>
      <w:r w:rsidRPr="001653F9">
        <w:rPr>
          <w:rFonts w:ascii="Times New Roman" w:eastAsia="Times New Roman" w:hAnsi="Times New Roman" w:cs="Times New Roman"/>
        </w:rPr>
        <w:t>», 1999г.</w:t>
      </w:r>
      <w:r w:rsidR="00542FC1" w:rsidRPr="001653F9">
        <w:rPr>
          <w:rFonts w:ascii="Times New Roman" w:eastAsia="Times New Roman" w:hAnsi="Times New Roman" w:cs="Times New Roman"/>
        </w:rPr>
        <w:t>;</w:t>
      </w:r>
    </w:p>
    <w:p w14:paraId="4CC4C426" w14:textId="77777777" w:rsidR="00D40AB6" w:rsidRPr="001653F9" w:rsidRDefault="00D40AB6" w:rsidP="001653F9">
      <w:pPr>
        <w:pStyle w:val="af"/>
        <w:numPr>
          <w:ilvl w:val="0"/>
          <w:numId w:val="39"/>
        </w:numPr>
        <w:jc w:val="both"/>
        <w:rPr>
          <w:rFonts w:ascii="Times New Roman" w:eastAsia="Times New Roman" w:hAnsi="Times New Roman" w:cs="Times New Roman"/>
        </w:rPr>
      </w:pPr>
      <w:r w:rsidRPr="001653F9">
        <w:rPr>
          <w:rFonts w:ascii="Times New Roman" w:hAnsi="Times New Roman" w:cs="Times New Roman"/>
        </w:rPr>
        <w:t>Аграрная наука XXI века. Актуальные исследования и перспективы. Казань, 2015</w:t>
      </w:r>
    </w:p>
    <w:p w14:paraId="33A5B874" w14:textId="33C16818" w:rsidR="00D40AB6" w:rsidRPr="001653F9" w:rsidRDefault="00D40AB6" w:rsidP="001653F9">
      <w:pPr>
        <w:pStyle w:val="af"/>
        <w:numPr>
          <w:ilvl w:val="0"/>
          <w:numId w:val="39"/>
        </w:numPr>
        <w:jc w:val="both"/>
        <w:rPr>
          <w:rFonts w:ascii="Times New Roman" w:eastAsia="Times New Roman" w:hAnsi="Times New Roman" w:cs="Times New Roman"/>
        </w:rPr>
      </w:pPr>
      <w:proofErr w:type="spellStart"/>
      <w:r w:rsidRPr="001653F9">
        <w:rPr>
          <w:rFonts w:ascii="Times New Roman" w:hAnsi="Times New Roman" w:cs="Times New Roman"/>
        </w:rPr>
        <w:t>Кашапов</w:t>
      </w:r>
      <w:proofErr w:type="spellEnd"/>
      <w:r w:rsidRPr="001653F9">
        <w:rPr>
          <w:rFonts w:ascii="Times New Roman" w:hAnsi="Times New Roman" w:cs="Times New Roman"/>
        </w:rPr>
        <w:t xml:space="preserve"> И.И., </w:t>
      </w:r>
      <w:proofErr w:type="spellStart"/>
      <w:r w:rsidRPr="001653F9">
        <w:rPr>
          <w:rFonts w:ascii="Times New Roman" w:hAnsi="Times New Roman" w:cs="Times New Roman"/>
        </w:rPr>
        <w:t>Зиганшин</w:t>
      </w:r>
      <w:proofErr w:type="spellEnd"/>
      <w:r w:rsidRPr="001653F9">
        <w:rPr>
          <w:rFonts w:ascii="Times New Roman" w:hAnsi="Times New Roman" w:cs="Times New Roman"/>
        </w:rPr>
        <w:t xml:space="preserve"> Б.Г. Проблемы энергосбережения и </w:t>
      </w:r>
      <w:proofErr w:type="spellStart"/>
      <w:r w:rsidRPr="001653F9">
        <w:rPr>
          <w:rFonts w:ascii="Times New Roman" w:hAnsi="Times New Roman" w:cs="Times New Roman"/>
        </w:rPr>
        <w:t>энергоэффективности</w:t>
      </w:r>
      <w:proofErr w:type="spellEnd"/>
      <w:r w:rsidRPr="001653F9">
        <w:rPr>
          <w:rFonts w:ascii="Times New Roman" w:hAnsi="Times New Roman" w:cs="Times New Roman"/>
        </w:rPr>
        <w:t xml:space="preserve">, перспективы развития // </w:t>
      </w:r>
      <w:proofErr w:type="spellStart"/>
      <w:r w:rsidRPr="001653F9">
        <w:rPr>
          <w:rFonts w:ascii="Times New Roman" w:hAnsi="Times New Roman" w:cs="Times New Roman"/>
        </w:rPr>
        <w:t>Mechanization</w:t>
      </w:r>
      <w:proofErr w:type="spellEnd"/>
      <w:r w:rsidRPr="001653F9">
        <w:rPr>
          <w:rFonts w:ascii="Times New Roman" w:hAnsi="Times New Roman" w:cs="Times New Roman"/>
        </w:rPr>
        <w:t xml:space="preserve"> </w:t>
      </w:r>
      <w:proofErr w:type="spellStart"/>
      <w:r w:rsidRPr="001653F9">
        <w:rPr>
          <w:rFonts w:ascii="Times New Roman" w:hAnsi="Times New Roman" w:cs="Times New Roman"/>
        </w:rPr>
        <w:t>in</w:t>
      </w:r>
      <w:proofErr w:type="spellEnd"/>
      <w:r w:rsidRPr="001653F9">
        <w:rPr>
          <w:rFonts w:ascii="Times New Roman" w:hAnsi="Times New Roman" w:cs="Times New Roman"/>
        </w:rPr>
        <w:t xml:space="preserve"> </w:t>
      </w:r>
      <w:proofErr w:type="spellStart"/>
      <w:r w:rsidRPr="001653F9">
        <w:rPr>
          <w:rFonts w:ascii="Times New Roman" w:hAnsi="Times New Roman" w:cs="Times New Roman"/>
        </w:rPr>
        <w:t>agriculture</w:t>
      </w:r>
      <w:proofErr w:type="spellEnd"/>
      <w:r w:rsidRPr="001653F9">
        <w:rPr>
          <w:rFonts w:ascii="Times New Roman" w:hAnsi="Times New Roman" w:cs="Times New Roman"/>
        </w:rPr>
        <w:t xml:space="preserve">, </w:t>
      </w:r>
      <w:proofErr w:type="spellStart"/>
      <w:r w:rsidRPr="001653F9">
        <w:rPr>
          <w:rFonts w:ascii="Times New Roman" w:hAnsi="Times New Roman" w:cs="Times New Roman"/>
        </w:rPr>
        <w:t>Bulgaria</w:t>
      </w:r>
      <w:proofErr w:type="spellEnd"/>
      <w:r w:rsidRPr="001653F9">
        <w:rPr>
          <w:rFonts w:ascii="Times New Roman" w:hAnsi="Times New Roman" w:cs="Times New Roman"/>
        </w:rPr>
        <w:t>, 2015</w:t>
      </w:r>
      <w:r w:rsidR="00542FC1" w:rsidRPr="001653F9">
        <w:rPr>
          <w:rFonts w:ascii="Times New Roman" w:hAnsi="Times New Roman" w:cs="Times New Roman"/>
        </w:rPr>
        <w:t>;</w:t>
      </w:r>
    </w:p>
    <w:p w14:paraId="77A1FB07" w14:textId="1A8D02C4" w:rsidR="00D40AB6" w:rsidRPr="00921B73" w:rsidRDefault="00D40AB6" w:rsidP="001653F9">
      <w:pPr>
        <w:pStyle w:val="af"/>
        <w:numPr>
          <w:ilvl w:val="0"/>
          <w:numId w:val="39"/>
        </w:numPr>
        <w:jc w:val="both"/>
        <w:rPr>
          <w:rFonts w:ascii="Times New Roman" w:eastAsia="Times New Roman" w:hAnsi="Times New Roman" w:cs="Times New Roman"/>
          <w:sz w:val="24"/>
          <w:szCs w:val="24"/>
        </w:rPr>
      </w:pPr>
      <w:r w:rsidRPr="001653F9">
        <w:rPr>
          <w:rFonts w:ascii="Times New Roman" w:eastAsia="Times New Roman" w:hAnsi="Times New Roman" w:cs="Times New Roman"/>
        </w:rPr>
        <w:t xml:space="preserve">А.С. </w:t>
      </w:r>
      <w:proofErr w:type="spellStart"/>
      <w:r w:rsidRPr="001653F9">
        <w:rPr>
          <w:rFonts w:ascii="Times New Roman" w:eastAsia="Times New Roman" w:hAnsi="Times New Roman" w:cs="Times New Roman"/>
        </w:rPr>
        <w:t>Флаксман</w:t>
      </w:r>
      <w:proofErr w:type="spellEnd"/>
      <w:r w:rsidRPr="001653F9">
        <w:rPr>
          <w:rFonts w:ascii="Times New Roman" w:eastAsia="Times New Roman" w:hAnsi="Times New Roman" w:cs="Times New Roman"/>
        </w:rPr>
        <w:t>. Проблемы и перспективы энергосбережения в России, : Государственный университет управления, Москва</w:t>
      </w:r>
      <w:r w:rsidRPr="00921B73">
        <w:rPr>
          <w:rFonts w:ascii="Times New Roman" w:eastAsia="Times New Roman" w:hAnsi="Times New Roman" w:cs="Times New Roman"/>
          <w:sz w:val="24"/>
          <w:szCs w:val="24"/>
        </w:rPr>
        <w:t>, 2019.</w:t>
      </w:r>
    </w:p>
    <w:sectPr w:rsidR="00D40AB6" w:rsidRPr="00921B73" w:rsidSect="00B45D7E">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4623" w14:textId="77777777" w:rsidR="003309DD" w:rsidRPr="007C34DB" w:rsidRDefault="003309DD" w:rsidP="007C34DB">
      <w:pPr>
        <w:spacing w:after="0" w:line="240" w:lineRule="auto"/>
      </w:pPr>
      <w:r>
        <w:separator/>
      </w:r>
    </w:p>
  </w:endnote>
  <w:endnote w:type="continuationSeparator" w:id="0">
    <w:p w14:paraId="0C7F2FD0" w14:textId="77777777" w:rsidR="003309DD" w:rsidRPr="007C34DB" w:rsidRDefault="003309DD" w:rsidP="007C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Identity-H">
    <w:panose1 w:val="00000000000000000000"/>
    <w:charset w:val="00"/>
    <w:family w:val="roman"/>
    <w:notTrueType/>
    <w:pitch w:val="default"/>
  </w:font>
  <w:font w:name="MyriadPro-Bold-Identity-H">
    <w:panose1 w:val="00000000000000000000"/>
    <w:charset w:val="00"/>
    <w:family w:val="roman"/>
    <w:notTrueType/>
    <w:pitch w:val="default"/>
  </w:font>
  <w:font w:name="Montserrat">
    <w:charset w:val="CC"/>
    <w:family w:val="auto"/>
    <w:pitch w:val="variable"/>
    <w:sig w:usb0="2000020F" w:usb1="00000003" w:usb2="00000000" w:usb3="00000000" w:csb0="000001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41290146"/>
      <w:docPartObj>
        <w:docPartGallery w:val="Page Numbers (Bottom of Page)"/>
        <w:docPartUnique/>
      </w:docPartObj>
    </w:sdtPr>
    <w:sdtContent>
      <w:p w14:paraId="19C03295" w14:textId="77777777" w:rsidR="00460943" w:rsidRPr="006C1E6C" w:rsidRDefault="00460943">
        <w:pPr>
          <w:pStyle w:val="ac"/>
          <w:pBdr>
            <w:bottom w:val="single" w:sz="6" w:space="1" w:color="auto"/>
          </w:pBdr>
          <w:jc w:val="right"/>
          <w:rPr>
            <w:rFonts w:ascii="Times New Roman" w:hAnsi="Times New Roman" w:cs="Times New Roman"/>
            <w:sz w:val="16"/>
            <w:szCs w:val="16"/>
          </w:rPr>
        </w:pPr>
      </w:p>
      <w:p w14:paraId="7D614070" w14:textId="77777777" w:rsidR="00460943" w:rsidRPr="006C1E6C" w:rsidRDefault="00460943">
        <w:pPr>
          <w:pStyle w:val="ac"/>
          <w:jc w:val="right"/>
          <w:rPr>
            <w:rFonts w:ascii="Times New Roman" w:hAnsi="Times New Roman" w:cs="Times New Roman"/>
            <w:sz w:val="16"/>
            <w:szCs w:val="16"/>
          </w:rPr>
        </w:pPr>
      </w:p>
      <w:p w14:paraId="16F1FF60" w14:textId="61FA488E" w:rsidR="00460943" w:rsidRPr="006C1E6C" w:rsidRDefault="00460943" w:rsidP="006C1E6C">
        <w:pPr>
          <w:pStyle w:val="ac"/>
          <w:jc w:val="right"/>
          <w:rPr>
            <w:rFonts w:ascii="Times New Roman" w:hAnsi="Times New Roman" w:cs="Times New Roman"/>
            <w:sz w:val="20"/>
            <w:szCs w:val="20"/>
          </w:rPr>
        </w:pPr>
        <w:r w:rsidRPr="006C1E6C">
          <w:rPr>
            <w:rFonts w:ascii="Times New Roman" w:hAnsi="Times New Roman" w:cs="Times New Roman"/>
            <w:sz w:val="20"/>
            <w:szCs w:val="20"/>
          </w:rPr>
          <w:fldChar w:fldCharType="begin"/>
        </w:r>
        <w:r w:rsidRPr="006C1E6C">
          <w:rPr>
            <w:rFonts w:ascii="Times New Roman" w:hAnsi="Times New Roman" w:cs="Times New Roman"/>
            <w:sz w:val="20"/>
            <w:szCs w:val="20"/>
          </w:rPr>
          <w:instrText>PAGE   \* MERGEFORMAT</w:instrText>
        </w:r>
        <w:r w:rsidRPr="006C1E6C">
          <w:rPr>
            <w:rFonts w:ascii="Times New Roman" w:hAnsi="Times New Roman" w:cs="Times New Roman"/>
            <w:sz w:val="20"/>
            <w:szCs w:val="20"/>
          </w:rPr>
          <w:fldChar w:fldCharType="separate"/>
        </w:r>
        <w:r w:rsidR="00280C3D">
          <w:rPr>
            <w:rFonts w:ascii="Times New Roman" w:hAnsi="Times New Roman" w:cs="Times New Roman"/>
            <w:noProof/>
            <w:sz w:val="20"/>
            <w:szCs w:val="20"/>
          </w:rPr>
          <w:t>39</w:t>
        </w:r>
        <w:r w:rsidRPr="006C1E6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A3BEE" w14:textId="77777777" w:rsidR="003309DD" w:rsidRPr="007C34DB" w:rsidRDefault="003309DD" w:rsidP="007C34DB">
      <w:pPr>
        <w:spacing w:after="0" w:line="240" w:lineRule="auto"/>
      </w:pPr>
      <w:r>
        <w:separator/>
      </w:r>
    </w:p>
  </w:footnote>
  <w:footnote w:type="continuationSeparator" w:id="0">
    <w:p w14:paraId="77380A37" w14:textId="77777777" w:rsidR="003309DD" w:rsidRPr="007C34DB" w:rsidRDefault="003309DD" w:rsidP="007C3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9C2D" w14:textId="77777777" w:rsidR="00460943" w:rsidRDefault="00460943" w:rsidP="00B80F34">
    <w:pPr>
      <w:pStyle w:val="aa"/>
      <w:jc w:val="right"/>
      <w:rPr>
        <w:rFonts w:ascii="Times New Roman" w:hAnsi="Times New Roman" w:cs="Times New Roman"/>
        <w:sz w:val="16"/>
        <w:szCs w:val="16"/>
      </w:rPr>
    </w:pPr>
    <w:r w:rsidRPr="001C3DD2">
      <w:rPr>
        <w:rFonts w:ascii="Times New Roman" w:hAnsi="Times New Roman" w:cs="Times New Roman"/>
        <w:sz w:val="16"/>
        <w:szCs w:val="16"/>
      </w:rPr>
      <w:t>Программа энергосбережения и повышения энергетической эффективности</w:t>
    </w:r>
    <w:r>
      <w:rPr>
        <w:rFonts w:ascii="Times New Roman" w:hAnsi="Times New Roman" w:cs="Times New Roman"/>
        <w:sz w:val="16"/>
        <w:szCs w:val="16"/>
      </w:rPr>
      <w:t xml:space="preserve"> </w:t>
    </w:r>
  </w:p>
  <w:p w14:paraId="7BE22D8B" w14:textId="5A7D99F5" w:rsidR="00460943" w:rsidRDefault="00460943" w:rsidP="00B80F34">
    <w:pPr>
      <w:pStyle w:val="aa"/>
      <w:pBdr>
        <w:bottom w:val="single" w:sz="6" w:space="1" w:color="auto"/>
      </w:pBdr>
      <w:jc w:val="right"/>
      <w:rPr>
        <w:rFonts w:ascii="Times New Roman" w:hAnsi="Times New Roman" w:cs="Times New Roman"/>
        <w:sz w:val="16"/>
        <w:szCs w:val="16"/>
      </w:rPr>
    </w:pPr>
    <w:r w:rsidRPr="007912E1">
      <w:rPr>
        <w:rFonts w:ascii="Times New Roman" w:hAnsi="Times New Roman" w:cs="Times New Roman"/>
        <w:sz w:val="16"/>
        <w:szCs w:val="16"/>
      </w:rPr>
      <w:t>Администрация Селосонского сельсовета Ширинского района Республики Хакасия</w:t>
    </w:r>
  </w:p>
  <w:p w14:paraId="4611F3B2" w14:textId="77777777" w:rsidR="00460943" w:rsidRDefault="00460943" w:rsidP="00B80F34">
    <w:pPr>
      <w:pStyle w:val="aa"/>
      <w:pBdr>
        <w:bottom w:val="single" w:sz="6" w:space="1" w:color="auto"/>
      </w:pBdr>
      <w:jc w:val="right"/>
      <w:rPr>
        <w:rFonts w:ascii="Times New Roman" w:hAnsi="Times New Roman" w:cs="Times New Roman"/>
        <w:sz w:val="16"/>
        <w:szCs w:val="16"/>
      </w:rPr>
    </w:pPr>
  </w:p>
  <w:p w14:paraId="23AC32C3" w14:textId="77777777" w:rsidR="00460943" w:rsidRPr="00B80F34" w:rsidRDefault="00460943" w:rsidP="00B80F34">
    <w:pPr>
      <w:pStyle w:val="aa"/>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E1"/>
    <w:multiLevelType w:val="hybridMultilevel"/>
    <w:tmpl w:val="FDBA8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723EF"/>
    <w:multiLevelType w:val="multilevel"/>
    <w:tmpl w:val="650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E10CA"/>
    <w:multiLevelType w:val="hybridMultilevel"/>
    <w:tmpl w:val="7E2C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E624C"/>
    <w:multiLevelType w:val="multilevel"/>
    <w:tmpl w:val="0052AE68"/>
    <w:lvl w:ilvl="0">
      <w:start w:val="3"/>
      <w:numFmt w:val="decimal"/>
      <w:lvlText w:val="%1."/>
      <w:lvlJc w:val="left"/>
      <w:pPr>
        <w:ind w:left="1146" w:hanging="360"/>
      </w:pPr>
      <w:rPr>
        <w:rFonts w:hint="default"/>
      </w:rPr>
    </w:lvl>
    <w:lvl w:ilvl="1">
      <w:start w:val="4"/>
      <w:numFmt w:val="decimal"/>
      <w:isLgl/>
      <w:lvlText w:val="%1.%2."/>
      <w:lvlJc w:val="left"/>
      <w:pPr>
        <w:ind w:left="1855" w:hanging="720"/>
      </w:pPr>
      <w:rPr>
        <w:rFonts w:ascii="MyriadPro-Regular" w:eastAsiaTheme="minorEastAsia" w:hAnsi="MyriadPro-Regular" w:cstheme="minorBidi" w:hint="default"/>
        <w:b w:val="0"/>
        <w:color w:val="242021"/>
        <w:sz w:val="24"/>
      </w:rPr>
    </w:lvl>
    <w:lvl w:ilvl="2">
      <w:start w:val="1"/>
      <w:numFmt w:val="decimal"/>
      <w:isLgl/>
      <w:lvlText w:val="%1.%2.%3."/>
      <w:lvlJc w:val="left"/>
      <w:pPr>
        <w:ind w:left="1506" w:hanging="720"/>
      </w:pPr>
      <w:rPr>
        <w:rFonts w:ascii="MyriadPro-Regular" w:eastAsiaTheme="minorEastAsia" w:hAnsi="MyriadPro-Regular" w:cstheme="minorBidi" w:hint="default"/>
        <w:b w:val="0"/>
        <w:color w:val="242021"/>
        <w:sz w:val="24"/>
      </w:rPr>
    </w:lvl>
    <w:lvl w:ilvl="3">
      <w:start w:val="1"/>
      <w:numFmt w:val="decimal"/>
      <w:isLgl/>
      <w:lvlText w:val="%1.%2.%3.%4."/>
      <w:lvlJc w:val="left"/>
      <w:pPr>
        <w:ind w:left="1866" w:hanging="1080"/>
      </w:pPr>
      <w:rPr>
        <w:rFonts w:ascii="MyriadPro-Regular" w:eastAsiaTheme="minorEastAsia" w:hAnsi="MyriadPro-Regular" w:cstheme="minorBidi" w:hint="default"/>
        <w:b w:val="0"/>
        <w:color w:val="242021"/>
        <w:sz w:val="24"/>
      </w:rPr>
    </w:lvl>
    <w:lvl w:ilvl="4">
      <w:start w:val="1"/>
      <w:numFmt w:val="decimal"/>
      <w:isLgl/>
      <w:lvlText w:val="%1.%2.%3.%4.%5."/>
      <w:lvlJc w:val="left"/>
      <w:pPr>
        <w:ind w:left="1866" w:hanging="1080"/>
      </w:pPr>
      <w:rPr>
        <w:rFonts w:ascii="MyriadPro-Regular" w:eastAsiaTheme="minorEastAsia" w:hAnsi="MyriadPro-Regular" w:cstheme="minorBidi" w:hint="default"/>
        <w:b w:val="0"/>
        <w:color w:val="242021"/>
        <w:sz w:val="24"/>
      </w:rPr>
    </w:lvl>
    <w:lvl w:ilvl="5">
      <w:start w:val="1"/>
      <w:numFmt w:val="decimal"/>
      <w:isLgl/>
      <w:lvlText w:val="%1.%2.%3.%4.%5.%6."/>
      <w:lvlJc w:val="left"/>
      <w:pPr>
        <w:ind w:left="2226" w:hanging="1440"/>
      </w:pPr>
      <w:rPr>
        <w:rFonts w:ascii="MyriadPro-Regular" w:eastAsiaTheme="minorEastAsia" w:hAnsi="MyriadPro-Regular" w:cstheme="minorBidi" w:hint="default"/>
        <w:b w:val="0"/>
        <w:color w:val="242021"/>
        <w:sz w:val="24"/>
      </w:rPr>
    </w:lvl>
    <w:lvl w:ilvl="6">
      <w:start w:val="1"/>
      <w:numFmt w:val="decimal"/>
      <w:isLgl/>
      <w:lvlText w:val="%1.%2.%3.%4.%5.%6.%7."/>
      <w:lvlJc w:val="left"/>
      <w:pPr>
        <w:ind w:left="2586" w:hanging="1800"/>
      </w:pPr>
      <w:rPr>
        <w:rFonts w:ascii="MyriadPro-Regular" w:eastAsiaTheme="minorEastAsia" w:hAnsi="MyriadPro-Regular" w:cstheme="minorBidi" w:hint="default"/>
        <w:b w:val="0"/>
        <w:color w:val="242021"/>
        <w:sz w:val="24"/>
      </w:rPr>
    </w:lvl>
    <w:lvl w:ilvl="7">
      <w:start w:val="1"/>
      <w:numFmt w:val="decimal"/>
      <w:isLgl/>
      <w:lvlText w:val="%1.%2.%3.%4.%5.%6.%7.%8."/>
      <w:lvlJc w:val="left"/>
      <w:pPr>
        <w:ind w:left="2586" w:hanging="1800"/>
      </w:pPr>
      <w:rPr>
        <w:rFonts w:ascii="MyriadPro-Regular" w:eastAsiaTheme="minorEastAsia" w:hAnsi="MyriadPro-Regular" w:cstheme="minorBidi" w:hint="default"/>
        <w:b w:val="0"/>
        <w:color w:val="242021"/>
        <w:sz w:val="24"/>
      </w:rPr>
    </w:lvl>
    <w:lvl w:ilvl="8">
      <w:start w:val="1"/>
      <w:numFmt w:val="decimal"/>
      <w:isLgl/>
      <w:lvlText w:val="%1.%2.%3.%4.%5.%6.%7.%8.%9."/>
      <w:lvlJc w:val="left"/>
      <w:pPr>
        <w:ind w:left="2946" w:hanging="2160"/>
      </w:pPr>
      <w:rPr>
        <w:rFonts w:ascii="MyriadPro-Regular" w:eastAsiaTheme="minorEastAsia" w:hAnsi="MyriadPro-Regular" w:cstheme="minorBidi" w:hint="default"/>
        <w:b w:val="0"/>
        <w:color w:val="242021"/>
        <w:sz w:val="24"/>
      </w:rPr>
    </w:lvl>
  </w:abstractNum>
  <w:abstractNum w:abstractNumId="4">
    <w:nsid w:val="0E382DAC"/>
    <w:multiLevelType w:val="hybridMultilevel"/>
    <w:tmpl w:val="D6C8549E"/>
    <w:lvl w:ilvl="0" w:tplc="AADA13C8">
      <w:start w:val="1"/>
      <w:numFmt w:val="bullet"/>
      <w:lvlText w:val=""/>
      <w:lvlJc w:val="left"/>
      <w:pPr>
        <w:tabs>
          <w:tab w:val="num" w:pos="720"/>
        </w:tabs>
        <w:ind w:left="720" w:hanging="360"/>
      </w:pPr>
      <w:rPr>
        <w:rFonts w:ascii="Wingdings" w:hAnsi="Wingdings" w:cs="Wingdings" w:hint="default"/>
      </w:rPr>
    </w:lvl>
    <w:lvl w:ilvl="1" w:tplc="3E2C89A4">
      <w:start w:val="1"/>
      <w:numFmt w:val="bullet"/>
      <w:lvlText w:val=""/>
      <w:lvlJc w:val="left"/>
      <w:pPr>
        <w:tabs>
          <w:tab w:val="num" w:pos="1440"/>
        </w:tabs>
        <w:ind w:left="1440" w:hanging="360"/>
      </w:pPr>
      <w:rPr>
        <w:rFonts w:ascii="Wingdings" w:hAnsi="Wingdings" w:cs="Wingdings" w:hint="default"/>
      </w:rPr>
    </w:lvl>
    <w:lvl w:ilvl="2" w:tplc="CEAE73B6">
      <w:start w:val="1"/>
      <w:numFmt w:val="bullet"/>
      <w:lvlText w:val=""/>
      <w:lvlJc w:val="left"/>
      <w:pPr>
        <w:tabs>
          <w:tab w:val="num" w:pos="2160"/>
        </w:tabs>
        <w:ind w:left="2160" w:hanging="360"/>
      </w:pPr>
      <w:rPr>
        <w:rFonts w:ascii="Wingdings" w:hAnsi="Wingdings" w:cs="Wingdings" w:hint="default"/>
      </w:rPr>
    </w:lvl>
    <w:lvl w:ilvl="3" w:tplc="986AA85C">
      <w:start w:val="1"/>
      <w:numFmt w:val="bullet"/>
      <w:lvlText w:val=""/>
      <w:lvlJc w:val="left"/>
      <w:pPr>
        <w:tabs>
          <w:tab w:val="num" w:pos="2880"/>
        </w:tabs>
        <w:ind w:left="2880" w:hanging="360"/>
      </w:pPr>
      <w:rPr>
        <w:rFonts w:ascii="Wingdings" w:hAnsi="Wingdings" w:cs="Wingdings" w:hint="default"/>
      </w:rPr>
    </w:lvl>
    <w:lvl w:ilvl="4" w:tplc="6080ACB0">
      <w:start w:val="1"/>
      <w:numFmt w:val="bullet"/>
      <w:lvlText w:val=""/>
      <w:lvlJc w:val="left"/>
      <w:pPr>
        <w:tabs>
          <w:tab w:val="num" w:pos="3600"/>
        </w:tabs>
        <w:ind w:left="3600" w:hanging="360"/>
      </w:pPr>
      <w:rPr>
        <w:rFonts w:ascii="Wingdings" w:hAnsi="Wingdings" w:cs="Wingdings" w:hint="default"/>
      </w:rPr>
    </w:lvl>
    <w:lvl w:ilvl="5" w:tplc="6B1464DC">
      <w:start w:val="1"/>
      <w:numFmt w:val="bullet"/>
      <w:lvlText w:val=""/>
      <w:lvlJc w:val="left"/>
      <w:pPr>
        <w:tabs>
          <w:tab w:val="num" w:pos="4320"/>
        </w:tabs>
        <w:ind w:left="4320" w:hanging="360"/>
      </w:pPr>
      <w:rPr>
        <w:rFonts w:ascii="Wingdings" w:hAnsi="Wingdings" w:cs="Wingdings" w:hint="default"/>
      </w:rPr>
    </w:lvl>
    <w:lvl w:ilvl="6" w:tplc="B29EEAB2">
      <w:start w:val="1"/>
      <w:numFmt w:val="bullet"/>
      <w:lvlText w:val=""/>
      <w:lvlJc w:val="left"/>
      <w:pPr>
        <w:tabs>
          <w:tab w:val="num" w:pos="5040"/>
        </w:tabs>
        <w:ind w:left="5040" w:hanging="360"/>
      </w:pPr>
      <w:rPr>
        <w:rFonts w:ascii="Wingdings" w:hAnsi="Wingdings" w:cs="Wingdings" w:hint="default"/>
      </w:rPr>
    </w:lvl>
    <w:lvl w:ilvl="7" w:tplc="5DA03C0A">
      <w:start w:val="1"/>
      <w:numFmt w:val="bullet"/>
      <w:lvlText w:val=""/>
      <w:lvlJc w:val="left"/>
      <w:pPr>
        <w:tabs>
          <w:tab w:val="num" w:pos="5760"/>
        </w:tabs>
        <w:ind w:left="5760" w:hanging="360"/>
      </w:pPr>
      <w:rPr>
        <w:rFonts w:ascii="Wingdings" w:hAnsi="Wingdings" w:cs="Wingdings" w:hint="default"/>
      </w:rPr>
    </w:lvl>
    <w:lvl w:ilvl="8" w:tplc="A538E006">
      <w:start w:val="1"/>
      <w:numFmt w:val="bullet"/>
      <w:lvlText w:val=""/>
      <w:lvlJc w:val="left"/>
      <w:pPr>
        <w:tabs>
          <w:tab w:val="num" w:pos="6480"/>
        </w:tabs>
        <w:ind w:left="6480" w:hanging="360"/>
      </w:pPr>
      <w:rPr>
        <w:rFonts w:ascii="Wingdings" w:hAnsi="Wingdings" w:cs="Wingdings" w:hint="default"/>
      </w:rPr>
    </w:lvl>
  </w:abstractNum>
  <w:abstractNum w:abstractNumId="5">
    <w:nsid w:val="14290F65"/>
    <w:multiLevelType w:val="hybridMultilevel"/>
    <w:tmpl w:val="E830F704"/>
    <w:lvl w:ilvl="0" w:tplc="52445652">
      <w:numFmt w:val="bullet"/>
      <w:lvlText w:val="•"/>
      <w:lvlJc w:val="left"/>
      <w:pPr>
        <w:ind w:left="720" w:hanging="360"/>
      </w:pPr>
      <w:rPr>
        <w:rFonts w:ascii="Times New Roman" w:eastAsia="Times New Roman" w:hAnsi="Times New Roman" w:cs="Times New Roman" w:hint="default"/>
        <w:color w:val="62666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67259"/>
    <w:multiLevelType w:val="hybridMultilevel"/>
    <w:tmpl w:val="CDAAACE4"/>
    <w:lvl w:ilvl="0" w:tplc="CD50F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E68E3"/>
    <w:multiLevelType w:val="hybridMultilevel"/>
    <w:tmpl w:val="31E8FF20"/>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1C035D18"/>
    <w:multiLevelType w:val="hybridMultilevel"/>
    <w:tmpl w:val="6FA6BFB0"/>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31DD"/>
    <w:multiLevelType w:val="hybridMultilevel"/>
    <w:tmpl w:val="5F9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16EEF"/>
    <w:multiLevelType w:val="hybridMultilevel"/>
    <w:tmpl w:val="B1C0A2A8"/>
    <w:lvl w:ilvl="0" w:tplc="55CA90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10BE6"/>
    <w:multiLevelType w:val="hybridMultilevel"/>
    <w:tmpl w:val="A6AE0066"/>
    <w:lvl w:ilvl="0" w:tplc="97DEC84E">
      <w:start w:val="2012"/>
      <w:numFmt w:val="bullet"/>
      <w:lvlText w:val="−"/>
      <w:lvlJc w:val="left"/>
      <w:pPr>
        <w:ind w:left="720" w:hanging="360"/>
      </w:pPr>
      <w:rPr>
        <w:rFonts w:ascii="Times New Roman" w:eastAsiaTheme="minorHAnsi" w:hAnsi="Times New Roman" w:cs="Times New Roman" w:hint="default"/>
      </w:rPr>
    </w:lvl>
    <w:lvl w:ilvl="1" w:tplc="97DEC84E">
      <w:start w:val="201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74BCD"/>
    <w:multiLevelType w:val="hybridMultilevel"/>
    <w:tmpl w:val="770EBE4C"/>
    <w:lvl w:ilvl="0" w:tplc="97DEC84E">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4875"/>
    <w:multiLevelType w:val="hybridMultilevel"/>
    <w:tmpl w:val="6F9A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14808"/>
    <w:multiLevelType w:val="multilevel"/>
    <w:tmpl w:val="565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82C8F"/>
    <w:multiLevelType w:val="hybridMultilevel"/>
    <w:tmpl w:val="502C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54AFB"/>
    <w:multiLevelType w:val="hybridMultilevel"/>
    <w:tmpl w:val="8A7065F2"/>
    <w:lvl w:ilvl="0" w:tplc="0419000F">
      <w:start w:val="1"/>
      <w:numFmt w:val="decimal"/>
      <w:lvlText w:val="%1."/>
      <w:lvlJc w:val="left"/>
      <w:pPr>
        <w:tabs>
          <w:tab w:val="num" w:pos="720"/>
        </w:tabs>
        <w:ind w:left="720" w:hanging="360"/>
      </w:pPr>
    </w:lvl>
    <w:lvl w:ilvl="1" w:tplc="2E0AAB1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766489"/>
    <w:multiLevelType w:val="hybridMultilevel"/>
    <w:tmpl w:val="6F9A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83511"/>
    <w:multiLevelType w:val="multilevel"/>
    <w:tmpl w:val="FFE45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F33449"/>
    <w:multiLevelType w:val="hybridMultilevel"/>
    <w:tmpl w:val="26C6DA72"/>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25389E"/>
    <w:multiLevelType w:val="hybridMultilevel"/>
    <w:tmpl w:val="3F4A6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0174F"/>
    <w:multiLevelType w:val="hybridMultilevel"/>
    <w:tmpl w:val="02945BDE"/>
    <w:lvl w:ilvl="0" w:tplc="DEBA24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BE161E1"/>
    <w:multiLevelType w:val="hybridMultilevel"/>
    <w:tmpl w:val="5E3A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192D89"/>
    <w:multiLevelType w:val="hybridMultilevel"/>
    <w:tmpl w:val="37BA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900F2"/>
    <w:multiLevelType w:val="multilevel"/>
    <w:tmpl w:val="08D41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A0F06"/>
    <w:multiLevelType w:val="hybridMultilevel"/>
    <w:tmpl w:val="1772CDAC"/>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3EF80114"/>
    <w:multiLevelType w:val="hybridMultilevel"/>
    <w:tmpl w:val="06288A3E"/>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449A188C"/>
    <w:multiLevelType w:val="multilevel"/>
    <w:tmpl w:val="AAD8C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E4163A"/>
    <w:multiLevelType w:val="hybridMultilevel"/>
    <w:tmpl w:val="A3F4477E"/>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B74A87"/>
    <w:multiLevelType w:val="hybridMultilevel"/>
    <w:tmpl w:val="502C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70031"/>
    <w:multiLevelType w:val="hybridMultilevel"/>
    <w:tmpl w:val="F684E666"/>
    <w:lvl w:ilvl="0" w:tplc="97DEC84E">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D96ED7"/>
    <w:multiLevelType w:val="multilevel"/>
    <w:tmpl w:val="1F80FADE"/>
    <w:lvl w:ilvl="0">
      <w:start w:val="1"/>
      <w:numFmt w:val="decimal"/>
      <w:lvlText w:val="%1.0."/>
      <w:lvlJc w:val="left"/>
      <w:pPr>
        <w:ind w:left="1146" w:hanging="7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411"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189" w:hanging="1800"/>
      </w:pPr>
      <w:rPr>
        <w:rFonts w:hint="default"/>
      </w:rPr>
    </w:lvl>
    <w:lvl w:ilvl="8">
      <w:start w:val="1"/>
      <w:numFmt w:val="decimal"/>
      <w:lvlText w:val="%1.%2.%3.%4.%5.%6.%7.%8.%9."/>
      <w:lvlJc w:val="left"/>
      <w:pPr>
        <w:ind w:left="8258" w:hanging="2160"/>
      </w:pPr>
      <w:rPr>
        <w:rFonts w:hint="default"/>
      </w:rPr>
    </w:lvl>
  </w:abstractNum>
  <w:abstractNum w:abstractNumId="32">
    <w:nsid w:val="4D8F1FE2"/>
    <w:multiLevelType w:val="hybridMultilevel"/>
    <w:tmpl w:val="31A6144A"/>
    <w:lvl w:ilvl="0" w:tplc="DB968340">
      <w:start w:val="1"/>
      <w:numFmt w:val="bullet"/>
      <w:lvlText w:val="•"/>
      <w:lvlJc w:val="left"/>
      <w:pPr>
        <w:tabs>
          <w:tab w:val="num" w:pos="720"/>
        </w:tabs>
        <w:ind w:left="720" w:hanging="360"/>
      </w:pPr>
      <w:rPr>
        <w:rFonts w:ascii="Arial" w:hAnsi="Arial" w:hint="default"/>
      </w:rPr>
    </w:lvl>
    <w:lvl w:ilvl="1" w:tplc="9904DC24" w:tentative="1">
      <w:start w:val="1"/>
      <w:numFmt w:val="bullet"/>
      <w:lvlText w:val="•"/>
      <w:lvlJc w:val="left"/>
      <w:pPr>
        <w:tabs>
          <w:tab w:val="num" w:pos="1440"/>
        </w:tabs>
        <w:ind w:left="1440" w:hanging="360"/>
      </w:pPr>
      <w:rPr>
        <w:rFonts w:ascii="Arial" w:hAnsi="Arial" w:hint="default"/>
      </w:rPr>
    </w:lvl>
    <w:lvl w:ilvl="2" w:tplc="0C880124" w:tentative="1">
      <w:start w:val="1"/>
      <w:numFmt w:val="bullet"/>
      <w:lvlText w:val="•"/>
      <w:lvlJc w:val="left"/>
      <w:pPr>
        <w:tabs>
          <w:tab w:val="num" w:pos="2160"/>
        </w:tabs>
        <w:ind w:left="2160" w:hanging="360"/>
      </w:pPr>
      <w:rPr>
        <w:rFonts w:ascii="Arial" w:hAnsi="Arial" w:hint="default"/>
      </w:rPr>
    </w:lvl>
    <w:lvl w:ilvl="3" w:tplc="34F8619E" w:tentative="1">
      <w:start w:val="1"/>
      <w:numFmt w:val="bullet"/>
      <w:lvlText w:val="•"/>
      <w:lvlJc w:val="left"/>
      <w:pPr>
        <w:tabs>
          <w:tab w:val="num" w:pos="2880"/>
        </w:tabs>
        <w:ind w:left="2880" w:hanging="360"/>
      </w:pPr>
      <w:rPr>
        <w:rFonts w:ascii="Arial" w:hAnsi="Arial" w:hint="default"/>
      </w:rPr>
    </w:lvl>
    <w:lvl w:ilvl="4" w:tplc="4F04E370" w:tentative="1">
      <w:start w:val="1"/>
      <w:numFmt w:val="bullet"/>
      <w:lvlText w:val="•"/>
      <w:lvlJc w:val="left"/>
      <w:pPr>
        <w:tabs>
          <w:tab w:val="num" w:pos="3600"/>
        </w:tabs>
        <w:ind w:left="3600" w:hanging="360"/>
      </w:pPr>
      <w:rPr>
        <w:rFonts w:ascii="Arial" w:hAnsi="Arial" w:hint="default"/>
      </w:rPr>
    </w:lvl>
    <w:lvl w:ilvl="5" w:tplc="EC4A7794" w:tentative="1">
      <w:start w:val="1"/>
      <w:numFmt w:val="bullet"/>
      <w:lvlText w:val="•"/>
      <w:lvlJc w:val="left"/>
      <w:pPr>
        <w:tabs>
          <w:tab w:val="num" w:pos="4320"/>
        </w:tabs>
        <w:ind w:left="4320" w:hanging="360"/>
      </w:pPr>
      <w:rPr>
        <w:rFonts w:ascii="Arial" w:hAnsi="Arial" w:hint="default"/>
      </w:rPr>
    </w:lvl>
    <w:lvl w:ilvl="6" w:tplc="F84897C0" w:tentative="1">
      <w:start w:val="1"/>
      <w:numFmt w:val="bullet"/>
      <w:lvlText w:val="•"/>
      <w:lvlJc w:val="left"/>
      <w:pPr>
        <w:tabs>
          <w:tab w:val="num" w:pos="5040"/>
        </w:tabs>
        <w:ind w:left="5040" w:hanging="360"/>
      </w:pPr>
      <w:rPr>
        <w:rFonts w:ascii="Arial" w:hAnsi="Arial" w:hint="default"/>
      </w:rPr>
    </w:lvl>
    <w:lvl w:ilvl="7" w:tplc="4844D54C" w:tentative="1">
      <w:start w:val="1"/>
      <w:numFmt w:val="bullet"/>
      <w:lvlText w:val="•"/>
      <w:lvlJc w:val="left"/>
      <w:pPr>
        <w:tabs>
          <w:tab w:val="num" w:pos="5760"/>
        </w:tabs>
        <w:ind w:left="5760" w:hanging="360"/>
      </w:pPr>
      <w:rPr>
        <w:rFonts w:ascii="Arial" w:hAnsi="Arial" w:hint="default"/>
      </w:rPr>
    </w:lvl>
    <w:lvl w:ilvl="8" w:tplc="5AD64066" w:tentative="1">
      <w:start w:val="1"/>
      <w:numFmt w:val="bullet"/>
      <w:lvlText w:val="•"/>
      <w:lvlJc w:val="left"/>
      <w:pPr>
        <w:tabs>
          <w:tab w:val="num" w:pos="6480"/>
        </w:tabs>
        <w:ind w:left="6480" w:hanging="360"/>
      </w:pPr>
      <w:rPr>
        <w:rFonts w:ascii="Arial" w:hAnsi="Arial" w:hint="default"/>
      </w:rPr>
    </w:lvl>
  </w:abstractNum>
  <w:abstractNum w:abstractNumId="33">
    <w:nsid w:val="538F5F78"/>
    <w:multiLevelType w:val="hybridMultilevel"/>
    <w:tmpl w:val="DFB0DC4E"/>
    <w:lvl w:ilvl="0" w:tplc="0419000F">
      <w:start w:val="1"/>
      <w:numFmt w:val="decimal"/>
      <w:lvlText w:val="%1."/>
      <w:lvlJc w:val="left"/>
      <w:pPr>
        <w:ind w:left="1429" w:hanging="360"/>
      </w:pPr>
    </w:lvl>
    <w:lvl w:ilvl="1" w:tplc="32D0A8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4509A4"/>
    <w:multiLevelType w:val="hybridMultilevel"/>
    <w:tmpl w:val="1620089E"/>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3A4ECF"/>
    <w:multiLevelType w:val="hybridMultilevel"/>
    <w:tmpl w:val="678E2D8A"/>
    <w:lvl w:ilvl="0" w:tplc="04D48D9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E9A4A10"/>
    <w:multiLevelType w:val="hybridMultilevel"/>
    <w:tmpl w:val="74BCE19E"/>
    <w:lvl w:ilvl="0" w:tplc="F62A3C86">
      <w:start w:val="1"/>
      <w:numFmt w:val="decimal"/>
      <w:lvlText w:val="%1."/>
      <w:lvlJc w:val="left"/>
      <w:pPr>
        <w:tabs>
          <w:tab w:val="num" w:pos="720"/>
        </w:tabs>
        <w:ind w:left="720" w:hanging="360"/>
      </w:pPr>
      <w:rPr>
        <w:rFonts w:ascii="Times New Roman" w:eastAsia="Times New Roman" w:hAnsi="Times New Roman"/>
      </w:rPr>
    </w:lvl>
    <w:lvl w:ilvl="1" w:tplc="99E69E10">
      <w:start w:val="1"/>
      <w:numFmt w:val="bullet"/>
      <w:lvlText w:val="•"/>
      <w:lvlJc w:val="left"/>
      <w:pPr>
        <w:tabs>
          <w:tab w:val="num" w:pos="1440"/>
        </w:tabs>
        <w:ind w:left="1440" w:hanging="360"/>
      </w:pPr>
      <w:rPr>
        <w:rFonts w:ascii="Times New Roman" w:hAnsi="Times New Roman" w:cs="Times New Roman" w:hint="default"/>
      </w:rPr>
    </w:lvl>
    <w:lvl w:ilvl="2" w:tplc="7B98E458">
      <w:start w:val="1"/>
      <w:numFmt w:val="bullet"/>
      <w:lvlText w:val="•"/>
      <w:lvlJc w:val="left"/>
      <w:pPr>
        <w:tabs>
          <w:tab w:val="num" w:pos="2160"/>
        </w:tabs>
        <w:ind w:left="2160" w:hanging="360"/>
      </w:pPr>
      <w:rPr>
        <w:rFonts w:ascii="Times New Roman" w:hAnsi="Times New Roman" w:cs="Times New Roman" w:hint="default"/>
      </w:rPr>
    </w:lvl>
    <w:lvl w:ilvl="3" w:tplc="B4D86AC2">
      <w:start w:val="1"/>
      <w:numFmt w:val="bullet"/>
      <w:lvlText w:val="•"/>
      <w:lvlJc w:val="left"/>
      <w:pPr>
        <w:tabs>
          <w:tab w:val="num" w:pos="2880"/>
        </w:tabs>
        <w:ind w:left="2880" w:hanging="360"/>
      </w:pPr>
      <w:rPr>
        <w:rFonts w:ascii="Times New Roman" w:hAnsi="Times New Roman" w:cs="Times New Roman" w:hint="default"/>
      </w:rPr>
    </w:lvl>
    <w:lvl w:ilvl="4" w:tplc="36302F50">
      <w:start w:val="1"/>
      <w:numFmt w:val="bullet"/>
      <w:lvlText w:val="•"/>
      <w:lvlJc w:val="left"/>
      <w:pPr>
        <w:tabs>
          <w:tab w:val="num" w:pos="3600"/>
        </w:tabs>
        <w:ind w:left="3600" w:hanging="360"/>
      </w:pPr>
      <w:rPr>
        <w:rFonts w:ascii="Times New Roman" w:hAnsi="Times New Roman" w:cs="Times New Roman" w:hint="default"/>
      </w:rPr>
    </w:lvl>
    <w:lvl w:ilvl="5" w:tplc="8E2A7EA0">
      <w:start w:val="1"/>
      <w:numFmt w:val="bullet"/>
      <w:lvlText w:val="•"/>
      <w:lvlJc w:val="left"/>
      <w:pPr>
        <w:tabs>
          <w:tab w:val="num" w:pos="4320"/>
        </w:tabs>
        <w:ind w:left="4320" w:hanging="360"/>
      </w:pPr>
      <w:rPr>
        <w:rFonts w:ascii="Times New Roman" w:hAnsi="Times New Roman" w:cs="Times New Roman" w:hint="default"/>
      </w:rPr>
    </w:lvl>
    <w:lvl w:ilvl="6" w:tplc="61020CE6">
      <w:start w:val="1"/>
      <w:numFmt w:val="bullet"/>
      <w:lvlText w:val="•"/>
      <w:lvlJc w:val="left"/>
      <w:pPr>
        <w:tabs>
          <w:tab w:val="num" w:pos="5040"/>
        </w:tabs>
        <w:ind w:left="5040" w:hanging="360"/>
      </w:pPr>
      <w:rPr>
        <w:rFonts w:ascii="Times New Roman" w:hAnsi="Times New Roman" w:cs="Times New Roman" w:hint="default"/>
      </w:rPr>
    </w:lvl>
    <w:lvl w:ilvl="7" w:tplc="37B2FB2C">
      <w:start w:val="1"/>
      <w:numFmt w:val="bullet"/>
      <w:lvlText w:val="•"/>
      <w:lvlJc w:val="left"/>
      <w:pPr>
        <w:tabs>
          <w:tab w:val="num" w:pos="5760"/>
        </w:tabs>
        <w:ind w:left="5760" w:hanging="360"/>
      </w:pPr>
      <w:rPr>
        <w:rFonts w:ascii="Times New Roman" w:hAnsi="Times New Roman" w:cs="Times New Roman" w:hint="default"/>
      </w:rPr>
    </w:lvl>
    <w:lvl w:ilvl="8" w:tplc="4C8E4DC2">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6FA13D60"/>
    <w:multiLevelType w:val="hybridMultilevel"/>
    <w:tmpl w:val="3F0291BA"/>
    <w:lvl w:ilvl="0" w:tplc="1D1894C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8">
    <w:nsid w:val="70194345"/>
    <w:multiLevelType w:val="hybridMultilevel"/>
    <w:tmpl w:val="3A7CF85A"/>
    <w:lvl w:ilvl="0" w:tplc="4C54A4B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60D1E"/>
    <w:multiLevelType w:val="hybridMultilevel"/>
    <w:tmpl w:val="EBD4B2B4"/>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4"/>
  </w:num>
  <w:num w:numId="2">
    <w:abstractNumId w:val="1"/>
  </w:num>
  <w:num w:numId="3">
    <w:abstractNumId w:val="38"/>
  </w:num>
  <w:num w:numId="4">
    <w:abstractNumId w:val="18"/>
  </w:num>
  <w:num w:numId="5">
    <w:abstractNumId w:val="31"/>
  </w:num>
  <w:num w:numId="6">
    <w:abstractNumId w:val="21"/>
  </w:num>
  <w:num w:numId="7">
    <w:abstractNumId w:val="3"/>
  </w:num>
  <w:num w:numId="8">
    <w:abstractNumId w:val="10"/>
  </w:num>
  <w:num w:numId="9">
    <w:abstractNumId w:val="22"/>
  </w:num>
  <w:num w:numId="10">
    <w:abstractNumId w:val="6"/>
  </w:num>
  <w:num w:numId="11">
    <w:abstractNumId w:val="12"/>
  </w:num>
  <w:num w:numId="12">
    <w:abstractNumId w:val="5"/>
  </w:num>
  <w:num w:numId="13">
    <w:abstractNumId w:val="17"/>
  </w:num>
  <w:num w:numId="14">
    <w:abstractNumId w:val="13"/>
  </w:num>
  <w:num w:numId="15">
    <w:abstractNumId w:val="25"/>
  </w:num>
  <w:num w:numId="16">
    <w:abstractNumId w:val="35"/>
  </w:num>
  <w:num w:numId="17">
    <w:abstractNumId w:val="19"/>
  </w:num>
  <w:num w:numId="18">
    <w:abstractNumId w:val="15"/>
  </w:num>
  <w:num w:numId="19">
    <w:abstractNumId w:val="33"/>
  </w:num>
  <w:num w:numId="20">
    <w:abstractNumId w:val="20"/>
  </w:num>
  <w:num w:numId="21">
    <w:abstractNumId w:val="0"/>
  </w:num>
  <w:num w:numId="22">
    <w:abstractNumId w:val="39"/>
  </w:num>
  <w:num w:numId="23">
    <w:abstractNumId w:val="7"/>
  </w:num>
  <w:num w:numId="24">
    <w:abstractNumId w:val="26"/>
  </w:num>
  <w:num w:numId="25">
    <w:abstractNumId w:val="11"/>
  </w:num>
  <w:num w:numId="26">
    <w:abstractNumId w:val="37"/>
  </w:num>
  <w:num w:numId="27">
    <w:abstractNumId w:val="30"/>
  </w:num>
  <w:num w:numId="28">
    <w:abstractNumId w:val="8"/>
  </w:num>
  <w:num w:numId="29">
    <w:abstractNumId w:val="34"/>
  </w:num>
  <w:num w:numId="30">
    <w:abstractNumId w:val="28"/>
  </w:num>
  <w:num w:numId="31">
    <w:abstractNumId w:val="32"/>
  </w:num>
  <w:num w:numId="32">
    <w:abstractNumId w:val="24"/>
  </w:num>
  <w:num w:numId="33">
    <w:abstractNumId w:val="4"/>
  </w:num>
  <w:num w:numId="34">
    <w:abstractNumId w:val="36"/>
  </w:num>
  <w:num w:numId="35">
    <w:abstractNumId w:val="16"/>
  </w:num>
  <w:num w:numId="36">
    <w:abstractNumId w:val="2"/>
  </w:num>
  <w:num w:numId="37">
    <w:abstractNumId w:val="23"/>
  </w:num>
  <w:num w:numId="38">
    <w:abstractNumId w:val="9"/>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1A2B"/>
    <w:rsid w:val="000029D3"/>
    <w:rsid w:val="00004D9B"/>
    <w:rsid w:val="000054A1"/>
    <w:rsid w:val="000059E4"/>
    <w:rsid w:val="000075BB"/>
    <w:rsid w:val="0001031E"/>
    <w:rsid w:val="00010E1E"/>
    <w:rsid w:val="00011C2E"/>
    <w:rsid w:val="00011F1B"/>
    <w:rsid w:val="00014DBB"/>
    <w:rsid w:val="000154AE"/>
    <w:rsid w:val="000208D1"/>
    <w:rsid w:val="00022014"/>
    <w:rsid w:val="0002301E"/>
    <w:rsid w:val="00023B96"/>
    <w:rsid w:val="0002488C"/>
    <w:rsid w:val="00027370"/>
    <w:rsid w:val="00030C81"/>
    <w:rsid w:val="00031C02"/>
    <w:rsid w:val="00033FD8"/>
    <w:rsid w:val="000345C9"/>
    <w:rsid w:val="00036887"/>
    <w:rsid w:val="00036A4F"/>
    <w:rsid w:val="000371A6"/>
    <w:rsid w:val="00041209"/>
    <w:rsid w:val="00041D77"/>
    <w:rsid w:val="0004222F"/>
    <w:rsid w:val="00043658"/>
    <w:rsid w:val="00045C2C"/>
    <w:rsid w:val="00045DD6"/>
    <w:rsid w:val="000524CA"/>
    <w:rsid w:val="00053FCF"/>
    <w:rsid w:val="00055199"/>
    <w:rsid w:val="000562AB"/>
    <w:rsid w:val="00063624"/>
    <w:rsid w:val="00064DE7"/>
    <w:rsid w:val="0006718A"/>
    <w:rsid w:val="0007104F"/>
    <w:rsid w:val="0007192B"/>
    <w:rsid w:val="0007543E"/>
    <w:rsid w:val="0007579A"/>
    <w:rsid w:val="00077C9D"/>
    <w:rsid w:val="00077D00"/>
    <w:rsid w:val="00080690"/>
    <w:rsid w:val="00080A9A"/>
    <w:rsid w:val="00084121"/>
    <w:rsid w:val="00085A71"/>
    <w:rsid w:val="000867C8"/>
    <w:rsid w:val="000871F0"/>
    <w:rsid w:val="000916A6"/>
    <w:rsid w:val="00094030"/>
    <w:rsid w:val="000A051B"/>
    <w:rsid w:val="000A2797"/>
    <w:rsid w:val="000A2BC5"/>
    <w:rsid w:val="000A4590"/>
    <w:rsid w:val="000A5176"/>
    <w:rsid w:val="000A5473"/>
    <w:rsid w:val="000A6EDA"/>
    <w:rsid w:val="000B11A9"/>
    <w:rsid w:val="000B1357"/>
    <w:rsid w:val="000B19E2"/>
    <w:rsid w:val="000B4561"/>
    <w:rsid w:val="000B57BF"/>
    <w:rsid w:val="000B5A13"/>
    <w:rsid w:val="000B74C2"/>
    <w:rsid w:val="000B7D92"/>
    <w:rsid w:val="000C1F0B"/>
    <w:rsid w:val="000C276C"/>
    <w:rsid w:val="000C28B5"/>
    <w:rsid w:val="000C79F0"/>
    <w:rsid w:val="000D2338"/>
    <w:rsid w:val="000D67B0"/>
    <w:rsid w:val="000D7CFC"/>
    <w:rsid w:val="000E18DD"/>
    <w:rsid w:val="000E37F6"/>
    <w:rsid w:val="000E3C9A"/>
    <w:rsid w:val="000E3EBC"/>
    <w:rsid w:val="000E4CDB"/>
    <w:rsid w:val="000E4D62"/>
    <w:rsid w:val="000E6807"/>
    <w:rsid w:val="000E7873"/>
    <w:rsid w:val="000F1055"/>
    <w:rsid w:val="000F63FD"/>
    <w:rsid w:val="001020B1"/>
    <w:rsid w:val="0010256E"/>
    <w:rsid w:val="00102F12"/>
    <w:rsid w:val="0010731A"/>
    <w:rsid w:val="00114401"/>
    <w:rsid w:val="00115053"/>
    <w:rsid w:val="001152A0"/>
    <w:rsid w:val="0011535D"/>
    <w:rsid w:val="00115EFB"/>
    <w:rsid w:val="00116CDF"/>
    <w:rsid w:val="00120A65"/>
    <w:rsid w:val="001221CA"/>
    <w:rsid w:val="00123BE5"/>
    <w:rsid w:val="0012484F"/>
    <w:rsid w:val="00126FE7"/>
    <w:rsid w:val="00127403"/>
    <w:rsid w:val="00127812"/>
    <w:rsid w:val="00130318"/>
    <w:rsid w:val="0013136B"/>
    <w:rsid w:val="001318E8"/>
    <w:rsid w:val="0013398A"/>
    <w:rsid w:val="00134463"/>
    <w:rsid w:val="00136A8A"/>
    <w:rsid w:val="001415CF"/>
    <w:rsid w:val="001446C9"/>
    <w:rsid w:val="001514F4"/>
    <w:rsid w:val="001523C3"/>
    <w:rsid w:val="00152495"/>
    <w:rsid w:val="00152716"/>
    <w:rsid w:val="00153CC5"/>
    <w:rsid w:val="00154D6E"/>
    <w:rsid w:val="00155155"/>
    <w:rsid w:val="001604A5"/>
    <w:rsid w:val="00162FD0"/>
    <w:rsid w:val="00162FD3"/>
    <w:rsid w:val="00163B9C"/>
    <w:rsid w:val="001653F9"/>
    <w:rsid w:val="001664C0"/>
    <w:rsid w:val="00166879"/>
    <w:rsid w:val="00166E0F"/>
    <w:rsid w:val="0016710C"/>
    <w:rsid w:val="001673D9"/>
    <w:rsid w:val="0016752F"/>
    <w:rsid w:val="00167786"/>
    <w:rsid w:val="00167915"/>
    <w:rsid w:val="0017012D"/>
    <w:rsid w:val="00170CFA"/>
    <w:rsid w:val="00170E7C"/>
    <w:rsid w:val="001713AF"/>
    <w:rsid w:val="00172CEC"/>
    <w:rsid w:val="001803DB"/>
    <w:rsid w:val="001826AA"/>
    <w:rsid w:val="0018372D"/>
    <w:rsid w:val="001854B9"/>
    <w:rsid w:val="00185C3B"/>
    <w:rsid w:val="00185DE1"/>
    <w:rsid w:val="00191E14"/>
    <w:rsid w:val="001942A0"/>
    <w:rsid w:val="00196ACB"/>
    <w:rsid w:val="00196B28"/>
    <w:rsid w:val="001A2769"/>
    <w:rsid w:val="001A3856"/>
    <w:rsid w:val="001A66B9"/>
    <w:rsid w:val="001A7A8B"/>
    <w:rsid w:val="001C3DD2"/>
    <w:rsid w:val="001C42B6"/>
    <w:rsid w:val="001C7A04"/>
    <w:rsid w:val="001D0A7A"/>
    <w:rsid w:val="001D0E77"/>
    <w:rsid w:val="001E37FC"/>
    <w:rsid w:val="001F0432"/>
    <w:rsid w:val="001F118D"/>
    <w:rsid w:val="001F1A2B"/>
    <w:rsid w:val="001F4960"/>
    <w:rsid w:val="001F4BB5"/>
    <w:rsid w:val="00200727"/>
    <w:rsid w:val="00200EEC"/>
    <w:rsid w:val="00203330"/>
    <w:rsid w:val="0020549E"/>
    <w:rsid w:val="0020774A"/>
    <w:rsid w:val="00207F9A"/>
    <w:rsid w:val="00211DF6"/>
    <w:rsid w:val="00212111"/>
    <w:rsid w:val="00212908"/>
    <w:rsid w:val="002130C5"/>
    <w:rsid w:val="00215CFE"/>
    <w:rsid w:val="00217545"/>
    <w:rsid w:val="00220807"/>
    <w:rsid w:val="00221067"/>
    <w:rsid w:val="00221539"/>
    <w:rsid w:val="00223D0D"/>
    <w:rsid w:val="002272DC"/>
    <w:rsid w:val="00230E44"/>
    <w:rsid w:val="00235CB3"/>
    <w:rsid w:val="002362C8"/>
    <w:rsid w:val="00240749"/>
    <w:rsid w:val="0024266C"/>
    <w:rsid w:val="00243E13"/>
    <w:rsid w:val="00245560"/>
    <w:rsid w:val="00247392"/>
    <w:rsid w:val="002511EF"/>
    <w:rsid w:val="0025201C"/>
    <w:rsid w:val="002548D2"/>
    <w:rsid w:val="00257F11"/>
    <w:rsid w:val="00260F0B"/>
    <w:rsid w:val="0026498F"/>
    <w:rsid w:val="002653F3"/>
    <w:rsid w:val="00265E17"/>
    <w:rsid w:val="002706EB"/>
    <w:rsid w:val="0027786B"/>
    <w:rsid w:val="00280C3D"/>
    <w:rsid w:val="0028244A"/>
    <w:rsid w:val="00282B02"/>
    <w:rsid w:val="00283B48"/>
    <w:rsid w:val="00286B18"/>
    <w:rsid w:val="00287E6C"/>
    <w:rsid w:val="00290459"/>
    <w:rsid w:val="00290A26"/>
    <w:rsid w:val="0029162F"/>
    <w:rsid w:val="0029321D"/>
    <w:rsid w:val="00294E5C"/>
    <w:rsid w:val="00297634"/>
    <w:rsid w:val="00297C16"/>
    <w:rsid w:val="002A100B"/>
    <w:rsid w:val="002A139D"/>
    <w:rsid w:val="002A1734"/>
    <w:rsid w:val="002A1A44"/>
    <w:rsid w:val="002A2C0C"/>
    <w:rsid w:val="002A31E6"/>
    <w:rsid w:val="002A5B53"/>
    <w:rsid w:val="002A5FDC"/>
    <w:rsid w:val="002B1750"/>
    <w:rsid w:val="002B42C1"/>
    <w:rsid w:val="002B69D1"/>
    <w:rsid w:val="002B6F3F"/>
    <w:rsid w:val="002C34E1"/>
    <w:rsid w:val="002C3C60"/>
    <w:rsid w:val="002C5041"/>
    <w:rsid w:val="002C521B"/>
    <w:rsid w:val="002C54BD"/>
    <w:rsid w:val="002C6414"/>
    <w:rsid w:val="002C7D69"/>
    <w:rsid w:val="002D1777"/>
    <w:rsid w:val="002D1E0C"/>
    <w:rsid w:val="002D2106"/>
    <w:rsid w:val="002D27FB"/>
    <w:rsid w:val="002D3EE5"/>
    <w:rsid w:val="002D464D"/>
    <w:rsid w:val="002D469B"/>
    <w:rsid w:val="002D549B"/>
    <w:rsid w:val="002D5C01"/>
    <w:rsid w:val="002D69B8"/>
    <w:rsid w:val="002E0021"/>
    <w:rsid w:val="002E0162"/>
    <w:rsid w:val="002E0C0A"/>
    <w:rsid w:val="002E3EB4"/>
    <w:rsid w:val="002E5666"/>
    <w:rsid w:val="002E68B7"/>
    <w:rsid w:val="002E7C03"/>
    <w:rsid w:val="002F369E"/>
    <w:rsid w:val="002F3B7E"/>
    <w:rsid w:val="002F3F35"/>
    <w:rsid w:val="002F714D"/>
    <w:rsid w:val="003006F5"/>
    <w:rsid w:val="003015AD"/>
    <w:rsid w:val="00302DE7"/>
    <w:rsid w:val="00303048"/>
    <w:rsid w:val="00303396"/>
    <w:rsid w:val="00306BA6"/>
    <w:rsid w:val="00306DA2"/>
    <w:rsid w:val="003071A1"/>
    <w:rsid w:val="00307AB8"/>
    <w:rsid w:val="003114DC"/>
    <w:rsid w:val="003127C6"/>
    <w:rsid w:val="00312CBB"/>
    <w:rsid w:val="00317F5F"/>
    <w:rsid w:val="00320B57"/>
    <w:rsid w:val="00322BD7"/>
    <w:rsid w:val="00325112"/>
    <w:rsid w:val="003274A6"/>
    <w:rsid w:val="0032753D"/>
    <w:rsid w:val="003309DD"/>
    <w:rsid w:val="00330DCC"/>
    <w:rsid w:val="00332630"/>
    <w:rsid w:val="00335EA6"/>
    <w:rsid w:val="00336A15"/>
    <w:rsid w:val="00337248"/>
    <w:rsid w:val="0034034A"/>
    <w:rsid w:val="0034212F"/>
    <w:rsid w:val="00342C4D"/>
    <w:rsid w:val="003449CE"/>
    <w:rsid w:val="00344CFB"/>
    <w:rsid w:val="00346DB6"/>
    <w:rsid w:val="00347631"/>
    <w:rsid w:val="003524B6"/>
    <w:rsid w:val="003573E5"/>
    <w:rsid w:val="0035761E"/>
    <w:rsid w:val="0036240A"/>
    <w:rsid w:val="00362BFC"/>
    <w:rsid w:val="00364AF2"/>
    <w:rsid w:val="00365A3A"/>
    <w:rsid w:val="00366612"/>
    <w:rsid w:val="00366EAB"/>
    <w:rsid w:val="00367FAA"/>
    <w:rsid w:val="00372241"/>
    <w:rsid w:val="00372F43"/>
    <w:rsid w:val="00377886"/>
    <w:rsid w:val="003778E5"/>
    <w:rsid w:val="00380BA8"/>
    <w:rsid w:val="003817F2"/>
    <w:rsid w:val="00382226"/>
    <w:rsid w:val="003845F9"/>
    <w:rsid w:val="00384A2F"/>
    <w:rsid w:val="00385F17"/>
    <w:rsid w:val="00390A8B"/>
    <w:rsid w:val="00392339"/>
    <w:rsid w:val="00393456"/>
    <w:rsid w:val="00394BAE"/>
    <w:rsid w:val="00394EDF"/>
    <w:rsid w:val="0039546D"/>
    <w:rsid w:val="00396873"/>
    <w:rsid w:val="003A047F"/>
    <w:rsid w:val="003A17E6"/>
    <w:rsid w:val="003A1C3B"/>
    <w:rsid w:val="003A382C"/>
    <w:rsid w:val="003A3A33"/>
    <w:rsid w:val="003A4296"/>
    <w:rsid w:val="003A474C"/>
    <w:rsid w:val="003A47C3"/>
    <w:rsid w:val="003A5C28"/>
    <w:rsid w:val="003A6B6C"/>
    <w:rsid w:val="003B186D"/>
    <w:rsid w:val="003B24AF"/>
    <w:rsid w:val="003B4A03"/>
    <w:rsid w:val="003B4DA0"/>
    <w:rsid w:val="003B5B46"/>
    <w:rsid w:val="003B5C46"/>
    <w:rsid w:val="003C36CD"/>
    <w:rsid w:val="003C484E"/>
    <w:rsid w:val="003C5812"/>
    <w:rsid w:val="003D1005"/>
    <w:rsid w:val="003D144E"/>
    <w:rsid w:val="003D18EC"/>
    <w:rsid w:val="003D22F4"/>
    <w:rsid w:val="003D2977"/>
    <w:rsid w:val="003D3FE3"/>
    <w:rsid w:val="003D4141"/>
    <w:rsid w:val="003D4647"/>
    <w:rsid w:val="003D4DD4"/>
    <w:rsid w:val="003E00F5"/>
    <w:rsid w:val="003E2AFA"/>
    <w:rsid w:val="003E5717"/>
    <w:rsid w:val="003E61A4"/>
    <w:rsid w:val="003E6B08"/>
    <w:rsid w:val="003E7A97"/>
    <w:rsid w:val="003F1767"/>
    <w:rsid w:val="003F1E0A"/>
    <w:rsid w:val="003F35DF"/>
    <w:rsid w:val="003F4B02"/>
    <w:rsid w:val="003F4B2F"/>
    <w:rsid w:val="003F6DD8"/>
    <w:rsid w:val="003F7CBE"/>
    <w:rsid w:val="004007FE"/>
    <w:rsid w:val="004050C4"/>
    <w:rsid w:val="00405654"/>
    <w:rsid w:val="00413399"/>
    <w:rsid w:val="004139E0"/>
    <w:rsid w:val="00414067"/>
    <w:rsid w:val="0041439B"/>
    <w:rsid w:val="00414A96"/>
    <w:rsid w:val="00414CFE"/>
    <w:rsid w:val="004164C5"/>
    <w:rsid w:val="004166ED"/>
    <w:rsid w:val="00417A74"/>
    <w:rsid w:val="00417BF4"/>
    <w:rsid w:val="0042187D"/>
    <w:rsid w:val="00422391"/>
    <w:rsid w:val="00423955"/>
    <w:rsid w:val="004243AC"/>
    <w:rsid w:val="0042561C"/>
    <w:rsid w:val="0043058C"/>
    <w:rsid w:val="00431EE2"/>
    <w:rsid w:val="0043205D"/>
    <w:rsid w:val="004364CD"/>
    <w:rsid w:val="00436557"/>
    <w:rsid w:val="00440624"/>
    <w:rsid w:val="004430C4"/>
    <w:rsid w:val="0045044F"/>
    <w:rsid w:val="00450735"/>
    <w:rsid w:val="004531B5"/>
    <w:rsid w:val="00453D25"/>
    <w:rsid w:val="00454CC2"/>
    <w:rsid w:val="00456694"/>
    <w:rsid w:val="004578E9"/>
    <w:rsid w:val="004579B9"/>
    <w:rsid w:val="00460177"/>
    <w:rsid w:val="00460943"/>
    <w:rsid w:val="0046515A"/>
    <w:rsid w:val="00470BC2"/>
    <w:rsid w:val="004727AC"/>
    <w:rsid w:val="00473414"/>
    <w:rsid w:val="00473DC1"/>
    <w:rsid w:val="0047454E"/>
    <w:rsid w:val="0047683A"/>
    <w:rsid w:val="00477448"/>
    <w:rsid w:val="00481AEF"/>
    <w:rsid w:val="00481D8F"/>
    <w:rsid w:val="004831DC"/>
    <w:rsid w:val="00483EDA"/>
    <w:rsid w:val="00483EF8"/>
    <w:rsid w:val="004847E6"/>
    <w:rsid w:val="00484B8A"/>
    <w:rsid w:val="0048522D"/>
    <w:rsid w:val="004869B5"/>
    <w:rsid w:val="0048711B"/>
    <w:rsid w:val="00492CA6"/>
    <w:rsid w:val="004955D1"/>
    <w:rsid w:val="00496F55"/>
    <w:rsid w:val="004A0843"/>
    <w:rsid w:val="004A6273"/>
    <w:rsid w:val="004A6E6D"/>
    <w:rsid w:val="004A7E34"/>
    <w:rsid w:val="004B15CD"/>
    <w:rsid w:val="004B1C88"/>
    <w:rsid w:val="004B286B"/>
    <w:rsid w:val="004B31B0"/>
    <w:rsid w:val="004B37BE"/>
    <w:rsid w:val="004B40D1"/>
    <w:rsid w:val="004B519C"/>
    <w:rsid w:val="004B545C"/>
    <w:rsid w:val="004B58FB"/>
    <w:rsid w:val="004B5AE7"/>
    <w:rsid w:val="004B77A4"/>
    <w:rsid w:val="004C013E"/>
    <w:rsid w:val="004C2571"/>
    <w:rsid w:val="004C2B0E"/>
    <w:rsid w:val="004C453A"/>
    <w:rsid w:val="004C4D7C"/>
    <w:rsid w:val="004C6773"/>
    <w:rsid w:val="004D7847"/>
    <w:rsid w:val="004E0B39"/>
    <w:rsid w:val="004E4A9A"/>
    <w:rsid w:val="004F319E"/>
    <w:rsid w:val="004F6FEA"/>
    <w:rsid w:val="0050154A"/>
    <w:rsid w:val="00502E07"/>
    <w:rsid w:val="005030B3"/>
    <w:rsid w:val="00503233"/>
    <w:rsid w:val="00504C10"/>
    <w:rsid w:val="00505F2C"/>
    <w:rsid w:val="00506AF9"/>
    <w:rsid w:val="00506B3A"/>
    <w:rsid w:val="00511995"/>
    <w:rsid w:val="00513830"/>
    <w:rsid w:val="0051459F"/>
    <w:rsid w:val="00514AFA"/>
    <w:rsid w:val="00515CD5"/>
    <w:rsid w:val="005161C0"/>
    <w:rsid w:val="00517AE2"/>
    <w:rsid w:val="00520D1F"/>
    <w:rsid w:val="00521284"/>
    <w:rsid w:val="005218D2"/>
    <w:rsid w:val="00521A65"/>
    <w:rsid w:val="00525A17"/>
    <w:rsid w:val="00531AB6"/>
    <w:rsid w:val="00532078"/>
    <w:rsid w:val="00532EF2"/>
    <w:rsid w:val="0053301E"/>
    <w:rsid w:val="00534539"/>
    <w:rsid w:val="00534DFB"/>
    <w:rsid w:val="005360DA"/>
    <w:rsid w:val="00537F97"/>
    <w:rsid w:val="00541BA8"/>
    <w:rsid w:val="00542347"/>
    <w:rsid w:val="005423D9"/>
    <w:rsid w:val="00542AD1"/>
    <w:rsid w:val="00542FC1"/>
    <w:rsid w:val="00544052"/>
    <w:rsid w:val="005447AA"/>
    <w:rsid w:val="0055146C"/>
    <w:rsid w:val="0055279A"/>
    <w:rsid w:val="005532CC"/>
    <w:rsid w:val="00553852"/>
    <w:rsid w:val="005609CA"/>
    <w:rsid w:val="00560E7C"/>
    <w:rsid w:val="005629AB"/>
    <w:rsid w:val="005645DC"/>
    <w:rsid w:val="005701D0"/>
    <w:rsid w:val="005710DE"/>
    <w:rsid w:val="00572686"/>
    <w:rsid w:val="00573132"/>
    <w:rsid w:val="00573679"/>
    <w:rsid w:val="005748D1"/>
    <w:rsid w:val="00575222"/>
    <w:rsid w:val="00576E40"/>
    <w:rsid w:val="0058164A"/>
    <w:rsid w:val="00581988"/>
    <w:rsid w:val="00582175"/>
    <w:rsid w:val="00582453"/>
    <w:rsid w:val="005926D1"/>
    <w:rsid w:val="0059363D"/>
    <w:rsid w:val="00595365"/>
    <w:rsid w:val="00596F81"/>
    <w:rsid w:val="005A0155"/>
    <w:rsid w:val="005A1083"/>
    <w:rsid w:val="005A1F1E"/>
    <w:rsid w:val="005A3C1A"/>
    <w:rsid w:val="005B264A"/>
    <w:rsid w:val="005B2DDB"/>
    <w:rsid w:val="005B4B2E"/>
    <w:rsid w:val="005C013D"/>
    <w:rsid w:val="005C02D4"/>
    <w:rsid w:val="005C5D39"/>
    <w:rsid w:val="005D06F4"/>
    <w:rsid w:val="005D58FC"/>
    <w:rsid w:val="005D6B13"/>
    <w:rsid w:val="005E01AC"/>
    <w:rsid w:val="005E08FF"/>
    <w:rsid w:val="005E1C60"/>
    <w:rsid w:val="005E2AB3"/>
    <w:rsid w:val="005E4E63"/>
    <w:rsid w:val="005E4FD4"/>
    <w:rsid w:val="005E544E"/>
    <w:rsid w:val="005E5AC2"/>
    <w:rsid w:val="005E7372"/>
    <w:rsid w:val="005F13CB"/>
    <w:rsid w:val="005F2829"/>
    <w:rsid w:val="005F2A38"/>
    <w:rsid w:val="005F329D"/>
    <w:rsid w:val="005F5736"/>
    <w:rsid w:val="005F68FF"/>
    <w:rsid w:val="00601FDF"/>
    <w:rsid w:val="0060552D"/>
    <w:rsid w:val="00605588"/>
    <w:rsid w:val="006058B0"/>
    <w:rsid w:val="0061212D"/>
    <w:rsid w:val="006131D7"/>
    <w:rsid w:val="006133AF"/>
    <w:rsid w:val="006133EE"/>
    <w:rsid w:val="00614B31"/>
    <w:rsid w:val="00615605"/>
    <w:rsid w:val="006218AA"/>
    <w:rsid w:val="0062352C"/>
    <w:rsid w:val="00623C93"/>
    <w:rsid w:val="00625575"/>
    <w:rsid w:val="00625657"/>
    <w:rsid w:val="00625AD6"/>
    <w:rsid w:val="00626761"/>
    <w:rsid w:val="00627796"/>
    <w:rsid w:val="006346AA"/>
    <w:rsid w:val="00634D5F"/>
    <w:rsid w:val="006352A8"/>
    <w:rsid w:val="006366D4"/>
    <w:rsid w:val="006370C8"/>
    <w:rsid w:val="0063750A"/>
    <w:rsid w:val="006438F7"/>
    <w:rsid w:val="00644814"/>
    <w:rsid w:val="0064625E"/>
    <w:rsid w:val="00650670"/>
    <w:rsid w:val="006519A0"/>
    <w:rsid w:val="00653489"/>
    <w:rsid w:val="00661E1E"/>
    <w:rsid w:val="00667747"/>
    <w:rsid w:val="006703FB"/>
    <w:rsid w:val="0067266B"/>
    <w:rsid w:val="00673010"/>
    <w:rsid w:val="00673108"/>
    <w:rsid w:val="00680A0E"/>
    <w:rsid w:val="00682454"/>
    <w:rsid w:val="006839AF"/>
    <w:rsid w:val="00684C4D"/>
    <w:rsid w:val="00685E20"/>
    <w:rsid w:val="00691CFF"/>
    <w:rsid w:val="00696464"/>
    <w:rsid w:val="006A4F22"/>
    <w:rsid w:val="006A4F8D"/>
    <w:rsid w:val="006A5B20"/>
    <w:rsid w:val="006A63BD"/>
    <w:rsid w:val="006A6D01"/>
    <w:rsid w:val="006A7B44"/>
    <w:rsid w:val="006B444A"/>
    <w:rsid w:val="006B48DD"/>
    <w:rsid w:val="006B4C97"/>
    <w:rsid w:val="006B5019"/>
    <w:rsid w:val="006B7C39"/>
    <w:rsid w:val="006B7E79"/>
    <w:rsid w:val="006C1C95"/>
    <w:rsid w:val="006C1E6C"/>
    <w:rsid w:val="006C6839"/>
    <w:rsid w:val="006D0E62"/>
    <w:rsid w:val="006D269F"/>
    <w:rsid w:val="006D2EE0"/>
    <w:rsid w:val="006D3DF9"/>
    <w:rsid w:val="006E0EF3"/>
    <w:rsid w:val="006E30CA"/>
    <w:rsid w:val="006E3124"/>
    <w:rsid w:val="006E65CD"/>
    <w:rsid w:val="006E7968"/>
    <w:rsid w:val="006F10E9"/>
    <w:rsid w:val="006F324D"/>
    <w:rsid w:val="006F325C"/>
    <w:rsid w:val="006F4F73"/>
    <w:rsid w:val="006F5EBE"/>
    <w:rsid w:val="00700C2B"/>
    <w:rsid w:val="00701D4B"/>
    <w:rsid w:val="007058F8"/>
    <w:rsid w:val="0070672E"/>
    <w:rsid w:val="00710932"/>
    <w:rsid w:val="007111E3"/>
    <w:rsid w:val="00711D09"/>
    <w:rsid w:val="00711EC4"/>
    <w:rsid w:val="007164D4"/>
    <w:rsid w:val="00721C8B"/>
    <w:rsid w:val="0072244A"/>
    <w:rsid w:val="007230D1"/>
    <w:rsid w:val="00723408"/>
    <w:rsid w:val="00723A38"/>
    <w:rsid w:val="007242D0"/>
    <w:rsid w:val="00724738"/>
    <w:rsid w:val="00725873"/>
    <w:rsid w:val="00725C28"/>
    <w:rsid w:val="007304DC"/>
    <w:rsid w:val="00730940"/>
    <w:rsid w:val="00730989"/>
    <w:rsid w:val="00731415"/>
    <w:rsid w:val="007333F0"/>
    <w:rsid w:val="00734336"/>
    <w:rsid w:val="007355D7"/>
    <w:rsid w:val="007359E1"/>
    <w:rsid w:val="00735D60"/>
    <w:rsid w:val="007374B1"/>
    <w:rsid w:val="00740209"/>
    <w:rsid w:val="00742E30"/>
    <w:rsid w:val="00743B72"/>
    <w:rsid w:val="007444D9"/>
    <w:rsid w:val="007448A3"/>
    <w:rsid w:val="00744914"/>
    <w:rsid w:val="00746ADF"/>
    <w:rsid w:val="00747060"/>
    <w:rsid w:val="00750208"/>
    <w:rsid w:val="007503CC"/>
    <w:rsid w:val="00750819"/>
    <w:rsid w:val="00755DD6"/>
    <w:rsid w:val="00757276"/>
    <w:rsid w:val="0076319C"/>
    <w:rsid w:val="00764524"/>
    <w:rsid w:val="00766F99"/>
    <w:rsid w:val="007760DC"/>
    <w:rsid w:val="00776A50"/>
    <w:rsid w:val="0078327B"/>
    <w:rsid w:val="007839BC"/>
    <w:rsid w:val="00783D39"/>
    <w:rsid w:val="00787EA4"/>
    <w:rsid w:val="00790EB3"/>
    <w:rsid w:val="007912E1"/>
    <w:rsid w:val="007914CE"/>
    <w:rsid w:val="007915EB"/>
    <w:rsid w:val="00796594"/>
    <w:rsid w:val="007A128B"/>
    <w:rsid w:val="007A36F7"/>
    <w:rsid w:val="007A51F5"/>
    <w:rsid w:val="007A52F6"/>
    <w:rsid w:val="007A5909"/>
    <w:rsid w:val="007A63F4"/>
    <w:rsid w:val="007B2534"/>
    <w:rsid w:val="007B2DFB"/>
    <w:rsid w:val="007B3315"/>
    <w:rsid w:val="007B392F"/>
    <w:rsid w:val="007B4BC8"/>
    <w:rsid w:val="007C00CC"/>
    <w:rsid w:val="007C0180"/>
    <w:rsid w:val="007C035F"/>
    <w:rsid w:val="007C123C"/>
    <w:rsid w:val="007C34DB"/>
    <w:rsid w:val="007C3699"/>
    <w:rsid w:val="007C3FF5"/>
    <w:rsid w:val="007C41FA"/>
    <w:rsid w:val="007C4AED"/>
    <w:rsid w:val="007D0C7C"/>
    <w:rsid w:val="007D0F66"/>
    <w:rsid w:val="007D284F"/>
    <w:rsid w:val="007D286F"/>
    <w:rsid w:val="007D386C"/>
    <w:rsid w:val="007D639B"/>
    <w:rsid w:val="007E1D12"/>
    <w:rsid w:val="007E2FBB"/>
    <w:rsid w:val="007E307F"/>
    <w:rsid w:val="007E3E28"/>
    <w:rsid w:val="007E4BF2"/>
    <w:rsid w:val="007E52F8"/>
    <w:rsid w:val="007E69BB"/>
    <w:rsid w:val="007E7011"/>
    <w:rsid w:val="007E7407"/>
    <w:rsid w:val="007F12F1"/>
    <w:rsid w:val="007F28CF"/>
    <w:rsid w:val="007F41DF"/>
    <w:rsid w:val="007F5059"/>
    <w:rsid w:val="007F5566"/>
    <w:rsid w:val="007F5E7A"/>
    <w:rsid w:val="007F6DD3"/>
    <w:rsid w:val="008026CE"/>
    <w:rsid w:val="00805194"/>
    <w:rsid w:val="008107D4"/>
    <w:rsid w:val="00810DD2"/>
    <w:rsid w:val="00810E96"/>
    <w:rsid w:val="0081220C"/>
    <w:rsid w:val="008126A2"/>
    <w:rsid w:val="008138A0"/>
    <w:rsid w:val="00814C90"/>
    <w:rsid w:val="00814D6A"/>
    <w:rsid w:val="00816181"/>
    <w:rsid w:val="00816865"/>
    <w:rsid w:val="0082267E"/>
    <w:rsid w:val="008245AB"/>
    <w:rsid w:val="00826871"/>
    <w:rsid w:val="008268D8"/>
    <w:rsid w:val="008277E8"/>
    <w:rsid w:val="00827D8A"/>
    <w:rsid w:val="00831D74"/>
    <w:rsid w:val="0083392C"/>
    <w:rsid w:val="00833E84"/>
    <w:rsid w:val="00836BBF"/>
    <w:rsid w:val="00837645"/>
    <w:rsid w:val="00840877"/>
    <w:rsid w:val="008462F7"/>
    <w:rsid w:val="008472E2"/>
    <w:rsid w:val="00847FC6"/>
    <w:rsid w:val="0085092F"/>
    <w:rsid w:val="0085231B"/>
    <w:rsid w:val="00852A92"/>
    <w:rsid w:val="00857298"/>
    <w:rsid w:val="0086109D"/>
    <w:rsid w:val="008625B6"/>
    <w:rsid w:val="00863668"/>
    <w:rsid w:val="0086509D"/>
    <w:rsid w:val="00865608"/>
    <w:rsid w:val="0086673E"/>
    <w:rsid w:val="00866848"/>
    <w:rsid w:val="00866E7C"/>
    <w:rsid w:val="00866F20"/>
    <w:rsid w:val="00870A53"/>
    <w:rsid w:val="00872020"/>
    <w:rsid w:val="00881C83"/>
    <w:rsid w:val="008839FE"/>
    <w:rsid w:val="00885B91"/>
    <w:rsid w:val="00886E60"/>
    <w:rsid w:val="00890967"/>
    <w:rsid w:val="0089326C"/>
    <w:rsid w:val="00895FCE"/>
    <w:rsid w:val="008975C1"/>
    <w:rsid w:val="008A144A"/>
    <w:rsid w:val="008A14DA"/>
    <w:rsid w:val="008A355B"/>
    <w:rsid w:val="008A36D9"/>
    <w:rsid w:val="008A4E2C"/>
    <w:rsid w:val="008B0E5D"/>
    <w:rsid w:val="008B1942"/>
    <w:rsid w:val="008B307F"/>
    <w:rsid w:val="008B473D"/>
    <w:rsid w:val="008B56B2"/>
    <w:rsid w:val="008B6B45"/>
    <w:rsid w:val="008B797E"/>
    <w:rsid w:val="008C407F"/>
    <w:rsid w:val="008C59C5"/>
    <w:rsid w:val="008C632A"/>
    <w:rsid w:val="008D055F"/>
    <w:rsid w:val="008D0B3A"/>
    <w:rsid w:val="008D1614"/>
    <w:rsid w:val="008D24B2"/>
    <w:rsid w:val="008D3529"/>
    <w:rsid w:val="008D5813"/>
    <w:rsid w:val="008D7E04"/>
    <w:rsid w:val="008E38C2"/>
    <w:rsid w:val="008E4BDB"/>
    <w:rsid w:val="008E5BC8"/>
    <w:rsid w:val="008F1701"/>
    <w:rsid w:val="008F1C75"/>
    <w:rsid w:val="008F41B6"/>
    <w:rsid w:val="008F41EE"/>
    <w:rsid w:val="008F5A28"/>
    <w:rsid w:val="008F5BC4"/>
    <w:rsid w:val="008F5C47"/>
    <w:rsid w:val="008F6158"/>
    <w:rsid w:val="00900951"/>
    <w:rsid w:val="00904416"/>
    <w:rsid w:val="009056B4"/>
    <w:rsid w:val="00905D87"/>
    <w:rsid w:val="009078CE"/>
    <w:rsid w:val="00910474"/>
    <w:rsid w:val="009115FE"/>
    <w:rsid w:val="009121FA"/>
    <w:rsid w:val="00912595"/>
    <w:rsid w:val="00913A78"/>
    <w:rsid w:val="0091468F"/>
    <w:rsid w:val="009155FA"/>
    <w:rsid w:val="00916276"/>
    <w:rsid w:val="00916C92"/>
    <w:rsid w:val="00917334"/>
    <w:rsid w:val="00920378"/>
    <w:rsid w:val="009211F2"/>
    <w:rsid w:val="009212B0"/>
    <w:rsid w:val="009228E8"/>
    <w:rsid w:val="00922D75"/>
    <w:rsid w:val="00926600"/>
    <w:rsid w:val="00930B1C"/>
    <w:rsid w:val="0093215F"/>
    <w:rsid w:val="009322E0"/>
    <w:rsid w:val="00933110"/>
    <w:rsid w:val="009365AB"/>
    <w:rsid w:val="00936DBA"/>
    <w:rsid w:val="00937A1B"/>
    <w:rsid w:val="009418CF"/>
    <w:rsid w:val="009423A8"/>
    <w:rsid w:val="009446B0"/>
    <w:rsid w:val="00945000"/>
    <w:rsid w:val="00945402"/>
    <w:rsid w:val="0095122F"/>
    <w:rsid w:val="00953086"/>
    <w:rsid w:val="00955D09"/>
    <w:rsid w:val="00955E0B"/>
    <w:rsid w:val="00956F41"/>
    <w:rsid w:val="00962D3A"/>
    <w:rsid w:val="00963E00"/>
    <w:rsid w:val="009665DF"/>
    <w:rsid w:val="009703A3"/>
    <w:rsid w:val="00970D73"/>
    <w:rsid w:val="00972FE3"/>
    <w:rsid w:val="00973BDB"/>
    <w:rsid w:val="00976F18"/>
    <w:rsid w:val="00981FBF"/>
    <w:rsid w:val="00982EFD"/>
    <w:rsid w:val="00983ED4"/>
    <w:rsid w:val="00984D07"/>
    <w:rsid w:val="009854E8"/>
    <w:rsid w:val="00991AF0"/>
    <w:rsid w:val="00991C12"/>
    <w:rsid w:val="00991F7F"/>
    <w:rsid w:val="009A19C7"/>
    <w:rsid w:val="009A1BE1"/>
    <w:rsid w:val="009A2DCD"/>
    <w:rsid w:val="009A3BE4"/>
    <w:rsid w:val="009A44DD"/>
    <w:rsid w:val="009A4C03"/>
    <w:rsid w:val="009A6C3E"/>
    <w:rsid w:val="009B1765"/>
    <w:rsid w:val="009B1F95"/>
    <w:rsid w:val="009B2F32"/>
    <w:rsid w:val="009B2F58"/>
    <w:rsid w:val="009B53CD"/>
    <w:rsid w:val="009C0936"/>
    <w:rsid w:val="009C2B17"/>
    <w:rsid w:val="009D1FC5"/>
    <w:rsid w:val="009D4FFC"/>
    <w:rsid w:val="009D5F1B"/>
    <w:rsid w:val="009D6D73"/>
    <w:rsid w:val="009E3664"/>
    <w:rsid w:val="009E646E"/>
    <w:rsid w:val="009F2331"/>
    <w:rsid w:val="009F3A84"/>
    <w:rsid w:val="009F3E3C"/>
    <w:rsid w:val="009F3FF0"/>
    <w:rsid w:val="009F77EB"/>
    <w:rsid w:val="00A012DC"/>
    <w:rsid w:val="00A01A1E"/>
    <w:rsid w:val="00A04197"/>
    <w:rsid w:val="00A041A8"/>
    <w:rsid w:val="00A0432F"/>
    <w:rsid w:val="00A10116"/>
    <w:rsid w:val="00A11B73"/>
    <w:rsid w:val="00A13D6F"/>
    <w:rsid w:val="00A145C4"/>
    <w:rsid w:val="00A14C70"/>
    <w:rsid w:val="00A1681B"/>
    <w:rsid w:val="00A206BC"/>
    <w:rsid w:val="00A271C4"/>
    <w:rsid w:val="00A326DF"/>
    <w:rsid w:val="00A34281"/>
    <w:rsid w:val="00A36AE5"/>
    <w:rsid w:val="00A37499"/>
    <w:rsid w:val="00A3765C"/>
    <w:rsid w:val="00A37F22"/>
    <w:rsid w:val="00A4351A"/>
    <w:rsid w:val="00A435B4"/>
    <w:rsid w:val="00A4484B"/>
    <w:rsid w:val="00A44F14"/>
    <w:rsid w:val="00A47432"/>
    <w:rsid w:val="00A47A7F"/>
    <w:rsid w:val="00A55B03"/>
    <w:rsid w:val="00A56142"/>
    <w:rsid w:val="00A62200"/>
    <w:rsid w:val="00A6240D"/>
    <w:rsid w:val="00A67AF6"/>
    <w:rsid w:val="00A70D6A"/>
    <w:rsid w:val="00A71A69"/>
    <w:rsid w:val="00A71F86"/>
    <w:rsid w:val="00A75004"/>
    <w:rsid w:val="00A77263"/>
    <w:rsid w:val="00A81D26"/>
    <w:rsid w:val="00A81F7C"/>
    <w:rsid w:val="00A858E8"/>
    <w:rsid w:val="00A859C9"/>
    <w:rsid w:val="00A864F3"/>
    <w:rsid w:val="00A90FD6"/>
    <w:rsid w:val="00A943B0"/>
    <w:rsid w:val="00A9459F"/>
    <w:rsid w:val="00A96D11"/>
    <w:rsid w:val="00A97DE7"/>
    <w:rsid w:val="00A97F2C"/>
    <w:rsid w:val="00AA09A8"/>
    <w:rsid w:val="00AA1476"/>
    <w:rsid w:val="00AA1EE3"/>
    <w:rsid w:val="00AA23CC"/>
    <w:rsid w:val="00AA5276"/>
    <w:rsid w:val="00AA7F7D"/>
    <w:rsid w:val="00AB018F"/>
    <w:rsid w:val="00AB0D58"/>
    <w:rsid w:val="00AB0D85"/>
    <w:rsid w:val="00AB14C2"/>
    <w:rsid w:val="00AB1AB1"/>
    <w:rsid w:val="00AB28CE"/>
    <w:rsid w:val="00AB2F55"/>
    <w:rsid w:val="00AB3AA0"/>
    <w:rsid w:val="00AB4440"/>
    <w:rsid w:val="00AB5E53"/>
    <w:rsid w:val="00AB6001"/>
    <w:rsid w:val="00AB6566"/>
    <w:rsid w:val="00AC5CF6"/>
    <w:rsid w:val="00AC6BC0"/>
    <w:rsid w:val="00AC6BDD"/>
    <w:rsid w:val="00AC7571"/>
    <w:rsid w:val="00AD2F5F"/>
    <w:rsid w:val="00AD32AB"/>
    <w:rsid w:val="00AD4053"/>
    <w:rsid w:val="00AD65EB"/>
    <w:rsid w:val="00AE0783"/>
    <w:rsid w:val="00AE0FCA"/>
    <w:rsid w:val="00AE2927"/>
    <w:rsid w:val="00AE44FC"/>
    <w:rsid w:val="00AE7050"/>
    <w:rsid w:val="00AF1820"/>
    <w:rsid w:val="00AF2C1B"/>
    <w:rsid w:val="00AF4738"/>
    <w:rsid w:val="00AF7DBF"/>
    <w:rsid w:val="00AF7FE0"/>
    <w:rsid w:val="00B016C5"/>
    <w:rsid w:val="00B01FF6"/>
    <w:rsid w:val="00B02003"/>
    <w:rsid w:val="00B11336"/>
    <w:rsid w:val="00B11655"/>
    <w:rsid w:val="00B11A97"/>
    <w:rsid w:val="00B12099"/>
    <w:rsid w:val="00B135FE"/>
    <w:rsid w:val="00B1630B"/>
    <w:rsid w:val="00B16812"/>
    <w:rsid w:val="00B172A7"/>
    <w:rsid w:val="00B229AD"/>
    <w:rsid w:val="00B23148"/>
    <w:rsid w:val="00B25086"/>
    <w:rsid w:val="00B323CB"/>
    <w:rsid w:val="00B33230"/>
    <w:rsid w:val="00B3387A"/>
    <w:rsid w:val="00B3474B"/>
    <w:rsid w:val="00B34EBA"/>
    <w:rsid w:val="00B353B2"/>
    <w:rsid w:val="00B363B6"/>
    <w:rsid w:val="00B368E9"/>
    <w:rsid w:val="00B37AB6"/>
    <w:rsid w:val="00B41988"/>
    <w:rsid w:val="00B4330F"/>
    <w:rsid w:val="00B4371F"/>
    <w:rsid w:val="00B44DC0"/>
    <w:rsid w:val="00B45D7E"/>
    <w:rsid w:val="00B45E66"/>
    <w:rsid w:val="00B5666C"/>
    <w:rsid w:val="00B622DC"/>
    <w:rsid w:val="00B73C1A"/>
    <w:rsid w:val="00B75B02"/>
    <w:rsid w:val="00B75EA4"/>
    <w:rsid w:val="00B80F34"/>
    <w:rsid w:val="00B8733A"/>
    <w:rsid w:val="00B93B46"/>
    <w:rsid w:val="00B94AC7"/>
    <w:rsid w:val="00B94E1E"/>
    <w:rsid w:val="00B9533B"/>
    <w:rsid w:val="00BA5E96"/>
    <w:rsid w:val="00BA75BB"/>
    <w:rsid w:val="00BB0DF0"/>
    <w:rsid w:val="00BB1586"/>
    <w:rsid w:val="00BB2BF9"/>
    <w:rsid w:val="00BB3067"/>
    <w:rsid w:val="00BB3E5C"/>
    <w:rsid w:val="00BC0133"/>
    <w:rsid w:val="00BC09C5"/>
    <w:rsid w:val="00BC17F8"/>
    <w:rsid w:val="00BC53AC"/>
    <w:rsid w:val="00BC6FDF"/>
    <w:rsid w:val="00BC7403"/>
    <w:rsid w:val="00BC7E6B"/>
    <w:rsid w:val="00BD1379"/>
    <w:rsid w:val="00BD16B4"/>
    <w:rsid w:val="00BD25DD"/>
    <w:rsid w:val="00BD2868"/>
    <w:rsid w:val="00BD45B0"/>
    <w:rsid w:val="00BD4716"/>
    <w:rsid w:val="00BD4A8E"/>
    <w:rsid w:val="00BD53D9"/>
    <w:rsid w:val="00BD5792"/>
    <w:rsid w:val="00BD7B4C"/>
    <w:rsid w:val="00BE189B"/>
    <w:rsid w:val="00BE2BA7"/>
    <w:rsid w:val="00BE3E9F"/>
    <w:rsid w:val="00BE443D"/>
    <w:rsid w:val="00BE4948"/>
    <w:rsid w:val="00BE5621"/>
    <w:rsid w:val="00BE7C82"/>
    <w:rsid w:val="00BF1620"/>
    <w:rsid w:val="00BF4927"/>
    <w:rsid w:val="00BF4C5F"/>
    <w:rsid w:val="00BF5161"/>
    <w:rsid w:val="00BF72BF"/>
    <w:rsid w:val="00C02C09"/>
    <w:rsid w:val="00C030F3"/>
    <w:rsid w:val="00C03C95"/>
    <w:rsid w:val="00C05163"/>
    <w:rsid w:val="00C10E5A"/>
    <w:rsid w:val="00C10EA9"/>
    <w:rsid w:val="00C12DCA"/>
    <w:rsid w:val="00C16123"/>
    <w:rsid w:val="00C2055A"/>
    <w:rsid w:val="00C21077"/>
    <w:rsid w:val="00C232C6"/>
    <w:rsid w:val="00C2611F"/>
    <w:rsid w:val="00C2705A"/>
    <w:rsid w:val="00C30564"/>
    <w:rsid w:val="00C336BE"/>
    <w:rsid w:val="00C35801"/>
    <w:rsid w:val="00C37FD2"/>
    <w:rsid w:val="00C4045C"/>
    <w:rsid w:val="00C40A44"/>
    <w:rsid w:val="00C40EA0"/>
    <w:rsid w:val="00C42129"/>
    <w:rsid w:val="00C42F7F"/>
    <w:rsid w:val="00C462F9"/>
    <w:rsid w:val="00C523F4"/>
    <w:rsid w:val="00C52434"/>
    <w:rsid w:val="00C52E41"/>
    <w:rsid w:val="00C5667D"/>
    <w:rsid w:val="00C637DA"/>
    <w:rsid w:val="00C63A79"/>
    <w:rsid w:val="00C67EDB"/>
    <w:rsid w:val="00C70D8C"/>
    <w:rsid w:val="00C7334B"/>
    <w:rsid w:val="00C74614"/>
    <w:rsid w:val="00C766D4"/>
    <w:rsid w:val="00C81182"/>
    <w:rsid w:val="00C83B00"/>
    <w:rsid w:val="00C84465"/>
    <w:rsid w:val="00C87CB2"/>
    <w:rsid w:val="00C87EC4"/>
    <w:rsid w:val="00C9050B"/>
    <w:rsid w:val="00C92997"/>
    <w:rsid w:val="00C92A85"/>
    <w:rsid w:val="00C958C5"/>
    <w:rsid w:val="00C9670B"/>
    <w:rsid w:val="00CA0B6C"/>
    <w:rsid w:val="00CA26F3"/>
    <w:rsid w:val="00CA3814"/>
    <w:rsid w:val="00CA4506"/>
    <w:rsid w:val="00CA4E7A"/>
    <w:rsid w:val="00CB0887"/>
    <w:rsid w:val="00CB2A74"/>
    <w:rsid w:val="00CB371D"/>
    <w:rsid w:val="00CB48C2"/>
    <w:rsid w:val="00CB4A93"/>
    <w:rsid w:val="00CB5102"/>
    <w:rsid w:val="00CB6D11"/>
    <w:rsid w:val="00CB7C6A"/>
    <w:rsid w:val="00CC26EE"/>
    <w:rsid w:val="00CC47C9"/>
    <w:rsid w:val="00CD0F1D"/>
    <w:rsid w:val="00CD37A2"/>
    <w:rsid w:val="00CD3D98"/>
    <w:rsid w:val="00CD3F96"/>
    <w:rsid w:val="00CD7687"/>
    <w:rsid w:val="00CE02FD"/>
    <w:rsid w:val="00CE30E6"/>
    <w:rsid w:val="00CE43B4"/>
    <w:rsid w:val="00CE5222"/>
    <w:rsid w:val="00CE5A68"/>
    <w:rsid w:val="00CE6141"/>
    <w:rsid w:val="00CE6BC6"/>
    <w:rsid w:val="00CE701C"/>
    <w:rsid w:val="00CF09EE"/>
    <w:rsid w:val="00CF24EA"/>
    <w:rsid w:val="00CF3294"/>
    <w:rsid w:val="00CF7B94"/>
    <w:rsid w:val="00D02E7D"/>
    <w:rsid w:val="00D0377F"/>
    <w:rsid w:val="00D03988"/>
    <w:rsid w:val="00D0684A"/>
    <w:rsid w:val="00D106E3"/>
    <w:rsid w:val="00D12837"/>
    <w:rsid w:val="00D139A5"/>
    <w:rsid w:val="00D13C40"/>
    <w:rsid w:val="00D17E80"/>
    <w:rsid w:val="00D20E41"/>
    <w:rsid w:val="00D21C6A"/>
    <w:rsid w:val="00D22643"/>
    <w:rsid w:val="00D228CD"/>
    <w:rsid w:val="00D23317"/>
    <w:rsid w:val="00D237FC"/>
    <w:rsid w:val="00D23C7B"/>
    <w:rsid w:val="00D23E21"/>
    <w:rsid w:val="00D241D8"/>
    <w:rsid w:val="00D24E3A"/>
    <w:rsid w:val="00D25E3C"/>
    <w:rsid w:val="00D26DB6"/>
    <w:rsid w:val="00D325B1"/>
    <w:rsid w:val="00D335BF"/>
    <w:rsid w:val="00D34EC2"/>
    <w:rsid w:val="00D35262"/>
    <w:rsid w:val="00D40AB6"/>
    <w:rsid w:val="00D40D44"/>
    <w:rsid w:val="00D412D7"/>
    <w:rsid w:val="00D42ADB"/>
    <w:rsid w:val="00D4412E"/>
    <w:rsid w:val="00D46BF6"/>
    <w:rsid w:val="00D47AD5"/>
    <w:rsid w:val="00D516F3"/>
    <w:rsid w:val="00D51D35"/>
    <w:rsid w:val="00D5471C"/>
    <w:rsid w:val="00D56454"/>
    <w:rsid w:val="00D566E9"/>
    <w:rsid w:val="00D603EB"/>
    <w:rsid w:val="00D61C38"/>
    <w:rsid w:val="00D61FC4"/>
    <w:rsid w:val="00D654C4"/>
    <w:rsid w:val="00D65779"/>
    <w:rsid w:val="00D65865"/>
    <w:rsid w:val="00D65CBD"/>
    <w:rsid w:val="00D677EF"/>
    <w:rsid w:val="00D716D3"/>
    <w:rsid w:val="00D72E1F"/>
    <w:rsid w:val="00D72E4F"/>
    <w:rsid w:val="00D765C8"/>
    <w:rsid w:val="00D77EB3"/>
    <w:rsid w:val="00D83C77"/>
    <w:rsid w:val="00D84BD6"/>
    <w:rsid w:val="00D87735"/>
    <w:rsid w:val="00D90136"/>
    <w:rsid w:val="00D91BD7"/>
    <w:rsid w:val="00D9245C"/>
    <w:rsid w:val="00D9397E"/>
    <w:rsid w:val="00D93FE6"/>
    <w:rsid w:val="00D97BDB"/>
    <w:rsid w:val="00DA344B"/>
    <w:rsid w:val="00DB04A2"/>
    <w:rsid w:val="00DB28E9"/>
    <w:rsid w:val="00DB46F3"/>
    <w:rsid w:val="00DC0DB7"/>
    <w:rsid w:val="00DC2940"/>
    <w:rsid w:val="00DC3B26"/>
    <w:rsid w:val="00DC3FD1"/>
    <w:rsid w:val="00DC784B"/>
    <w:rsid w:val="00DD150A"/>
    <w:rsid w:val="00DD18B3"/>
    <w:rsid w:val="00DD4915"/>
    <w:rsid w:val="00DD53FA"/>
    <w:rsid w:val="00DD789F"/>
    <w:rsid w:val="00DE1842"/>
    <w:rsid w:val="00DE2B15"/>
    <w:rsid w:val="00DE7C34"/>
    <w:rsid w:val="00DF0316"/>
    <w:rsid w:val="00DF20F9"/>
    <w:rsid w:val="00DF341A"/>
    <w:rsid w:val="00DF3BD2"/>
    <w:rsid w:val="00DF575E"/>
    <w:rsid w:val="00DF730A"/>
    <w:rsid w:val="00E02E3F"/>
    <w:rsid w:val="00E03238"/>
    <w:rsid w:val="00E03B74"/>
    <w:rsid w:val="00E07ACD"/>
    <w:rsid w:val="00E143D3"/>
    <w:rsid w:val="00E15D5B"/>
    <w:rsid w:val="00E17ED1"/>
    <w:rsid w:val="00E220D7"/>
    <w:rsid w:val="00E22C80"/>
    <w:rsid w:val="00E2397F"/>
    <w:rsid w:val="00E256D2"/>
    <w:rsid w:val="00E25719"/>
    <w:rsid w:val="00E26450"/>
    <w:rsid w:val="00E3063E"/>
    <w:rsid w:val="00E31D41"/>
    <w:rsid w:val="00E32EE7"/>
    <w:rsid w:val="00E35036"/>
    <w:rsid w:val="00E3572A"/>
    <w:rsid w:val="00E360EA"/>
    <w:rsid w:val="00E37204"/>
    <w:rsid w:val="00E3776E"/>
    <w:rsid w:val="00E40AF3"/>
    <w:rsid w:val="00E4273D"/>
    <w:rsid w:val="00E45A38"/>
    <w:rsid w:val="00E45F88"/>
    <w:rsid w:val="00E46A32"/>
    <w:rsid w:val="00E5035A"/>
    <w:rsid w:val="00E50625"/>
    <w:rsid w:val="00E526B5"/>
    <w:rsid w:val="00E52C1C"/>
    <w:rsid w:val="00E52ECD"/>
    <w:rsid w:val="00E55BE1"/>
    <w:rsid w:val="00E56A48"/>
    <w:rsid w:val="00E60B95"/>
    <w:rsid w:val="00E61408"/>
    <w:rsid w:val="00E646E5"/>
    <w:rsid w:val="00E64EC8"/>
    <w:rsid w:val="00E652C9"/>
    <w:rsid w:val="00E66119"/>
    <w:rsid w:val="00E66E7C"/>
    <w:rsid w:val="00E7097A"/>
    <w:rsid w:val="00E72A33"/>
    <w:rsid w:val="00E73621"/>
    <w:rsid w:val="00E73F53"/>
    <w:rsid w:val="00E769AC"/>
    <w:rsid w:val="00E800E3"/>
    <w:rsid w:val="00E815A5"/>
    <w:rsid w:val="00E8254B"/>
    <w:rsid w:val="00E84D41"/>
    <w:rsid w:val="00E86DFB"/>
    <w:rsid w:val="00E871BA"/>
    <w:rsid w:val="00E90E5F"/>
    <w:rsid w:val="00E9254E"/>
    <w:rsid w:val="00E94208"/>
    <w:rsid w:val="00E9558A"/>
    <w:rsid w:val="00E96C7F"/>
    <w:rsid w:val="00EA06CD"/>
    <w:rsid w:val="00EA1FC0"/>
    <w:rsid w:val="00EA37EF"/>
    <w:rsid w:val="00EA3CF0"/>
    <w:rsid w:val="00EA421C"/>
    <w:rsid w:val="00EA61E2"/>
    <w:rsid w:val="00EA79A1"/>
    <w:rsid w:val="00EA7C6D"/>
    <w:rsid w:val="00EB0974"/>
    <w:rsid w:val="00EB61BA"/>
    <w:rsid w:val="00EB74CE"/>
    <w:rsid w:val="00EC0133"/>
    <w:rsid w:val="00EC4D26"/>
    <w:rsid w:val="00EC5A92"/>
    <w:rsid w:val="00EC716C"/>
    <w:rsid w:val="00ED0CD5"/>
    <w:rsid w:val="00ED1993"/>
    <w:rsid w:val="00ED1D55"/>
    <w:rsid w:val="00ED2926"/>
    <w:rsid w:val="00ED32B3"/>
    <w:rsid w:val="00ED34EF"/>
    <w:rsid w:val="00ED3950"/>
    <w:rsid w:val="00EE008B"/>
    <w:rsid w:val="00EE02F9"/>
    <w:rsid w:val="00EE04B6"/>
    <w:rsid w:val="00EE095B"/>
    <w:rsid w:val="00EE16D5"/>
    <w:rsid w:val="00EE1935"/>
    <w:rsid w:val="00EE1DCC"/>
    <w:rsid w:val="00EE3427"/>
    <w:rsid w:val="00EE4063"/>
    <w:rsid w:val="00EE5441"/>
    <w:rsid w:val="00EE70E5"/>
    <w:rsid w:val="00EE739D"/>
    <w:rsid w:val="00EE7B89"/>
    <w:rsid w:val="00EF0A4E"/>
    <w:rsid w:val="00EF3B43"/>
    <w:rsid w:val="00EF69BB"/>
    <w:rsid w:val="00EF7ADA"/>
    <w:rsid w:val="00F014F1"/>
    <w:rsid w:val="00F0217C"/>
    <w:rsid w:val="00F04182"/>
    <w:rsid w:val="00F04847"/>
    <w:rsid w:val="00F074FA"/>
    <w:rsid w:val="00F07595"/>
    <w:rsid w:val="00F1174B"/>
    <w:rsid w:val="00F11B0E"/>
    <w:rsid w:val="00F11C04"/>
    <w:rsid w:val="00F11F1C"/>
    <w:rsid w:val="00F11FC0"/>
    <w:rsid w:val="00F13D58"/>
    <w:rsid w:val="00F15014"/>
    <w:rsid w:val="00F15745"/>
    <w:rsid w:val="00F17849"/>
    <w:rsid w:val="00F17CFC"/>
    <w:rsid w:val="00F20D63"/>
    <w:rsid w:val="00F20DD3"/>
    <w:rsid w:val="00F24AD2"/>
    <w:rsid w:val="00F24E90"/>
    <w:rsid w:val="00F25E19"/>
    <w:rsid w:val="00F26656"/>
    <w:rsid w:val="00F26BDD"/>
    <w:rsid w:val="00F3085A"/>
    <w:rsid w:val="00F30964"/>
    <w:rsid w:val="00F30FBD"/>
    <w:rsid w:val="00F33359"/>
    <w:rsid w:val="00F35E45"/>
    <w:rsid w:val="00F42DD7"/>
    <w:rsid w:val="00F44119"/>
    <w:rsid w:val="00F453F4"/>
    <w:rsid w:val="00F47934"/>
    <w:rsid w:val="00F50829"/>
    <w:rsid w:val="00F5135E"/>
    <w:rsid w:val="00F55086"/>
    <w:rsid w:val="00F550B6"/>
    <w:rsid w:val="00F5573F"/>
    <w:rsid w:val="00F60FFB"/>
    <w:rsid w:val="00F64C2C"/>
    <w:rsid w:val="00F72010"/>
    <w:rsid w:val="00F72F72"/>
    <w:rsid w:val="00F73B37"/>
    <w:rsid w:val="00F73FA5"/>
    <w:rsid w:val="00F7578A"/>
    <w:rsid w:val="00F75F9F"/>
    <w:rsid w:val="00F76AEE"/>
    <w:rsid w:val="00F81025"/>
    <w:rsid w:val="00F81267"/>
    <w:rsid w:val="00F81E6B"/>
    <w:rsid w:val="00F84128"/>
    <w:rsid w:val="00F8585C"/>
    <w:rsid w:val="00F8774E"/>
    <w:rsid w:val="00F87AB8"/>
    <w:rsid w:val="00F92461"/>
    <w:rsid w:val="00F93322"/>
    <w:rsid w:val="00F94349"/>
    <w:rsid w:val="00F94A34"/>
    <w:rsid w:val="00FA2383"/>
    <w:rsid w:val="00FA3F4F"/>
    <w:rsid w:val="00FA4767"/>
    <w:rsid w:val="00FA515D"/>
    <w:rsid w:val="00FA5F22"/>
    <w:rsid w:val="00FA76D9"/>
    <w:rsid w:val="00FB0AAE"/>
    <w:rsid w:val="00FB27F0"/>
    <w:rsid w:val="00FB4150"/>
    <w:rsid w:val="00FB52FB"/>
    <w:rsid w:val="00FB7408"/>
    <w:rsid w:val="00FC07F2"/>
    <w:rsid w:val="00FC0C6D"/>
    <w:rsid w:val="00FC2102"/>
    <w:rsid w:val="00FC33DA"/>
    <w:rsid w:val="00FC3B2F"/>
    <w:rsid w:val="00FC4989"/>
    <w:rsid w:val="00FC5C84"/>
    <w:rsid w:val="00FD0518"/>
    <w:rsid w:val="00FD4B51"/>
    <w:rsid w:val="00FD67B6"/>
    <w:rsid w:val="00FD71A9"/>
    <w:rsid w:val="00FD7BE2"/>
    <w:rsid w:val="00FE0F3A"/>
    <w:rsid w:val="00FE3D45"/>
    <w:rsid w:val="00FE749C"/>
    <w:rsid w:val="00FF1A09"/>
    <w:rsid w:val="00FF6181"/>
    <w:rsid w:val="00FF6B71"/>
    <w:rsid w:val="00FF7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E0"/>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
    <w:next w:val="a"/>
    <w:link w:val="10"/>
    <w:qFormat/>
    <w:rsid w:val="00D13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1,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iia?aca,подразд,ГЛАВА"/>
    <w:basedOn w:val="a"/>
    <w:next w:val="a"/>
    <w:link w:val="20"/>
    <w:unhideWhenUsed/>
    <w:qFormat/>
    <w:rsid w:val="00AF2C1B"/>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D40A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D40AB6"/>
    <w:pPr>
      <w:keepNext/>
      <w:spacing w:after="0" w:line="240" w:lineRule="auto"/>
      <w:ind w:left="720"/>
      <w:jc w:val="right"/>
      <w:outlineLvl w:val="3"/>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A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0432F"/>
    <w:pPr>
      <w:spacing w:after="0" w:line="240" w:lineRule="auto"/>
    </w:pPr>
    <w:rPr>
      <w:rFonts w:ascii="Calibri" w:eastAsia="Times New Roman" w:hAnsi="Calibri" w:cs="Times New Roman"/>
    </w:rPr>
  </w:style>
  <w:style w:type="paragraph" w:customStyle="1" w:styleId="11">
    <w:name w:val="Название1"/>
    <w:basedOn w:val="a"/>
    <w:rsid w:val="00E26450"/>
    <w:pPr>
      <w:spacing w:after="0" w:line="240" w:lineRule="auto"/>
      <w:jc w:val="center"/>
    </w:pPr>
    <w:rPr>
      <w:rFonts w:ascii="Arial" w:eastAsia="Times New Roman" w:hAnsi="Arial" w:cs="Times New Roman"/>
      <w:snapToGrid w:val="0"/>
      <w:sz w:val="24"/>
      <w:szCs w:val="20"/>
    </w:rPr>
  </w:style>
  <w:style w:type="paragraph" w:customStyle="1" w:styleId="ConsPlusNormal">
    <w:name w:val="ConsPlusNormal"/>
    <w:rsid w:val="008126A2"/>
    <w:pPr>
      <w:widowControl w:val="0"/>
      <w:autoSpaceDE w:val="0"/>
      <w:autoSpaceDN w:val="0"/>
      <w:spacing w:after="0" w:line="240" w:lineRule="auto"/>
    </w:pPr>
    <w:rPr>
      <w:rFonts w:ascii="Calibri" w:eastAsia="Times New Roman" w:hAnsi="Calibri" w:cs="Calibri"/>
      <w:szCs w:val="20"/>
    </w:rPr>
  </w:style>
  <w:style w:type="paragraph" w:customStyle="1" w:styleId="31">
    <w:name w:val="Основной текст3"/>
    <w:basedOn w:val="a"/>
    <w:link w:val="a5"/>
    <w:rsid w:val="008126A2"/>
    <w:pPr>
      <w:widowControl w:val="0"/>
      <w:shd w:val="clear" w:color="auto" w:fill="FFFFFF"/>
      <w:spacing w:after="0" w:line="271" w:lineRule="exact"/>
    </w:pPr>
    <w:rPr>
      <w:rFonts w:ascii="Times New Roman" w:eastAsia="Times New Roman" w:hAnsi="Times New Roman" w:cs="Times New Roman"/>
      <w:sz w:val="24"/>
      <w:szCs w:val="24"/>
    </w:rPr>
  </w:style>
  <w:style w:type="character" w:customStyle="1" w:styleId="a5">
    <w:name w:val="Основной текст_"/>
    <w:basedOn w:val="a0"/>
    <w:link w:val="31"/>
    <w:rsid w:val="008126A2"/>
    <w:rPr>
      <w:rFonts w:ascii="Times New Roman" w:eastAsia="Times New Roman" w:hAnsi="Times New Roman" w:cs="Times New Roman"/>
      <w:sz w:val="24"/>
      <w:szCs w:val="24"/>
      <w:shd w:val="clear" w:color="auto" w:fill="FFFFFF"/>
      <w:lang w:eastAsia="ru-RU"/>
    </w:rPr>
  </w:style>
  <w:style w:type="character" w:styleId="a6">
    <w:name w:val="Placeholder Text"/>
    <w:basedOn w:val="a0"/>
    <w:uiPriority w:val="99"/>
    <w:semiHidden/>
    <w:rsid w:val="00AE2927"/>
    <w:rPr>
      <w:color w:val="808080"/>
    </w:rPr>
  </w:style>
  <w:style w:type="paragraph" w:styleId="a7">
    <w:name w:val="Balloon Text"/>
    <w:basedOn w:val="a"/>
    <w:link w:val="a8"/>
    <w:semiHidden/>
    <w:unhideWhenUsed/>
    <w:rsid w:val="00AE2927"/>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E2927"/>
    <w:rPr>
      <w:rFonts w:ascii="Tahoma" w:eastAsiaTheme="minorEastAsia" w:hAnsi="Tahoma" w:cs="Tahoma"/>
      <w:sz w:val="16"/>
      <w:szCs w:val="16"/>
      <w:lang w:eastAsia="ru-RU"/>
    </w:rPr>
  </w:style>
  <w:style w:type="table" w:styleId="a9">
    <w:name w:val="Table Grid"/>
    <w:basedOn w:val="a1"/>
    <w:rsid w:val="00E8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OfferteNr,Знак11"/>
    <w:basedOn w:val="a"/>
    <w:link w:val="ab"/>
    <w:unhideWhenUsed/>
    <w:qFormat/>
    <w:rsid w:val="007C34DB"/>
    <w:pPr>
      <w:tabs>
        <w:tab w:val="center" w:pos="4677"/>
        <w:tab w:val="right" w:pos="9355"/>
      </w:tabs>
      <w:spacing w:after="0" w:line="240" w:lineRule="auto"/>
    </w:pPr>
  </w:style>
  <w:style w:type="character" w:customStyle="1" w:styleId="ab">
    <w:name w:val="Верхний колонтитул Знак"/>
    <w:aliases w:val="OfferteNr Знак,Знак11 Знак"/>
    <w:basedOn w:val="a0"/>
    <w:link w:val="aa"/>
    <w:rsid w:val="007C34DB"/>
    <w:rPr>
      <w:rFonts w:eastAsiaTheme="minorEastAsia"/>
      <w:lang w:eastAsia="ru-RU"/>
    </w:rPr>
  </w:style>
  <w:style w:type="paragraph" w:styleId="ac">
    <w:name w:val="footer"/>
    <w:basedOn w:val="a"/>
    <w:link w:val="ad"/>
    <w:uiPriority w:val="99"/>
    <w:unhideWhenUsed/>
    <w:rsid w:val="007C34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4DB"/>
    <w:rPr>
      <w:rFonts w:eastAsiaTheme="minorEastAsia"/>
      <w:lang w:eastAsia="ru-RU"/>
    </w:rPr>
  </w:style>
  <w:style w:type="character" w:customStyle="1" w:styleId="20">
    <w:name w:val="Заголовок 2 Знак"/>
    <w:aliases w:val=" Знак1 Знак,Знак1 Знак,Заголовок 2 Знак Знак Знак,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iia?aca Знак"/>
    <w:basedOn w:val="a0"/>
    <w:link w:val="2"/>
    <w:rsid w:val="00AF2C1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0"/>
    <w:link w:val="1"/>
    <w:rsid w:val="00D139A5"/>
    <w:rPr>
      <w:rFonts w:asciiTheme="majorHAnsi" w:eastAsiaTheme="majorEastAsia" w:hAnsiTheme="majorHAnsi" w:cstheme="majorBidi"/>
      <w:b/>
      <w:bCs/>
      <w:color w:val="365F91" w:themeColor="accent1" w:themeShade="BF"/>
      <w:sz w:val="28"/>
      <w:szCs w:val="28"/>
      <w:lang w:eastAsia="ru-RU"/>
    </w:rPr>
  </w:style>
  <w:style w:type="character" w:customStyle="1" w:styleId="fontstyle01">
    <w:name w:val="fontstyle01"/>
    <w:basedOn w:val="a0"/>
    <w:rsid w:val="004A627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34034A"/>
    <w:rPr>
      <w:rFonts w:ascii="Times New Roman" w:hAnsi="Times New Roman" w:cs="Times New Roman" w:hint="default"/>
      <w:b/>
      <w:bCs/>
      <w:i w:val="0"/>
      <w:iCs w:val="0"/>
      <w:color w:val="000000"/>
      <w:sz w:val="24"/>
      <w:szCs w:val="24"/>
    </w:rPr>
  </w:style>
  <w:style w:type="character" w:customStyle="1" w:styleId="fontstyle31">
    <w:name w:val="fontstyle31"/>
    <w:basedOn w:val="a0"/>
    <w:rsid w:val="0034034A"/>
    <w:rPr>
      <w:rFonts w:ascii="Arial" w:hAnsi="Arial" w:cs="Arial" w:hint="default"/>
      <w:b w:val="0"/>
      <w:bCs w:val="0"/>
      <w:i w:val="0"/>
      <w:iCs w:val="0"/>
      <w:color w:val="62666D"/>
      <w:sz w:val="24"/>
      <w:szCs w:val="24"/>
    </w:rPr>
  </w:style>
  <w:style w:type="character" w:customStyle="1" w:styleId="fontstyle11">
    <w:name w:val="fontstyle11"/>
    <w:basedOn w:val="a0"/>
    <w:rsid w:val="000C28B5"/>
    <w:rPr>
      <w:rFonts w:ascii="MyriadPro-Regular" w:hAnsi="MyriadPro-Regular" w:hint="default"/>
      <w:b w:val="0"/>
      <w:bCs w:val="0"/>
      <w:i w:val="0"/>
      <w:iCs w:val="0"/>
      <w:color w:val="242021"/>
      <w:sz w:val="24"/>
      <w:szCs w:val="24"/>
    </w:rPr>
  </w:style>
  <w:style w:type="character" w:customStyle="1" w:styleId="fontstyle41">
    <w:name w:val="fontstyle41"/>
    <w:basedOn w:val="a0"/>
    <w:rsid w:val="008D7E04"/>
    <w:rPr>
      <w:rFonts w:ascii="MyriadPro-Regular-Identity-H" w:hAnsi="MyriadPro-Regular-Identity-H" w:hint="default"/>
      <w:b w:val="0"/>
      <w:bCs w:val="0"/>
      <w:i w:val="0"/>
      <w:iCs w:val="0"/>
      <w:color w:val="242021"/>
      <w:sz w:val="24"/>
      <w:szCs w:val="24"/>
    </w:rPr>
  </w:style>
  <w:style w:type="character" w:customStyle="1" w:styleId="fontstyle51">
    <w:name w:val="fontstyle51"/>
    <w:basedOn w:val="a0"/>
    <w:rsid w:val="008E38C2"/>
    <w:rPr>
      <w:rFonts w:ascii="Arial" w:hAnsi="Arial" w:cs="Arial" w:hint="default"/>
      <w:b w:val="0"/>
      <w:bCs w:val="0"/>
      <w:i w:val="0"/>
      <w:iCs w:val="0"/>
      <w:color w:val="000000"/>
      <w:sz w:val="16"/>
      <w:szCs w:val="16"/>
    </w:rPr>
  </w:style>
  <w:style w:type="character" w:customStyle="1" w:styleId="fontstyle61">
    <w:name w:val="fontstyle61"/>
    <w:basedOn w:val="a0"/>
    <w:rsid w:val="008E38C2"/>
    <w:rPr>
      <w:rFonts w:ascii="MyriadPro-Bold-Identity-H" w:hAnsi="MyriadPro-Bold-Identity-H" w:hint="default"/>
      <w:b/>
      <w:bCs/>
      <w:i w:val="0"/>
      <w:iCs w:val="0"/>
      <w:color w:val="242021"/>
      <w:sz w:val="24"/>
      <w:szCs w:val="24"/>
    </w:rPr>
  </w:style>
  <w:style w:type="character" w:styleId="ae">
    <w:name w:val="Hyperlink"/>
    <w:basedOn w:val="a0"/>
    <w:uiPriority w:val="99"/>
    <w:unhideWhenUsed/>
    <w:rsid w:val="00983ED4"/>
    <w:rPr>
      <w:color w:val="0000FF"/>
      <w:u w:val="single"/>
    </w:rPr>
  </w:style>
  <w:style w:type="paragraph" w:styleId="af">
    <w:name w:val="List Paragraph"/>
    <w:basedOn w:val="a"/>
    <w:uiPriority w:val="34"/>
    <w:qFormat/>
    <w:rsid w:val="00294E5C"/>
    <w:pPr>
      <w:ind w:left="720"/>
      <w:contextualSpacing/>
    </w:pPr>
  </w:style>
  <w:style w:type="paragraph" w:customStyle="1" w:styleId="ConsPlusNonformat">
    <w:name w:val="ConsPlusNonformat"/>
    <w:uiPriority w:val="99"/>
    <w:rsid w:val="005218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2">
    <w:name w:val="toc 1"/>
    <w:basedOn w:val="a"/>
    <w:next w:val="a"/>
    <w:autoRedefine/>
    <w:uiPriority w:val="39"/>
    <w:unhideWhenUsed/>
    <w:rsid w:val="005A1F1E"/>
    <w:pPr>
      <w:spacing w:after="100"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5A1F1E"/>
    <w:pPr>
      <w:outlineLvl w:val="9"/>
    </w:pPr>
  </w:style>
  <w:style w:type="paragraph" w:styleId="21">
    <w:name w:val="toc 2"/>
    <w:basedOn w:val="a"/>
    <w:next w:val="a"/>
    <w:autoRedefine/>
    <w:uiPriority w:val="39"/>
    <w:unhideWhenUsed/>
    <w:rsid w:val="005A1F1E"/>
    <w:pPr>
      <w:spacing w:after="100"/>
      <w:ind w:left="220"/>
    </w:pPr>
  </w:style>
  <w:style w:type="paragraph" w:customStyle="1" w:styleId="Default">
    <w:name w:val="Default"/>
    <w:rsid w:val="004007FE"/>
    <w:pPr>
      <w:autoSpaceDE w:val="0"/>
      <w:autoSpaceDN w:val="0"/>
      <w:adjustRightInd w:val="0"/>
      <w:spacing w:after="0" w:line="240" w:lineRule="auto"/>
    </w:pPr>
    <w:rPr>
      <w:rFonts w:ascii="Montserrat" w:eastAsia="Times New Roman" w:hAnsi="Montserrat" w:cs="Montserrat"/>
      <w:color w:val="000000"/>
      <w:sz w:val="24"/>
      <w:szCs w:val="24"/>
    </w:rPr>
  </w:style>
  <w:style w:type="table" w:customStyle="1" w:styleId="TableNormal">
    <w:name w:val="Table Normal"/>
    <w:uiPriority w:val="2"/>
    <w:semiHidden/>
    <w:unhideWhenUsed/>
    <w:qFormat/>
    <w:rsid w:val="007A63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D40AB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D40AB6"/>
    <w:rPr>
      <w:rFonts w:ascii="Times New Roman" w:eastAsia="Times New Roman" w:hAnsi="Times New Roman" w:cs="Times New Roman"/>
      <w:sz w:val="28"/>
      <w:szCs w:val="24"/>
      <w:lang w:eastAsia="ar-SA"/>
    </w:rPr>
  </w:style>
  <w:style w:type="numbering" w:customStyle="1" w:styleId="13">
    <w:name w:val="Нет списка1"/>
    <w:next w:val="a2"/>
    <w:uiPriority w:val="99"/>
    <w:semiHidden/>
    <w:unhideWhenUsed/>
    <w:rsid w:val="00D40AB6"/>
  </w:style>
  <w:style w:type="table" w:customStyle="1" w:styleId="TableNormal1">
    <w:name w:val="Table Normal1"/>
    <w:uiPriority w:val="2"/>
    <w:semiHidden/>
    <w:unhideWhenUsed/>
    <w:qFormat/>
    <w:rsid w:val="00D40AB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1">
    <w:name w:val="Body Text"/>
    <w:basedOn w:val="a"/>
    <w:link w:val="af2"/>
    <w:uiPriority w:val="99"/>
    <w:qFormat/>
    <w:rsid w:val="00D40AB6"/>
    <w:pPr>
      <w:spacing w:after="0" w:line="240" w:lineRule="auto"/>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D40AB6"/>
    <w:rPr>
      <w:rFonts w:ascii="Times New Roman" w:eastAsia="Times New Roman" w:hAnsi="Times New Roman" w:cs="Times New Roman"/>
      <w:sz w:val="28"/>
      <w:szCs w:val="28"/>
    </w:rPr>
  </w:style>
  <w:style w:type="paragraph" w:customStyle="1" w:styleId="TableParagraph">
    <w:name w:val="Table Paragraph"/>
    <w:basedOn w:val="a"/>
    <w:uiPriority w:val="1"/>
    <w:qFormat/>
    <w:rsid w:val="00D40AB6"/>
    <w:pPr>
      <w:spacing w:after="0" w:line="240" w:lineRule="auto"/>
    </w:pPr>
    <w:rPr>
      <w:rFonts w:ascii="Times New Roman" w:eastAsia="Times New Roman" w:hAnsi="Times New Roman" w:cs="Times New Roman"/>
      <w:sz w:val="24"/>
      <w:szCs w:val="24"/>
    </w:rPr>
  </w:style>
  <w:style w:type="table" w:customStyle="1" w:styleId="14">
    <w:name w:val="Сетка таблицы1"/>
    <w:basedOn w:val="a1"/>
    <w:next w:val="a9"/>
    <w:uiPriority w:val="59"/>
    <w:rsid w:val="00D40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росмотренная гиперссылка1"/>
    <w:basedOn w:val="a0"/>
    <w:uiPriority w:val="99"/>
    <w:semiHidden/>
    <w:unhideWhenUsed/>
    <w:rsid w:val="00D40AB6"/>
    <w:rPr>
      <w:color w:val="800080"/>
      <w:u w:val="single"/>
    </w:rPr>
  </w:style>
  <w:style w:type="paragraph" w:styleId="af3">
    <w:name w:val="Title"/>
    <w:basedOn w:val="a"/>
    <w:next w:val="a"/>
    <w:link w:val="af4"/>
    <w:qFormat/>
    <w:rsid w:val="00D40AB6"/>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4">
    <w:name w:val="Название Знак"/>
    <w:basedOn w:val="a0"/>
    <w:link w:val="af3"/>
    <w:rsid w:val="00D40AB6"/>
    <w:rPr>
      <w:rFonts w:ascii="Cambria" w:eastAsia="Times New Roman" w:hAnsi="Cambria" w:cs="Times New Roman"/>
      <w:b/>
      <w:bCs/>
      <w:kern w:val="28"/>
      <w:sz w:val="32"/>
      <w:szCs w:val="32"/>
      <w:lang w:eastAsia="ar-SA"/>
    </w:rPr>
  </w:style>
  <w:style w:type="paragraph" w:styleId="22">
    <w:name w:val="Body Text Indent 2"/>
    <w:basedOn w:val="a"/>
    <w:link w:val="23"/>
    <w:semiHidden/>
    <w:unhideWhenUsed/>
    <w:rsid w:val="00D40AB6"/>
    <w:pPr>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semiHidden/>
    <w:rsid w:val="00D40AB6"/>
    <w:rPr>
      <w:rFonts w:ascii="Times New Roman" w:eastAsia="Times New Roman" w:hAnsi="Times New Roman" w:cs="Times New Roman"/>
      <w:sz w:val="24"/>
      <w:szCs w:val="24"/>
      <w:lang w:eastAsia="ar-SA"/>
    </w:rPr>
  </w:style>
  <w:style w:type="paragraph" w:styleId="af5">
    <w:name w:val="Document Map"/>
    <w:basedOn w:val="a"/>
    <w:link w:val="af6"/>
    <w:semiHidden/>
    <w:unhideWhenUsed/>
    <w:rsid w:val="00D40AB6"/>
    <w:pPr>
      <w:suppressAutoHyphens/>
      <w:spacing w:after="0" w:line="240" w:lineRule="auto"/>
    </w:pPr>
    <w:rPr>
      <w:rFonts w:ascii="Tahoma" w:eastAsia="Times New Roman" w:hAnsi="Tahoma" w:cs="Times New Roman"/>
      <w:sz w:val="16"/>
      <w:szCs w:val="16"/>
      <w:lang w:eastAsia="ar-SA"/>
    </w:rPr>
  </w:style>
  <w:style w:type="character" w:customStyle="1" w:styleId="af6">
    <w:name w:val="Схема документа Знак"/>
    <w:basedOn w:val="a0"/>
    <w:link w:val="af5"/>
    <w:semiHidden/>
    <w:rsid w:val="00D40AB6"/>
    <w:rPr>
      <w:rFonts w:ascii="Tahoma" w:eastAsia="Times New Roman" w:hAnsi="Tahoma" w:cs="Times New Roman"/>
      <w:sz w:val="16"/>
      <w:szCs w:val="16"/>
      <w:lang w:eastAsia="ar-SA"/>
    </w:rPr>
  </w:style>
  <w:style w:type="paragraph" w:customStyle="1" w:styleId="16">
    <w:name w:val="Обычный1"/>
    <w:rsid w:val="00D40AB6"/>
    <w:pPr>
      <w:widowControl w:val="0"/>
      <w:snapToGrid w:val="0"/>
      <w:spacing w:after="0" w:line="240" w:lineRule="auto"/>
      <w:ind w:left="320" w:right="400"/>
      <w:jc w:val="center"/>
    </w:pPr>
    <w:rPr>
      <w:rFonts w:ascii="Times New Roman" w:eastAsia="Times New Roman" w:hAnsi="Times New Roman" w:cs="Times New Roman"/>
      <w:sz w:val="20"/>
      <w:szCs w:val="20"/>
    </w:rPr>
  </w:style>
  <w:style w:type="paragraph" w:customStyle="1" w:styleId="Style5">
    <w:name w:val="Style5"/>
    <w:basedOn w:val="a"/>
    <w:uiPriority w:val="99"/>
    <w:rsid w:val="00D40AB6"/>
    <w:pPr>
      <w:adjustRightInd w:val="0"/>
      <w:spacing w:after="0" w:line="208" w:lineRule="exact"/>
      <w:jc w:val="both"/>
    </w:pPr>
    <w:rPr>
      <w:rFonts w:ascii="Times New Roman" w:eastAsia="Times New Roman" w:hAnsi="Times New Roman" w:cs="Times New Roman"/>
      <w:sz w:val="24"/>
      <w:szCs w:val="24"/>
    </w:rPr>
  </w:style>
  <w:style w:type="paragraph" w:customStyle="1" w:styleId="af7">
    <w:name w:val="Содержимое таблицы"/>
    <w:basedOn w:val="a"/>
    <w:rsid w:val="00D40AB6"/>
    <w:pPr>
      <w:suppressLineNumbers/>
      <w:suppressAutoHyphens/>
    </w:pPr>
    <w:rPr>
      <w:rFonts w:ascii="Calibri" w:eastAsia="Calibri" w:hAnsi="Calibri" w:cs="Calibri"/>
      <w:sz w:val="24"/>
      <w:szCs w:val="24"/>
      <w:lang w:eastAsia="ar-SA"/>
    </w:rPr>
  </w:style>
  <w:style w:type="character" w:customStyle="1" w:styleId="FontStyle354">
    <w:name w:val="Font Style354"/>
    <w:uiPriority w:val="99"/>
    <w:rsid w:val="00D40AB6"/>
    <w:rPr>
      <w:rFonts w:ascii="Times New Roman" w:hAnsi="Times New Roman" w:cs="Times New Roman" w:hint="default"/>
      <w:sz w:val="30"/>
      <w:szCs w:val="30"/>
    </w:rPr>
  </w:style>
  <w:style w:type="paragraph" w:customStyle="1" w:styleId="cef1edeee2edeee9f2e5eaf1f23">
    <w:name w:val="Оceсf1нedоeeвe2нedоeeйe9 тf2еe5кeaсf1тf23"/>
    <w:basedOn w:val="a"/>
    <w:uiPriority w:val="99"/>
    <w:rsid w:val="00D40AB6"/>
    <w:pPr>
      <w:shd w:val="clear" w:color="auto" w:fill="FFFFFF"/>
      <w:adjustRightInd w:val="0"/>
      <w:spacing w:after="0" w:line="271" w:lineRule="exact"/>
    </w:pPr>
    <w:rPr>
      <w:rFonts w:ascii="Times New Roman" w:hAnsi="Times New Roman" w:cs="Times New Roman"/>
      <w:sz w:val="24"/>
      <w:szCs w:val="24"/>
    </w:rPr>
  </w:style>
  <w:style w:type="paragraph" w:customStyle="1" w:styleId="17">
    <w:name w:val="Название объекта1"/>
    <w:basedOn w:val="a"/>
    <w:next w:val="a"/>
    <w:uiPriority w:val="35"/>
    <w:unhideWhenUsed/>
    <w:qFormat/>
    <w:rsid w:val="00D40AB6"/>
    <w:pPr>
      <w:suppressAutoHyphens/>
      <w:spacing w:line="240" w:lineRule="auto"/>
    </w:pPr>
    <w:rPr>
      <w:rFonts w:ascii="Times New Roman" w:eastAsia="Times New Roman" w:hAnsi="Times New Roman" w:cs="Times New Roman"/>
      <w:b/>
      <w:bCs/>
      <w:color w:val="4F81BD"/>
      <w:sz w:val="18"/>
      <w:szCs w:val="18"/>
      <w:lang w:eastAsia="ar-SA"/>
    </w:rPr>
  </w:style>
  <w:style w:type="paragraph" w:styleId="af8">
    <w:name w:val="Revision"/>
    <w:hidden/>
    <w:uiPriority w:val="99"/>
    <w:semiHidden/>
    <w:rsid w:val="00D40AB6"/>
    <w:pPr>
      <w:spacing w:after="0" w:line="240" w:lineRule="auto"/>
    </w:pPr>
    <w:rPr>
      <w:rFonts w:ascii="Times New Roman" w:eastAsia="Times New Roman" w:hAnsi="Times New Roman" w:cs="Times New Roman"/>
      <w:lang w:val="en-US" w:eastAsia="en-US"/>
    </w:rPr>
  </w:style>
  <w:style w:type="character" w:customStyle="1" w:styleId="24">
    <w:name w:val="Основной текст2"/>
    <w:basedOn w:val="a0"/>
    <w:rsid w:val="00D40A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5">
    <w:name w:val="Подпись к таблице (2)_"/>
    <w:basedOn w:val="a0"/>
    <w:link w:val="26"/>
    <w:rsid w:val="00D40AB6"/>
    <w:rPr>
      <w:rFonts w:ascii="Times New Roman" w:eastAsia="Times New Roman" w:hAnsi="Times New Roman" w:cs="Times New Roman"/>
      <w:sz w:val="19"/>
      <w:szCs w:val="19"/>
      <w:shd w:val="clear" w:color="auto" w:fill="FFFFFF"/>
    </w:rPr>
  </w:style>
  <w:style w:type="paragraph" w:customStyle="1" w:styleId="26">
    <w:name w:val="Подпись к таблице (2)"/>
    <w:basedOn w:val="a"/>
    <w:link w:val="25"/>
    <w:rsid w:val="00D40AB6"/>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8">
    <w:name w:val="Заголовок №1_"/>
    <w:basedOn w:val="a0"/>
    <w:link w:val="110"/>
    <w:rsid w:val="00D40AB6"/>
    <w:rPr>
      <w:rFonts w:ascii="Times New Roman" w:eastAsia="Times New Roman" w:hAnsi="Times New Roman" w:cs="Times New Roman"/>
      <w:sz w:val="25"/>
      <w:szCs w:val="25"/>
      <w:shd w:val="clear" w:color="auto" w:fill="FFFFFF"/>
    </w:rPr>
  </w:style>
  <w:style w:type="paragraph" w:customStyle="1" w:styleId="110">
    <w:name w:val="Заголовок №11"/>
    <w:basedOn w:val="a"/>
    <w:link w:val="18"/>
    <w:rsid w:val="00D40AB6"/>
    <w:pPr>
      <w:widowControl w:val="0"/>
      <w:shd w:val="clear" w:color="auto" w:fill="FFFFFF"/>
      <w:spacing w:before="540" w:after="180" w:line="322" w:lineRule="exact"/>
      <w:jc w:val="center"/>
      <w:outlineLvl w:val="0"/>
    </w:pPr>
    <w:rPr>
      <w:rFonts w:ascii="Times New Roman" w:eastAsia="Times New Roman" w:hAnsi="Times New Roman" w:cs="Times New Roman"/>
      <w:sz w:val="25"/>
      <w:szCs w:val="25"/>
    </w:rPr>
  </w:style>
  <w:style w:type="paragraph" w:styleId="af9">
    <w:name w:val="Body Text Indent"/>
    <w:basedOn w:val="a"/>
    <w:link w:val="afa"/>
    <w:uiPriority w:val="99"/>
    <w:semiHidden/>
    <w:unhideWhenUsed/>
    <w:rsid w:val="00D40AB6"/>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D40AB6"/>
    <w:rPr>
      <w:rFonts w:ascii="Times New Roman" w:eastAsia="Times New Roman" w:hAnsi="Times New Roman" w:cs="Times New Roman"/>
      <w:sz w:val="24"/>
      <w:szCs w:val="24"/>
    </w:rPr>
  </w:style>
  <w:style w:type="paragraph" w:customStyle="1" w:styleId="bodytext">
    <w:name w:val="bodytext"/>
    <w:basedOn w:val="a"/>
    <w:rsid w:val="00D40AB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D40AB6"/>
    <w:rPr>
      <w:b/>
      <w:bCs/>
    </w:rPr>
  </w:style>
  <w:style w:type="paragraph" w:customStyle="1" w:styleId="Iauiue">
    <w:name w:val="Iau?iue"/>
    <w:uiPriority w:val="99"/>
    <w:rsid w:val="00D40AB6"/>
    <w:pPr>
      <w:spacing w:after="0" w:line="240" w:lineRule="auto"/>
    </w:pPr>
    <w:rPr>
      <w:rFonts w:ascii="Times New Roman" w:eastAsia="Times New Roman" w:hAnsi="Times New Roman" w:cs="Times New Roman"/>
      <w:sz w:val="20"/>
      <w:szCs w:val="20"/>
      <w:lang w:val="en-US"/>
    </w:rPr>
  </w:style>
  <w:style w:type="character" w:styleId="afc">
    <w:name w:val="FollowedHyperlink"/>
    <w:basedOn w:val="a0"/>
    <w:uiPriority w:val="99"/>
    <w:semiHidden/>
    <w:unhideWhenUsed/>
    <w:rsid w:val="00D40AB6"/>
    <w:rPr>
      <w:color w:val="800080" w:themeColor="followedHyperlink"/>
      <w:u w:val="single"/>
    </w:rPr>
  </w:style>
  <w:style w:type="paragraph" w:styleId="32">
    <w:name w:val="toc 3"/>
    <w:basedOn w:val="a"/>
    <w:next w:val="a"/>
    <w:autoRedefine/>
    <w:uiPriority w:val="39"/>
    <w:unhideWhenUsed/>
    <w:rsid w:val="00D40AB6"/>
    <w:pPr>
      <w:spacing w:after="100"/>
      <w:ind w:left="440"/>
    </w:pPr>
  </w:style>
  <w:style w:type="character" w:customStyle="1" w:styleId="layout">
    <w:name w:val="layout"/>
    <w:basedOn w:val="a0"/>
    <w:rsid w:val="00D40AB6"/>
  </w:style>
  <w:style w:type="character" w:styleId="afd">
    <w:name w:val="annotation reference"/>
    <w:basedOn w:val="a0"/>
    <w:uiPriority w:val="99"/>
    <w:semiHidden/>
    <w:unhideWhenUsed/>
    <w:rsid w:val="00C958C5"/>
    <w:rPr>
      <w:sz w:val="16"/>
      <w:szCs w:val="16"/>
    </w:rPr>
  </w:style>
  <w:style w:type="paragraph" w:styleId="afe">
    <w:name w:val="annotation text"/>
    <w:basedOn w:val="a"/>
    <w:link w:val="aff"/>
    <w:uiPriority w:val="99"/>
    <w:semiHidden/>
    <w:unhideWhenUsed/>
    <w:rsid w:val="00C958C5"/>
    <w:pPr>
      <w:spacing w:line="240" w:lineRule="auto"/>
    </w:pPr>
    <w:rPr>
      <w:sz w:val="20"/>
      <w:szCs w:val="20"/>
    </w:rPr>
  </w:style>
  <w:style w:type="character" w:customStyle="1" w:styleId="aff">
    <w:name w:val="Текст примечания Знак"/>
    <w:basedOn w:val="a0"/>
    <w:link w:val="afe"/>
    <w:uiPriority w:val="99"/>
    <w:semiHidden/>
    <w:rsid w:val="00C958C5"/>
    <w:rPr>
      <w:sz w:val="20"/>
      <w:szCs w:val="20"/>
    </w:rPr>
  </w:style>
  <w:style w:type="paragraph" w:styleId="aff0">
    <w:name w:val="annotation subject"/>
    <w:basedOn w:val="afe"/>
    <w:next w:val="afe"/>
    <w:link w:val="aff1"/>
    <w:uiPriority w:val="99"/>
    <w:semiHidden/>
    <w:unhideWhenUsed/>
    <w:rsid w:val="00C958C5"/>
    <w:rPr>
      <w:b/>
      <w:bCs/>
    </w:rPr>
  </w:style>
  <w:style w:type="character" w:customStyle="1" w:styleId="aff1">
    <w:name w:val="Тема примечания Знак"/>
    <w:basedOn w:val="aff"/>
    <w:link w:val="aff0"/>
    <w:uiPriority w:val="99"/>
    <w:semiHidden/>
    <w:rsid w:val="00C95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035">
      <w:bodyDiv w:val="1"/>
      <w:marLeft w:val="0"/>
      <w:marRight w:val="0"/>
      <w:marTop w:val="0"/>
      <w:marBottom w:val="0"/>
      <w:divBdr>
        <w:top w:val="none" w:sz="0" w:space="0" w:color="auto"/>
        <w:left w:val="none" w:sz="0" w:space="0" w:color="auto"/>
        <w:bottom w:val="none" w:sz="0" w:space="0" w:color="auto"/>
        <w:right w:val="none" w:sz="0" w:space="0" w:color="auto"/>
      </w:divBdr>
    </w:div>
    <w:div w:id="12734260">
      <w:bodyDiv w:val="1"/>
      <w:marLeft w:val="0"/>
      <w:marRight w:val="0"/>
      <w:marTop w:val="0"/>
      <w:marBottom w:val="0"/>
      <w:divBdr>
        <w:top w:val="none" w:sz="0" w:space="0" w:color="auto"/>
        <w:left w:val="none" w:sz="0" w:space="0" w:color="auto"/>
        <w:bottom w:val="none" w:sz="0" w:space="0" w:color="auto"/>
        <w:right w:val="none" w:sz="0" w:space="0" w:color="auto"/>
      </w:divBdr>
    </w:div>
    <w:div w:id="13851420">
      <w:bodyDiv w:val="1"/>
      <w:marLeft w:val="0"/>
      <w:marRight w:val="0"/>
      <w:marTop w:val="0"/>
      <w:marBottom w:val="0"/>
      <w:divBdr>
        <w:top w:val="none" w:sz="0" w:space="0" w:color="auto"/>
        <w:left w:val="none" w:sz="0" w:space="0" w:color="auto"/>
        <w:bottom w:val="none" w:sz="0" w:space="0" w:color="auto"/>
        <w:right w:val="none" w:sz="0" w:space="0" w:color="auto"/>
      </w:divBdr>
    </w:div>
    <w:div w:id="20210657">
      <w:bodyDiv w:val="1"/>
      <w:marLeft w:val="0"/>
      <w:marRight w:val="0"/>
      <w:marTop w:val="0"/>
      <w:marBottom w:val="0"/>
      <w:divBdr>
        <w:top w:val="none" w:sz="0" w:space="0" w:color="auto"/>
        <w:left w:val="none" w:sz="0" w:space="0" w:color="auto"/>
        <w:bottom w:val="none" w:sz="0" w:space="0" w:color="auto"/>
        <w:right w:val="none" w:sz="0" w:space="0" w:color="auto"/>
      </w:divBdr>
    </w:div>
    <w:div w:id="22829237">
      <w:bodyDiv w:val="1"/>
      <w:marLeft w:val="0"/>
      <w:marRight w:val="0"/>
      <w:marTop w:val="0"/>
      <w:marBottom w:val="0"/>
      <w:divBdr>
        <w:top w:val="none" w:sz="0" w:space="0" w:color="auto"/>
        <w:left w:val="none" w:sz="0" w:space="0" w:color="auto"/>
        <w:bottom w:val="none" w:sz="0" w:space="0" w:color="auto"/>
        <w:right w:val="none" w:sz="0" w:space="0" w:color="auto"/>
      </w:divBdr>
    </w:div>
    <w:div w:id="29109044">
      <w:bodyDiv w:val="1"/>
      <w:marLeft w:val="0"/>
      <w:marRight w:val="0"/>
      <w:marTop w:val="0"/>
      <w:marBottom w:val="0"/>
      <w:divBdr>
        <w:top w:val="none" w:sz="0" w:space="0" w:color="auto"/>
        <w:left w:val="none" w:sz="0" w:space="0" w:color="auto"/>
        <w:bottom w:val="none" w:sz="0" w:space="0" w:color="auto"/>
        <w:right w:val="none" w:sz="0" w:space="0" w:color="auto"/>
      </w:divBdr>
    </w:div>
    <w:div w:id="30493371">
      <w:bodyDiv w:val="1"/>
      <w:marLeft w:val="0"/>
      <w:marRight w:val="0"/>
      <w:marTop w:val="0"/>
      <w:marBottom w:val="0"/>
      <w:divBdr>
        <w:top w:val="none" w:sz="0" w:space="0" w:color="auto"/>
        <w:left w:val="none" w:sz="0" w:space="0" w:color="auto"/>
        <w:bottom w:val="none" w:sz="0" w:space="0" w:color="auto"/>
        <w:right w:val="none" w:sz="0" w:space="0" w:color="auto"/>
      </w:divBdr>
    </w:div>
    <w:div w:id="31459921">
      <w:bodyDiv w:val="1"/>
      <w:marLeft w:val="0"/>
      <w:marRight w:val="0"/>
      <w:marTop w:val="0"/>
      <w:marBottom w:val="0"/>
      <w:divBdr>
        <w:top w:val="none" w:sz="0" w:space="0" w:color="auto"/>
        <w:left w:val="none" w:sz="0" w:space="0" w:color="auto"/>
        <w:bottom w:val="none" w:sz="0" w:space="0" w:color="auto"/>
        <w:right w:val="none" w:sz="0" w:space="0" w:color="auto"/>
      </w:divBdr>
    </w:div>
    <w:div w:id="35662323">
      <w:bodyDiv w:val="1"/>
      <w:marLeft w:val="0"/>
      <w:marRight w:val="0"/>
      <w:marTop w:val="0"/>
      <w:marBottom w:val="0"/>
      <w:divBdr>
        <w:top w:val="none" w:sz="0" w:space="0" w:color="auto"/>
        <w:left w:val="none" w:sz="0" w:space="0" w:color="auto"/>
        <w:bottom w:val="none" w:sz="0" w:space="0" w:color="auto"/>
        <w:right w:val="none" w:sz="0" w:space="0" w:color="auto"/>
      </w:divBdr>
    </w:div>
    <w:div w:id="41442812">
      <w:bodyDiv w:val="1"/>
      <w:marLeft w:val="0"/>
      <w:marRight w:val="0"/>
      <w:marTop w:val="0"/>
      <w:marBottom w:val="0"/>
      <w:divBdr>
        <w:top w:val="none" w:sz="0" w:space="0" w:color="auto"/>
        <w:left w:val="none" w:sz="0" w:space="0" w:color="auto"/>
        <w:bottom w:val="none" w:sz="0" w:space="0" w:color="auto"/>
        <w:right w:val="none" w:sz="0" w:space="0" w:color="auto"/>
      </w:divBdr>
    </w:div>
    <w:div w:id="42677244">
      <w:bodyDiv w:val="1"/>
      <w:marLeft w:val="0"/>
      <w:marRight w:val="0"/>
      <w:marTop w:val="0"/>
      <w:marBottom w:val="0"/>
      <w:divBdr>
        <w:top w:val="none" w:sz="0" w:space="0" w:color="auto"/>
        <w:left w:val="none" w:sz="0" w:space="0" w:color="auto"/>
        <w:bottom w:val="none" w:sz="0" w:space="0" w:color="auto"/>
        <w:right w:val="none" w:sz="0" w:space="0" w:color="auto"/>
      </w:divBdr>
    </w:div>
    <w:div w:id="48237590">
      <w:bodyDiv w:val="1"/>
      <w:marLeft w:val="0"/>
      <w:marRight w:val="0"/>
      <w:marTop w:val="0"/>
      <w:marBottom w:val="0"/>
      <w:divBdr>
        <w:top w:val="none" w:sz="0" w:space="0" w:color="auto"/>
        <w:left w:val="none" w:sz="0" w:space="0" w:color="auto"/>
        <w:bottom w:val="none" w:sz="0" w:space="0" w:color="auto"/>
        <w:right w:val="none" w:sz="0" w:space="0" w:color="auto"/>
      </w:divBdr>
    </w:div>
    <w:div w:id="48843939">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03548857">
      <w:bodyDiv w:val="1"/>
      <w:marLeft w:val="0"/>
      <w:marRight w:val="0"/>
      <w:marTop w:val="0"/>
      <w:marBottom w:val="0"/>
      <w:divBdr>
        <w:top w:val="none" w:sz="0" w:space="0" w:color="auto"/>
        <w:left w:val="none" w:sz="0" w:space="0" w:color="auto"/>
        <w:bottom w:val="none" w:sz="0" w:space="0" w:color="auto"/>
        <w:right w:val="none" w:sz="0" w:space="0" w:color="auto"/>
      </w:divBdr>
    </w:div>
    <w:div w:id="134446373">
      <w:bodyDiv w:val="1"/>
      <w:marLeft w:val="0"/>
      <w:marRight w:val="0"/>
      <w:marTop w:val="0"/>
      <w:marBottom w:val="0"/>
      <w:divBdr>
        <w:top w:val="none" w:sz="0" w:space="0" w:color="auto"/>
        <w:left w:val="none" w:sz="0" w:space="0" w:color="auto"/>
        <w:bottom w:val="none" w:sz="0" w:space="0" w:color="auto"/>
        <w:right w:val="none" w:sz="0" w:space="0" w:color="auto"/>
      </w:divBdr>
    </w:div>
    <w:div w:id="136844232">
      <w:bodyDiv w:val="1"/>
      <w:marLeft w:val="0"/>
      <w:marRight w:val="0"/>
      <w:marTop w:val="0"/>
      <w:marBottom w:val="0"/>
      <w:divBdr>
        <w:top w:val="none" w:sz="0" w:space="0" w:color="auto"/>
        <w:left w:val="none" w:sz="0" w:space="0" w:color="auto"/>
        <w:bottom w:val="none" w:sz="0" w:space="0" w:color="auto"/>
        <w:right w:val="none" w:sz="0" w:space="0" w:color="auto"/>
      </w:divBdr>
    </w:div>
    <w:div w:id="138155637">
      <w:bodyDiv w:val="1"/>
      <w:marLeft w:val="0"/>
      <w:marRight w:val="0"/>
      <w:marTop w:val="0"/>
      <w:marBottom w:val="0"/>
      <w:divBdr>
        <w:top w:val="none" w:sz="0" w:space="0" w:color="auto"/>
        <w:left w:val="none" w:sz="0" w:space="0" w:color="auto"/>
        <w:bottom w:val="none" w:sz="0" w:space="0" w:color="auto"/>
        <w:right w:val="none" w:sz="0" w:space="0" w:color="auto"/>
      </w:divBdr>
    </w:div>
    <w:div w:id="143395307">
      <w:bodyDiv w:val="1"/>
      <w:marLeft w:val="0"/>
      <w:marRight w:val="0"/>
      <w:marTop w:val="0"/>
      <w:marBottom w:val="0"/>
      <w:divBdr>
        <w:top w:val="none" w:sz="0" w:space="0" w:color="auto"/>
        <w:left w:val="none" w:sz="0" w:space="0" w:color="auto"/>
        <w:bottom w:val="none" w:sz="0" w:space="0" w:color="auto"/>
        <w:right w:val="none" w:sz="0" w:space="0" w:color="auto"/>
      </w:divBdr>
    </w:div>
    <w:div w:id="149828607">
      <w:bodyDiv w:val="1"/>
      <w:marLeft w:val="0"/>
      <w:marRight w:val="0"/>
      <w:marTop w:val="0"/>
      <w:marBottom w:val="0"/>
      <w:divBdr>
        <w:top w:val="none" w:sz="0" w:space="0" w:color="auto"/>
        <w:left w:val="none" w:sz="0" w:space="0" w:color="auto"/>
        <w:bottom w:val="none" w:sz="0" w:space="0" w:color="auto"/>
        <w:right w:val="none" w:sz="0" w:space="0" w:color="auto"/>
      </w:divBdr>
    </w:div>
    <w:div w:id="159858943">
      <w:bodyDiv w:val="1"/>
      <w:marLeft w:val="0"/>
      <w:marRight w:val="0"/>
      <w:marTop w:val="0"/>
      <w:marBottom w:val="0"/>
      <w:divBdr>
        <w:top w:val="none" w:sz="0" w:space="0" w:color="auto"/>
        <w:left w:val="none" w:sz="0" w:space="0" w:color="auto"/>
        <w:bottom w:val="none" w:sz="0" w:space="0" w:color="auto"/>
        <w:right w:val="none" w:sz="0" w:space="0" w:color="auto"/>
      </w:divBdr>
    </w:div>
    <w:div w:id="167452864">
      <w:bodyDiv w:val="1"/>
      <w:marLeft w:val="0"/>
      <w:marRight w:val="0"/>
      <w:marTop w:val="0"/>
      <w:marBottom w:val="0"/>
      <w:divBdr>
        <w:top w:val="none" w:sz="0" w:space="0" w:color="auto"/>
        <w:left w:val="none" w:sz="0" w:space="0" w:color="auto"/>
        <w:bottom w:val="none" w:sz="0" w:space="0" w:color="auto"/>
        <w:right w:val="none" w:sz="0" w:space="0" w:color="auto"/>
      </w:divBdr>
    </w:div>
    <w:div w:id="183713721">
      <w:bodyDiv w:val="1"/>
      <w:marLeft w:val="0"/>
      <w:marRight w:val="0"/>
      <w:marTop w:val="0"/>
      <w:marBottom w:val="0"/>
      <w:divBdr>
        <w:top w:val="none" w:sz="0" w:space="0" w:color="auto"/>
        <w:left w:val="none" w:sz="0" w:space="0" w:color="auto"/>
        <w:bottom w:val="none" w:sz="0" w:space="0" w:color="auto"/>
        <w:right w:val="none" w:sz="0" w:space="0" w:color="auto"/>
      </w:divBdr>
    </w:div>
    <w:div w:id="199368278">
      <w:bodyDiv w:val="1"/>
      <w:marLeft w:val="0"/>
      <w:marRight w:val="0"/>
      <w:marTop w:val="0"/>
      <w:marBottom w:val="0"/>
      <w:divBdr>
        <w:top w:val="none" w:sz="0" w:space="0" w:color="auto"/>
        <w:left w:val="none" w:sz="0" w:space="0" w:color="auto"/>
        <w:bottom w:val="none" w:sz="0" w:space="0" w:color="auto"/>
        <w:right w:val="none" w:sz="0" w:space="0" w:color="auto"/>
      </w:divBdr>
    </w:div>
    <w:div w:id="201089914">
      <w:bodyDiv w:val="1"/>
      <w:marLeft w:val="0"/>
      <w:marRight w:val="0"/>
      <w:marTop w:val="0"/>
      <w:marBottom w:val="0"/>
      <w:divBdr>
        <w:top w:val="none" w:sz="0" w:space="0" w:color="auto"/>
        <w:left w:val="none" w:sz="0" w:space="0" w:color="auto"/>
        <w:bottom w:val="none" w:sz="0" w:space="0" w:color="auto"/>
        <w:right w:val="none" w:sz="0" w:space="0" w:color="auto"/>
      </w:divBdr>
    </w:div>
    <w:div w:id="203254498">
      <w:bodyDiv w:val="1"/>
      <w:marLeft w:val="0"/>
      <w:marRight w:val="0"/>
      <w:marTop w:val="0"/>
      <w:marBottom w:val="0"/>
      <w:divBdr>
        <w:top w:val="none" w:sz="0" w:space="0" w:color="auto"/>
        <w:left w:val="none" w:sz="0" w:space="0" w:color="auto"/>
        <w:bottom w:val="none" w:sz="0" w:space="0" w:color="auto"/>
        <w:right w:val="none" w:sz="0" w:space="0" w:color="auto"/>
      </w:divBdr>
    </w:div>
    <w:div w:id="222906868">
      <w:bodyDiv w:val="1"/>
      <w:marLeft w:val="0"/>
      <w:marRight w:val="0"/>
      <w:marTop w:val="0"/>
      <w:marBottom w:val="0"/>
      <w:divBdr>
        <w:top w:val="none" w:sz="0" w:space="0" w:color="auto"/>
        <w:left w:val="none" w:sz="0" w:space="0" w:color="auto"/>
        <w:bottom w:val="none" w:sz="0" w:space="0" w:color="auto"/>
        <w:right w:val="none" w:sz="0" w:space="0" w:color="auto"/>
      </w:divBdr>
    </w:div>
    <w:div w:id="226501201">
      <w:bodyDiv w:val="1"/>
      <w:marLeft w:val="0"/>
      <w:marRight w:val="0"/>
      <w:marTop w:val="0"/>
      <w:marBottom w:val="0"/>
      <w:divBdr>
        <w:top w:val="none" w:sz="0" w:space="0" w:color="auto"/>
        <w:left w:val="none" w:sz="0" w:space="0" w:color="auto"/>
        <w:bottom w:val="none" w:sz="0" w:space="0" w:color="auto"/>
        <w:right w:val="none" w:sz="0" w:space="0" w:color="auto"/>
      </w:divBdr>
    </w:div>
    <w:div w:id="227541751">
      <w:bodyDiv w:val="1"/>
      <w:marLeft w:val="0"/>
      <w:marRight w:val="0"/>
      <w:marTop w:val="0"/>
      <w:marBottom w:val="0"/>
      <w:divBdr>
        <w:top w:val="none" w:sz="0" w:space="0" w:color="auto"/>
        <w:left w:val="none" w:sz="0" w:space="0" w:color="auto"/>
        <w:bottom w:val="none" w:sz="0" w:space="0" w:color="auto"/>
        <w:right w:val="none" w:sz="0" w:space="0" w:color="auto"/>
      </w:divBdr>
    </w:div>
    <w:div w:id="232544230">
      <w:bodyDiv w:val="1"/>
      <w:marLeft w:val="0"/>
      <w:marRight w:val="0"/>
      <w:marTop w:val="0"/>
      <w:marBottom w:val="0"/>
      <w:divBdr>
        <w:top w:val="none" w:sz="0" w:space="0" w:color="auto"/>
        <w:left w:val="none" w:sz="0" w:space="0" w:color="auto"/>
        <w:bottom w:val="none" w:sz="0" w:space="0" w:color="auto"/>
        <w:right w:val="none" w:sz="0" w:space="0" w:color="auto"/>
      </w:divBdr>
    </w:div>
    <w:div w:id="246810323">
      <w:bodyDiv w:val="1"/>
      <w:marLeft w:val="0"/>
      <w:marRight w:val="0"/>
      <w:marTop w:val="0"/>
      <w:marBottom w:val="0"/>
      <w:divBdr>
        <w:top w:val="none" w:sz="0" w:space="0" w:color="auto"/>
        <w:left w:val="none" w:sz="0" w:space="0" w:color="auto"/>
        <w:bottom w:val="none" w:sz="0" w:space="0" w:color="auto"/>
        <w:right w:val="none" w:sz="0" w:space="0" w:color="auto"/>
      </w:divBdr>
    </w:div>
    <w:div w:id="266085810">
      <w:bodyDiv w:val="1"/>
      <w:marLeft w:val="0"/>
      <w:marRight w:val="0"/>
      <w:marTop w:val="0"/>
      <w:marBottom w:val="0"/>
      <w:divBdr>
        <w:top w:val="none" w:sz="0" w:space="0" w:color="auto"/>
        <w:left w:val="none" w:sz="0" w:space="0" w:color="auto"/>
        <w:bottom w:val="none" w:sz="0" w:space="0" w:color="auto"/>
        <w:right w:val="none" w:sz="0" w:space="0" w:color="auto"/>
      </w:divBdr>
    </w:div>
    <w:div w:id="271324731">
      <w:bodyDiv w:val="1"/>
      <w:marLeft w:val="0"/>
      <w:marRight w:val="0"/>
      <w:marTop w:val="0"/>
      <w:marBottom w:val="0"/>
      <w:divBdr>
        <w:top w:val="none" w:sz="0" w:space="0" w:color="auto"/>
        <w:left w:val="none" w:sz="0" w:space="0" w:color="auto"/>
        <w:bottom w:val="none" w:sz="0" w:space="0" w:color="auto"/>
        <w:right w:val="none" w:sz="0" w:space="0" w:color="auto"/>
      </w:divBdr>
    </w:div>
    <w:div w:id="277177100">
      <w:bodyDiv w:val="1"/>
      <w:marLeft w:val="0"/>
      <w:marRight w:val="0"/>
      <w:marTop w:val="0"/>
      <w:marBottom w:val="0"/>
      <w:divBdr>
        <w:top w:val="none" w:sz="0" w:space="0" w:color="auto"/>
        <w:left w:val="none" w:sz="0" w:space="0" w:color="auto"/>
        <w:bottom w:val="none" w:sz="0" w:space="0" w:color="auto"/>
        <w:right w:val="none" w:sz="0" w:space="0" w:color="auto"/>
      </w:divBdr>
    </w:div>
    <w:div w:id="279654934">
      <w:bodyDiv w:val="1"/>
      <w:marLeft w:val="0"/>
      <w:marRight w:val="0"/>
      <w:marTop w:val="0"/>
      <w:marBottom w:val="0"/>
      <w:divBdr>
        <w:top w:val="none" w:sz="0" w:space="0" w:color="auto"/>
        <w:left w:val="none" w:sz="0" w:space="0" w:color="auto"/>
        <w:bottom w:val="none" w:sz="0" w:space="0" w:color="auto"/>
        <w:right w:val="none" w:sz="0" w:space="0" w:color="auto"/>
      </w:divBdr>
    </w:div>
    <w:div w:id="292030543">
      <w:bodyDiv w:val="1"/>
      <w:marLeft w:val="0"/>
      <w:marRight w:val="0"/>
      <w:marTop w:val="0"/>
      <w:marBottom w:val="0"/>
      <w:divBdr>
        <w:top w:val="none" w:sz="0" w:space="0" w:color="auto"/>
        <w:left w:val="none" w:sz="0" w:space="0" w:color="auto"/>
        <w:bottom w:val="none" w:sz="0" w:space="0" w:color="auto"/>
        <w:right w:val="none" w:sz="0" w:space="0" w:color="auto"/>
      </w:divBdr>
    </w:div>
    <w:div w:id="303660444">
      <w:bodyDiv w:val="1"/>
      <w:marLeft w:val="0"/>
      <w:marRight w:val="0"/>
      <w:marTop w:val="0"/>
      <w:marBottom w:val="0"/>
      <w:divBdr>
        <w:top w:val="none" w:sz="0" w:space="0" w:color="auto"/>
        <w:left w:val="none" w:sz="0" w:space="0" w:color="auto"/>
        <w:bottom w:val="none" w:sz="0" w:space="0" w:color="auto"/>
        <w:right w:val="none" w:sz="0" w:space="0" w:color="auto"/>
      </w:divBdr>
    </w:div>
    <w:div w:id="303698159">
      <w:bodyDiv w:val="1"/>
      <w:marLeft w:val="0"/>
      <w:marRight w:val="0"/>
      <w:marTop w:val="0"/>
      <w:marBottom w:val="0"/>
      <w:divBdr>
        <w:top w:val="none" w:sz="0" w:space="0" w:color="auto"/>
        <w:left w:val="none" w:sz="0" w:space="0" w:color="auto"/>
        <w:bottom w:val="none" w:sz="0" w:space="0" w:color="auto"/>
        <w:right w:val="none" w:sz="0" w:space="0" w:color="auto"/>
      </w:divBdr>
    </w:div>
    <w:div w:id="311833507">
      <w:bodyDiv w:val="1"/>
      <w:marLeft w:val="0"/>
      <w:marRight w:val="0"/>
      <w:marTop w:val="0"/>
      <w:marBottom w:val="0"/>
      <w:divBdr>
        <w:top w:val="none" w:sz="0" w:space="0" w:color="auto"/>
        <w:left w:val="none" w:sz="0" w:space="0" w:color="auto"/>
        <w:bottom w:val="none" w:sz="0" w:space="0" w:color="auto"/>
        <w:right w:val="none" w:sz="0" w:space="0" w:color="auto"/>
      </w:divBdr>
    </w:div>
    <w:div w:id="324094493">
      <w:bodyDiv w:val="1"/>
      <w:marLeft w:val="0"/>
      <w:marRight w:val="0"/>
      <w:marTop w:val="0"/>
      <w:marBottom w:val="0"/>
      <w:divBdr>
        <w:top w:val="none" w:sz="0" w:space="0" w:color="auto"/>
        <w:left w:val="none" w:sz="0" w:space="0" w:color="auto"/>
        <w:bottom w:val="none" w:sz="0" w:space="0" w:color="auto"/>
        <w:right w:val="none" w:sz="0" w:space="0" w:color="auto"/>
      </w:divBdr>
    </w:div>
    <w:div w:id="336158133">
      <w:bodyDiv w:val="1"/>
      <w:marLeft w:val="0"/>
      <w:marRight w:val="0"/>
      <w:marTop w:val="0"/>
      <w:marBottom w:val="0"/>
      <w:divBdr>
        <w:top w:val="none" w:sz="0" w:space="0" w:color="auto"/>
        <w:left w:val="none" w:sz="0" w:space="0" w:color="auto"/>
        <w:bottom w:val="none" w:sz="0" w:space="0" w:color="auto"/>
        <w:right w:val="none" w:sz="0" w:space="0" w:color="auto"/>
      </w:divBdr>
    </w:div>
    <w:div w:id="342441936">
      <w:bodyDiv w:val="1"/>
      <w:marLeft w:val="0"/>
      <w:marRight w:val="0"/>
      <w:marTop w:val="0"/>
      <w:marBottom w:val="0"/>
      <w:divBdr>
        <w:top w:val="none" w:sz="0" w:space="0" w:color="auto"/>
        <w:left w:val="none" w:sz="0" w:space="0" w:color="auto"/>
        <w:bottom w:val="none" w:sz="0" w:space="0" w:color="auto"/>
        <w:right w:val="none" w:sz="0" w:space="0" w:color="auto"/>
      </w:divBdr>
    </w:div>
    <w:div w:id="361904858">
      <w:bodyDiv w:val="1"/>
      <w:marLeft w:val="0"/>
      <w:marRight w:val="0"/>
      <w:marTop w:val="0"/>
      <w:marBottom w:val="0"/>
      <w:divBdr>
        <w:top w:val="none" w:sz="0" w:space="0" w:color="auto"/>
        <w:left w:val="none" w:sz="0" w:space="0" w:color="auto"/>
        <w:bottom w:val="none" w:sz="0" w:space="0" w:color="auto"/>
        <w:right w:val="none" w:sz="0" w:space="0" w:color="auto"/>
      </w:divBdr>
    </w:div>
    <w:div w:id="362248188">
      <w:bodyDiv w:val="1"/>
      <w:marLeft w:val="0"/>
      <w:marRight w:val="0"/>
      <w:marTop w:val="0"/>
      <w:marBottom w:val="0"/>
      <w:divBdr>
        <w:top w:val="none" w:sz="0" w:space="0" w:color="auto"/>
        <w:left w:val="none" w:sz="0" w:space="0" w:color="auto"/>
        <w:bottom w:val="none" w:sz="0" w:space="0" w:color="auto"/>
        <w:right w:val="none" w:sz="0" w:space="0" w:color="auto"/>
      </w:divBdr>
    </w:div>
    <w:div w:id="383334397">
      <w:bodyDiv w:val="1"/>
      <w:marLeft w:val="0"/>
      <w:marRight w:val="0"/>
      <w:marTop w:val="0"/>
      <w:marBottom w:val="0"/>
      <w:divBdr>
        <w:top w:val="none" w:sz="0" w:space="0" w:color="auto"/>
        <w:left w:val="none" w:sz="0" w:space="0" w:color="auto"/>
        <w:bottom w:val="none" w:sz="0" w:space="0" w:color="auto"/>
        <w:right w:val="none" w:sz="0" w:space="0" w:color="auto"/>
      </w:divBdr>
    </w:div>
    <w:div w:id="385449977">
      <w:bodyDiv w:val="1"/>
      <w:marLeft w:val="0"/>
      <w:marRight w:val="0"/>
      <w:marTop w:val="0"/>
      <w:marBottom w:val="0"/>
      <w:divBdr>
        <w:top w:val="none" w:sz="0" w:space="0" w:color="auto"/>
        <w:left w:val="none" w:sz="0" w:space="0" w:color="auto"/>
        <w:bottom w:val="none" w:sz="0" w:space="0" w:color="auto"/>
        <w:right w:val="none" w:sz="0" w:space="0" w:color="auto"/>
      </w:divBdr>
    </w:div>
    <w:div w:id="388647992">
      <w:bodyDiv w:val="1"/>
      <w:marLeft w:val="0"/>
      <w:marRight w:val="0"/>
      <w:marTop w:val="0"/>
      <w:marBottom w:val="0"/>
      <w:divBdr>
        <w:top w:val="none" w:sz="0" w:space="0" w:color="auto"/>
        <w:left w:val="none" w:sz="0" w:space="0" w:color="auto"/>
        <w:bottom w:val="none" w:sz="0" w:space="0" w:color="auto"/>
        <w:right w:val="none" w:sz="0" w:space="0" w:color="auto"/>
      </w:divBdr>
    </w:div>
    <w:div w:id="390471427">
      <w:bodyDiv w:val="1"/>
      <w:marLeft w:val="0"/>
      <w:marRight w:val="0"/>
      <w:marTop w:val="0"/>
      <w:marBottom w:val="0"/>
      <w:divBdr>
        <w:top w:val="none" w:sz="0" w:space="0" w:color="auto"/>
        <w:left w:val="none" w:sz="0" w:space="0" w:color="auto"/>
        <w:bottom w:val="none" w:sz="0" w:space="0" w:color="auto"/>
        <w:right w:val="none" w:sz="0" w:space="0" w:color="auto"/>
      </w:divBdr>
    </w:div>
    <w:div w:id="402526704">
      <w:bodyDiv w:val="1"/>
      <w:marLeft w:val="0"/>
      <w:marRight w:val="0"/>
      <w:marTop w:val="0"/>
      <w:marBottom w:val="0"/>
      <w:divBdr>
        <w:top w:val="none" w:sz="0" w:space="0" w:color="auto"/>
        <w:left w:val="none" w:sz="0" w:space="0" w:color="auto"/>
        <w:bottom w:val="none" w:sz="0" w:space="0" w:color="auto"/>
        <w:right w:val="none" w:sz="0" w:space="0" w:color="auto"/>
      </w:divBdr>
    </w:div>
    <w:div w:id="403332432">
      <w:bodyDiv w:val="1"/>
      <w:marLeft w:val="0"/>
      <w:marRight w:val="0"/>
      <w:marTop w:val="0"/>
      <w:marBottom w:val="0"/>
      <w:divBdr>
        <w:top w:val="none" w:sz="0" w:space="0" w:color="auto"/>
        <w:left w:val="none" w:sz="0" w:space="0" w:color="auto"/>
        <w:bottom w:val="none" w:sz="0" w:space="0" w:color="auto"/>
        <w:right w:val="none" w:sz="0" w:space="0" w:color="auto"/>
      </w:divBdr>
    </w:div>
    <w:div w:id="411202438">
      <w:bodyDiv w:val="1"/>
      <w:marLeft w:val="0"/>
      <w:marRight w:val="0"/>
      <w:marTop w:val="0"/>
      <w:marBottom w:val="0"/>
      <w:divBdr>
        <w:top w:val="none" w:sz="0" w:space="0" w:color="auto"/>
        <w:left w:val="none" w:sz="0" w:space="0" w:color="auto"/>
        <w:bottom w:val="none" w:sz="0" w:space="0" w:color="auto"/>
        <w:right w:val="none" w:sz="0" w:space="0" w:color="auto"/>
      </w:divBdr>
    </w:div>
    <w:div w:id="414057075">
      <w:bodyDiv w:val="1"/>
      <w:marLeft w:val="0"/>
      <w:marRight w:val="0"/>
      <w:marTop w:val="0"/>
      <w:marBottom w:val="0"/>
      <w:divBdr>
        <w:top w:val="none" w:sz="0" w:space="0" w:color="auto"/>
        <w:left w:val="none" w:sz="0" w:space="0" w:color="auto"/>
        <w:bottom w:val="none" w:sz="0" w:space="0" w:color="auto"/>
        <w:right w:val="none" w:sz="0" w:space="0" w:color="auto"/>
      </w:divBdr>
    </w:div>
    <w:div w:id="419911327">
      <w:bodyDiv w:val="1"/>
      <w:marLeft w:val="0"/>
      <w:marRight w:val="0"/>
      <w:marTop w:val="0"/>
      <w:marBottom w:val="0"/>
      <w:divBdr>
        <w:top w:val="none" w:sz="0" w:space="0" w:color="auto"/>
        <w:left w:val="none" w:sz="0" w:space="0" w:color="auto"/>
        <w:bottom w:val="none" w:sz="0" w:space="0" w:color="auto"/>
        <w:right w:val="none" w:sz="0" w:space="0" w:color="auto"/>
      </w:divBdr>
    </w:div>
    <w:div w:id="420687221">
      <w:bodyDiv w:val="1"/>
      <w:marLeft w:val="0"/>
      <w:marRight w:val="0"/>
      <w:marTop w:val="0"/>
      <w:marBottom w:val="0"/>
      <w:divBdr>
        <w:top w:val="none" w:sz="0" w:space="0" w:color="auto"/>
        <w:left w:val="none" w:sz="0" w:space="0" w:color="auto"/>
        <w:bottom w:val="none" w:sz="0" w:space="0" w:color="auto"/>
        <w:right w:val="none" w:sz="0" w:space="0" w:color="auto"/>
      </w:divBdr>
    </w:div>
    <w:div w:id="427120015">
      <w:bodyDiv w:val="1"/>
      <w:marLeft w:val="0"/>
      <w:marRight w:val="0"/>
      <w:marTop w:val="0"/>
      <w:marBottom w:val="0"/>
      <w:divBdr>
        <w:top w:val="none" w:sz="0" w:space="0" w:color="auto"/>
        <w:left w:val="none" w:sz="0" w:space="0" w:color="auto"/>
        <w:bottom w:val="none" w:sz="0" w:space="0" w:color="auto"/>
        <w:right w:val="none" w:sz="0" w:space="0" w:color="auto"/>
      </w:divBdr>
    </w:div>
    <w:div w:id="433940607">
      <w:bodyDiv w:val="1"/>
      <w:marLeft w:val="0"/>
      <w:marRight w:val="0"/>
      <w:marTop w:val="0"/>
      <w:marBottom w:val="0"/>
      <w:divBdr>
        <w:top w:val="none" w:sz="0" w:space="0" w:color="auto"/>
        <w:left w:val="none" w:sz="0" w:space="0" w:color="auto"/>
        <w:bottom w:val="none" w:sz="0" w:space="0" w:color="auto"/>
        <w:right w:val="none" w:sz="0" w:space="0" w:color="auto"/>
      </w:divBdr>
    </w:div>
    <w:div w:id="440227432">
      <w:bodyDiv w:val="1"/>
      <w:marLeft w:val="0"/>
      <w:marRight w:val="0"/>
      <w:marTop w:val="0"/>
      <w:marBottom w:val="0"/>
      <w:divBdr>
        <w:top w:val="none" w:sz="0" w:space="0" w:color="auto"/>
        <w:left w:val="none" w:sz="0" w:space="0" w:color="auto"/>
        <w:bottom w:val="none" w:sz="0" w:space="0" w:color="auto"/>
        <w:right w:val="none" w:sz="0" w:space="0" w:color="auto"/>
      </w:divBdr>
    </w:div>
    <w:div w:id="446200982">
      <w:bodyDiv w:val="1"/>
      <w:marLeft w:val="0"/>
      <w:marRight w:val="0"/>
      <w:marTop w:val="0"/>
      <w:marBottom w:val="0"/>
      <w:divBdr>
        <w:top w:val="none" w:sz="0" w:space="0" w:color="auto"/>
        <w:left w:val="none" w:sz="0" w:space="0" w:color="auto"/>
        <w:bottom w:val="none" w:sz="0" w:space="0" w:color="auto"/>
        <w:right w:val="none" w:sz="0" w:space="0" w:color="auto"/>
      </w:divBdr>
    </w:div>
    <w:div w:id="446975048">
      <w:bodyDiv w:val="1"/>
      <w:marLeft w:val="0"/>
      <w:marRight w:val="0"/>
      <w:marTop w:val="0"/>
      <w:marBottom w:val="0"/>
      <w:divBdr>
        <w:top w:val="none" w:sz="0" w:space="0" w:color="auto"/>
        <w:left w:val="none" w:sz="0" w:space="0" w:color="auto"/>
        <w:bottom w:val="none" w:sz="0" w:space="0" w:color="auto"/>
        <w:right w:val="none" w:sz="0" w:space="0" w:color="auto"/>
      </w:divBdr>
    </w:div>
    <w:div w:id="454761783">
      <w:bodyDiv w:val="1"/>
      <w:marLeft w:val="0"/>
      <w:marRight w:val="0"/>
      <w:marTop w:val="0"/>
      <w:marBottom w:val="0"/>
      <w:divBdr>
        <w:top w:val="none" w:sz="0" w:space="0" w:color="auto"/>
        <w:left w:val="none" w:sz="0" w:space="0" w:color="auto"/>
        <w:bottom w:val="none" w:sz="0" w:space="0" w:color="auto"/>
        <w:right w:val="none" w:sz="0" w:space="0" w:color="auto"/>
      </w:divBdr>
    </w:div>
    <w:div w:id="460072550">
      <w:bodyDiv w:val="1"/>
      <w:marLeft w:val="0"/>
      <w:marRight w:val="0"/>
      <w:marTop w:val="0"/>
      <w:marBottom w:val="0"/>
      <w:divBdr>
        <w:top w:val="none" w:sz="0" w:space="0" w:color="auto"/>
        <w:left w:val="none" w:sz="0" w:space="0" w:color="auto"/>
        <w:bottom w:val="none" w:sz="0" w:space="0" w:color="auto"/>
        <w:right w:val="none" w:sz="0" w:space="0" w:color="auto"/>
      </w:divBdr>
    </w:div>
    <w:div w:id="467479655">
      <w:bodyDiv w:val="1"/>
      <w:marLeft w:val="0"/>
      <w:marRight w:val="0"/>
      <w:marTop w:val="0"/>
      <w:marBottom w:val="0"/>
      <w:divBdr>
        <w:top w:val="none" w:sz="0" w:space="0" w:color="auto"/>
        <w:left w:val="none" w:sz="0" w:space="0" w:color="auto"/>
        <w:bottom w:val="none" w:sz="0" w:space="0" w:color="auto"/>
        <w:right w:val="none" w:sz="0" w:space="0" w:color="auto"/>
      </w:divBdr>
    </w:div>
    <w:div w:id="467600163">
      <w:bodyDiv w:val="1"/>
      <w:marLeft w:val="0"/>
      <w:marRight w:val="0"/>
      <w:marTop w:val="0"/>
      <w:marBottom w:val="0"/>
      <w:divBdr>
        <w:top w:val="none" w:sz="0" w:space="0" w:color="auto"/>
        <w:left w:val="none" w:sz="0" w:space="0" w:color="auto"/>
        <w:bottom w:val="none" w:sz="0" w:space="0" w:color="auto"/>
        <w:right w:val="none" w:sz="0" w:space="0" w:color="auto"/>
      </w:divBdr>
    </w:div>
    <w:div w:id="476191608">
      <w:bodyDiv w:val="1"/>
      <w:marLeft w:val="0"/>
      <w:marRight w:val="0"/>
      <w:marTop w:val="0"/>
      <w:marBottom w:val="0"/>
      <w:divBdr>
        <w:top w:val="none" w:sz="0" w:space="0" w:color="auto"/>
        <w:left w:val="none" w:sz="0" w:space="0" w:color="auto"/>
        <w:bottom w:val="none" w:sz="0" w:space="0" w:color="auto"/>
        <w:right w:val="none" w:sz="0" w:space="0" w:color="auto"/>
      </w:divBdr>
    </w:div>
    <w:div w:id="484006272">
      <w:bodyDiv w:val="1"/>
      <w:marLeft w:val="0"/>
      <w:marRight w:val="0"/>
      <w:marTop w:val="0"/>
      <w:marBottom w:val="0"/>
      <w:divBdr>
        <w:top w:val="none" w:sz="0" w:space="0" w:color="auto"/>
        <w:left w:val="none" w:sz="0" w:space="0" w:color="auto"/>
        <w:bottom w:val="none" w:sz="0" w:space="0" w:color="auto"/>
        <w:right w:val="none" w:sz="0" w:space="0" w:color="auto"/>
      </w:divBdr>
    </w:div>
    <w:div w:id="514349002">
      <w:bodyDiv w:val="1"/>
      <w:marLeft w:val="0"/>
      <w:marRight w:val="0"/>
      <w:marTop w:val="0"/>
      <w:marBottom w:val="0"/>
      <w:divBdr>
        <w:top w:val="none" w:sz="0" w:space="0" w:color="auto"/>
        <w:left w:val="none" w:sz="0" w:space="0" w:color="auto"/>
        <w:bottom w:val="none" w:sz="0" w:space="0" w:color="auto"/>
        <w:right w:val="none" w:sz="0" w:space="0" w:color="auto"/>
      </w:divBdr>
    </w:div>
    <w:div w:id="524101399">
      <w:bodyDiv w:val="1"/>
      <w:marLeft w:val="0"/>
      <w:marRight w:val="0"/>
      <w:marTop w:val="0"/>
      <w:marBottom w:val="0"/>
      <w:divBdr>
        <w:top w:val="none" w:sz="0" w:space="0" w:color="auto"/>
        <w:left w:val="none" w:sz="0" w:space="0" w:color="auto"/>
        <w:bottom w:val="none" w:sz="0" w:space="0" w:color="auto"/>
        <w:right w:val="none" w:sz="0" w:space="0" w:color="auto"/>
      </w:divBdr>
    </w:div>
    <w:div w:id="525405508">
      <w:bodyDiv w:val="1"/>
      <w:marLeft w:val="0"/>
      <w:marRight w:val="0"/>
      <w:marTop w:val="0"/>
      <w:marBottom w:val="0"/>
      <w:divBdr>
        <w:top w:val="none" w:sz="0" w:space="0" w:color="auto"/>
        <w:left w:val="none" w:sz="0" w:space="0" w:color="auto"/>
        <w:bottom w:val="none" w:sz="0" w:space="0" w:color="auto"/>
        <w:right w:val="none" w:sz="0" w:space="0" w:color="auto"/>
      </w:divBdr>
    </w:div>
    <w:div w:id="539827744">
      <w:bodyDiv w:val="1"/>
      <w:marLeft w:val="0"/>
      <w:marRight w:val="0"/>
      <w:marTop w:val="0"/>
      <w:marBottom w:val="0"/>
      <w:divBdr>
        <w:top w:val="none" w:sz="0" w:space="0" w:color="auto"/>
        <w:left w:val="none" w:sz="0" w:space="0" w:color="auto"/>
        <w:bottom w:val="none" w:sz="0" w:space="0" w:color="auto"/>
        <w:right w:val="none" w:sz="0" w:space="0" w:color="auto"/>
      </w:divBdr>
    </w:div>
    <w:div w:id="555969654">
      <w:bodyDiv w:val="1"/>
      <w:marLeft w:val="0"/>
      <w:marRight w:val="0"/>
      <w:marTop w:val="0"/>
      <w:marBottom w:val="0"/>
      <w:divBdr>
        <w:top w:val="none" w:sz="0" w:space="0" w:color="auto"/>
        <w:left w:val="none" w:sz="0" w:space="0" w:color="auto"/>
        <w:bottom w:val="none" w:sz="0" w:space="0" w:color="auto"/>
        <w:right w:val="none" w:sz="0" w:space="0" w:color="auto"/>
      </w:divBdr>
    </w:div>
    <w:div w:id="560334914">
      <w:bodyDiv w:val="1"/>
      <w:marLeft w:val="0"/>
      <w:marRight w:val="0"/>
      <w:marTop w:val="0"/>
      <w:marBottom w:val="0"/>
      <w:divBdr>
        <w:top w:val="none" w:sz="0" w:space="0" w:color="auto"/>
        <w:left w:val="none" w:sz="0" w:space="0" w:color="auto"/>
        <w:bottom w:val="none" w:sz="0" w:space="0" w:color="auto"/>
        <w:right w:val="none" w:sz="0" w:space="0" w:color="auto"/>
      </w:divBdr>
    </w:div>
    <w:div w:id="569267648">
      <w:bodyDiv w:val="1"/>
      <w:marLeft w:val="0"/>
      <w:marRight w:val="0"/>
      <w:marTop w:val="0"/>
      <w:marBottom w:val="0"/>
      <w:divBdr>
        <w:top w:val="none" w:sz="0" w:space="0" w:color="auto"/>
        <w:left w:val="none" w:sz="0" w:space="0" w:color="auto"/>
        <w:bottom w:val="none" w:sz="0" w:space="0" w:color="auto"/>
        <w:right w:val="none" w:sz="0" w:space="0" w:color="auto"/>
      </w:divBdr>
    </w:div>
    <w:div w:id="574055298">
      <w:bodyDiv w:val="1"/>
      <w:marLeft w:val="0"/>
      <w:marRight w:val="0"/>
      <w:marTop w:val="0"/>
      <w:marBottom w:val="0"/>
      <w:divBdr>
        <w:top w:val="none" w:sz="0" w:space="0" w:color="auto"/>
        <w:left w:val="none" w:sz="0" w:space="0" w:color="auto"/>
        <w:bottom w:val="none" w:sz="0" w:space="0" w:color="auto"/>
        <w:right w:val="none" w:sz="0" w:space="0" w:color="auto"/>
      </w:divBdr>
    </w:div>
    <w:div w:id="584803286">
      <w:bodyDiv w:val="1"/>
      <w:marLeft w:val="0"/>
      <w:marRight w:val="0"/>
      <w:marTop w:val="0"/>
      <w:marBottom w:val="0"/>
      <w:divBdr>
        <w:top w:val="none" w:sz="0" w:space="0" w:color="auto"/>
        <w:left w:val="none" w:sz="0" w:space="0" w:color="auto"/>
        <w:bottom w:val="none" w:sz="0" w:space="0" w:color="auto"/>
        <w:right w:val="none" w:sz="0" w:space="0" w:color="auto"/>
      </w:divBdr>
    </w:div>
    <w:div w:id="593363189">
      <w:bodyDiv w:val="1"/>
      <w:marLeft w:val="0"/>
      <w:marRight w:val="0"/>
      <w:marTop w:val="0"/>
      <w:marBottom w:val="0"/>
      <w:divBdr>
        <w:top w:val="none" w:sz="0" w:space="0" w:color="auto"/>
        <w:left w:val="none" w:sz="0" w:space="0" w:color="auto"/>
        <w:bottom w:val="none" w:sz="0" w:space="0" w:color="auto"/>
        <w:right w:val="none" w:sz="0" w:space="0" w:color="auto"/>
      </w:divBdr>
    </w:div>
    <w:div w:id="597106092">
      <w:bodyDiv w:val="1"/>
      <w:marLeft w:val="0"/>
      <w:marRight w:val="0"/>
      <w:marTop w:val="0"/>
      <w:marBottom w:val="0"/>
      <w:divBdr>
        <w:top w:val="none" w:sz="0" w:space="0" w:color="auto"/>
        <w:left w:val="none" w:sz="0" w:space="0" w:color="auto"/>
        <w:bottom w:val="none" w:sz="0" w:space="0" w:color="auto"/>
        <w:right w:val="none" w:sz="0" w:space="0" w:color="auto"/>
      </w:divBdr>
    </w:div>
    <w:div w:id="600603141">
      <w:bodyDiv w:val="1"/>
      <w:marLeft w:val="0"/>
      <w:marRight w:val="0"/>
      <w:marTop w:val="0"/>
      <w:marBottom w:val="0"/>
      <w:divBdr>
        <w:top w:val="none" w:sz="0" w:space="0" w:color="auto"/>
        <w:left w:val="none" w:sz="0" w:space="0" w:color="auto"/>
        <w:bottom w:val="none" w:sz="0" w:space="0" w:color="auto"/>
        <w:right w:val="none" w:sz="0" w:space="0" w:color="auto"/>
      </w:divBdr>
    </w:div>
    <w:div w:id="618947900">
      <w:bodyDiv w:val="1"/>
      <w:marLeft w:val="0"/>
      <w:marRight w:val="0"/>
      <w:marTop w:val="0"/>
      <w:marBottom w:val="0"/>
      <w:divBdr>
        <w:top w:val="none" w:sz="0" w:space="0" w:color="auto"/>
        <w:left w:val="none" w:sz="0" w:space="0" w:color="auto"/>
        <w:bottom w:val="none" w:sz="0" w:space="0" w:color="auto"/>
        <w:right w:val="none" w:sz="0" w:space="0" w:color="auto"/>
      </w:divBdr>
    </w:div>
    <w:div w:id="644549551">
      <w:bodyDiv w:val="1"/>
      <w:marLeft w:val="0"/>
      <w:marRight w:val="0"/>
      <w:marTop w:val="0"/>
      <w:marBottom w:val="0"/>
      <w:divBdr>
        <w:top w:val="none" w:sz="0" w:space="0" w:color="auto"/>
        <w:left w:val="none" w:sz="0" w:space="0" w:color="auto"/>
        <w:bottom w:val="none" w:sz="0" w:space="0" w:color="auto"/>
        <w:right w:val="none" w:sz="0" w:space="0" w:color="auto"/>
      </w:divBdr>
    </w:div>
    <w:div w:id="651560923">
      <w:bodyDiv w:val="1"/>
      <w:marLeft w:val="0"/>
      <w:marRight w:val="0"/>
      <w:marTop w:val="0"/>
      <w:marBottom w:val="0"/>
      <w:divBdr>
        <w:top w:val="none" w:sz="0" w:space="0" w:color="auto"/>
        <w:left w:val="none" w:sz="0" w:space="0" w:color="auto"/>
        <w:bottom w:val="none" w:sz="0" w:space="0" w:color="auto"/>
        <w:right w:val="none" w:sz="0" w:space="0" w:color="auto"/>
      </w:divBdr>
    </w:div>
    <w:div w:id="652224348">
      <w:bodyDiv w:val="1"/>
      <w:marLeft w:val="0"/>
      <w:marRight w:val="0"/>
      <w:marTop w:val="0"/>
      <w:marBottom w:val="0"/>
      <w:divBdr>
        <w:top w:val="none" w:sz="0" w:space="0" w:color="auto"/>
        <w:left w:val="none" w:sz="0" w:space="0" w:color="auto"/>
        <w:bottom w:val="none" w:sz="0" w:space="0" w:color="auto"/>
        <w:right w:val="none" w:sz="0" w:space="0" w:color="auto"/>
      </w:divBdr>
    </w:div>
    <w:div w:id="652486164">
      <w:bodyDiv w:val="1"/>
      <w:marLeft w:val="0"/>
      <w:marRight w:val="0"/>
      <w:marTop w:val="0"/>
      <w:marBottom w:val="0"/>
      <w:divBdr>
        <w:top w:val="none" w:sz="0" w:space="0" w:color="auto"/>
        <w:left w:val="none" w:sz="0" w:space="0" w:color="auto"/>
        <w:bottom w:val="none" w:sz="0" w:space="0" w:color="auto"/>
        <w:right w:val="none" w:sz="0" w:space="0" w:color="auto"/>
      </w:divBdr>
    </w:div>
    <w:div w:id="667363671">
      <w:bodyDiv w:val="1"/>
      <w:marLeft w:val="0"/>
      <w:marRight w:val="0"/>
      <w:marTop w:val="0"/>
      <w:marBottom w:val="0"/>
      <w:divBdr>
        <w:top w:val="none" w:sz="0" w:space="0" w:color="auto"/>
        <w:left w:val="none" w:sz="0" w:space="0" w:color="auto"/>
        <w:bottom w:val="none" w:sz="0" w:space="0" w:color="auto"/>
        <w:right w:val="none" w:sz="0" w:space="0" w:color="auto"/>
      </w:divBdr>
    </w:div>
    <w:div w:id="680855988">
      <w:bodyDiv w:val="1"/>
      <w:marLeft w:val="0"/>
      <w:marRight w:val="0"/>
      <w:marTop w:val="0"/>
      <w:marBottom w:val="0"/>
      <w:divBdr>
        <w:top w:val="none" w:sz="0" w:space="0" w:color="auto"/>
        <w:left w:val="none" w:sz="0" w:space="0" w:color="auto"/>
        <w:bottom w:val="none" w:sz="0" w:space="0" w:color="auto"/>
        <w:right w:val="none" w:sz="0" w:space="0" w:color="auto"/>
      </w:divBdr>
    </w:div>
    <w:div w:id="687567164">
      <w:bodyDiv w:val="1"/>
      <w:marLeft w:val="0"/>
      <w:marRight w:val="0"/>
      <w:marTop w:val="0"/>
      <w:marBottom w:val="0"/>
      <w:divBdr>
        <w:top w:val="none" w:sz="0" w:space="0" w:color="auto"/>
        <w:left w:val="none" w:sz="0" w:space="0" w:color="auto"/>
        <w:bottom w:val="none" w:sz="0" w:space="0" w:color="auto"/>
        <w:right w:val="none" w:sz="0" w:space="0" w:color="auto"/>
      </w:divBdr>
    </w:div>
    <w:div w:id="701630598">
      <w:bodyDiv w:val="1"/>
      <w:marLeft w:val="0"/>
      <w:marRight w:val="0"/>
      <w:marTop w:val="0"/>
      <w:marBottom w:val="0"/>
      <w:divBdr>
        <w:top w:val="none" w:sz="0" w:space="0" w:color="auto"/>
        <w:left w:val="none" w:sz="0" w:space="0" w:color="auto"/>
        <w:bottom w:val="none" w:sz="0" w:space="0" w:color="auto"/>
        <w:right w:val="none" w:sz="0" w:space="0" w:color="auto"/>
      </w:divBdr>
    </w:div>
    <w:div w:id="709888401">
      <w:bodyDiv w:val="1"/>
      <w:marLeft w:val="0"/>
      <w:marRight w:val="0"/>
      <w:marTop w:val="0"/>
      <w:marBottom w:val="0"/>
      <w:divBdr>
        <w:top w:val="none" w:sz="0" w:space="0" w:color="auto"/>
        <w:left w:val="none" w:sz="0" w:space="0" w:color="auto"/>
        <w:bottom w:val="none" w:sz="0" w:space="0" w:color="auto"/>
        <w:right w:val="none" w:sz="0" w:space="0" w:color="auto"/>
      </w:divBdr>
    </w:div>
    <w:div w:id="732317486">
      <w:bodyDiv w:val="1"/>
      <w:marLeft w:val="0"/>
      <w:marRight w:val="0"/>
      <w:marTop w:val="0"/>
      <w:marBottom w:val="0"/>
      <w:divBdr>
        <w:top w:val="none" w:sz="0" w:space="0" w:color="auto"/>
        <w:left w:val="none" w:sz="0" w:space="0" w:color="auto"/>
        <w:bottom w:val="none" w:sz="0" w:space="0" w:color="auto"/>
        <w:right w:val="none" w:sz="0" w:space="0" w:color="auto"/>
      </w:divBdr>
    </w:div>
    <w:div w:id="735130162">
      <w:bodyDiv w:val="1"/>
      <w:marLeft w:val="0"/>
      <w:marRight w:val="0"/>
      <w:marTop w:val="0"/>
      <w:marBottom w:val="0"/>
      <w:divBdr>
        <w:top w:val="none" w:sz="0" w:space="0" w:color="auto"/>
        <w:left w:val="none" w:sz="0" w:space="0" w:color="auto"/>
        <w:bottom w:val="none" w:sz="0" w:space="0" w:color="auto"/>
        <w:right w:val="none" w:sz="0" w:space="0" w:color="auto"/>
      </w:divBdr>
    </w:div>
    <w:div w:id="748498124">
      <w:bodyDiv w:val="1"/>
      <w:marLeft w:val="0"/>
      <w:marRight w:val="0"/>
      <w:marTop w:val="0"/>
      <w:marBottom w:val="0"/>
      <w:divBdr>
        <w:top w:val="none" w:sz="0" w:space="0" w:color="auto"/>
        <w:left w:val="none" w:sz="0" w:space="0" w:color="auto"/>
        <w:bottom w:val="none" w:sz="0" w:space="0" w:color="auto"/>
        <w:right w:val="none" w:sz="0" w:space="0" w:color="auto"/>
      </w:divBdr>
    </w:div>
    <w:div w:id="752504819">
      <w:bodyDiv w:val="1"/>
      <w:marLeft w:val="0"/>
      <w:marRight w:val="0"/>
      <w:marTop w:val="0"/>
      <w:marBottom w:val="0"/>
      <w:divBdr>
        <w:top w:val="none" w:sz="0" w:space="0" w:color="auto"/>
        <w:left w:val="none" w:sz="0" w:space="0" w:color="auto"/>
        <w:bottom w:val="none" w:sz="0" w:space="0" w:color="auto"/>
        <w:right w:val="none" w:sz="0" w:space="0" w:color="auto"/>
      </w:divBdr>
    </w:div>
    <w:div w:id="767048261">
      <w:bodyDiv w:val="1"/>
      <w:marLeft w:val="0"/>
      <w:marRight w:val="0"/>
      <w:marTop w:val="0"/>
      <w:marBottom w:val="0"/>
      <w:divBdr>
        <w:top w:val="none" w:sz="0" w:space="0" w:color="auto"/>
        <w:left w:val="none" w:sz="0" w:space="0" w:color="auto"/>
        <w:bottom w:val="none" w:sz="0" w:space="0" w:color="auto"/>
        <w:right w:val="none" w:sz="0" w:space="0" w:color="auto"/>
      </w:divBdr>
    </w:div>
    <w:div w:id="775447712">
      <w:bodyDiv w:val="1"/>
      <w:marLeft w:val="0"/>
      <w:marRight w:val="0"/>
      <w:marTop w:val="0"/>
      <w:marBottom w:val="0"/>
      <w:divBdr>
        <w:top w:val="none" w:sz="0" w:space="0" w:color="auto"/>
        <w:left w:val="none" w:sz="0" w:space="0" w:color="auto"/>
        <w:bottom w:val="none" w:sz="0" w:space="0" w:color="auto"/>
        <w:right w:val="none" w:sz="0" w:space="0" w:color="auto"/>
      </w:divBdr>
    </w:div>
    <w:div w:id="786199783">
      <w:bodyDiv w:val="1"/>
      <w:marLeft w:val="0"/>
      <w:marRight w:val="0"/>
      <w:marTop w:val="0"/>
      <w:marBottom w:val="0"/>
      <w:divBdr>
        <w:top w:val="none" w:sz="0" w:space="0" w:color="auto"/>
        <w:left w:val="none" w:sz="0" w:space="0" w:color="auto"/>
        <w:bottom w:val="none" w:sz="0" w:space="0" w:color="auto"/>
        <w:right w:val="none" w:sz="0" w:space="0" w:color="auto"/>
      </w:divBdr>
    </w:div>
    <w:div w:id="786895540">
      <w:bodyDiv w:val="1"/>
      <w:marLeft w:val="0"/>
      <w:marRight w:val="0"/>
      <w:marTop w:val="0"/>
      <w:marBottom w:val="0"/>
      <w:divBdr>
        <w:top w:val="none" w:sz="0" w:space="0" w:color="auto"/>
        <w:left w:val="none" w:sz="0" w:space="0" w:color="auto"/>
        <w:bottom w:val="none" w:sz="0" w:space="0" w:color="auto"/>
        <w:right w:val="none" w:sz="0" w:space="0" w:color="auto"/>
      </w:divBdr>
    </w:div>
    <w:div w:id="797380435">
      <w:bodyDiv w:val="1"/>
      <w:marLeft w:val="0"/>
      <w:marRight w:val="0"/>
      <w:marTop w:val="0"/>
      <w:marBottom w:val="0"/>
      <w:divBdr>
        <w:top w:val="none" w:sz="0" w:space="0" w:color="auto"/>
        <w:left w:val="none" w:sz="0" w:space="0" w:color="auto"/>
        <w:bottom w:val="none" w:sz="0" w:space="0" w:color="auto"/>
        <w:right w:val="none" w:sz="0" w:space="0" w:color="auto"/>
      </w:divBdr>
    </w:div>
    <w:div w:id="798185511">
      <w:bodyDiv w:val="1"/>
      <w:marLeft w:val="0"/>
      <w:marRight w:val="0"/>
      <w:marTop w:val="0"/>
      <w:marBottom w:val="0"/>
      <w:divBdr>
        <w:top w:val="none" w:sz="0" w:space="0" w:color="auto"/>
        <w:left w:val="none" w:sz="0" w:space="0" w:color="auto"/>
        <w:bottom w:val="none" w:sz="0" w:space="0" w:color="auto"/>
        <w:right w:val="none" w:sz="0" w:space="0" w:color="auto"/>
      </w:divBdr>
    </w:div>
    <w:div w:id="803743226">
      <w:bodyDiv w:val="1"/>
      <w:marLeft w:val="0"/>
      <w:marRight w:val="0"/>
      <w:marTop w:val="0"/>
      <w:marBottom w:val="0"/>
      <w:divBdr>
        <w:top w:val="none" w:sz="0" w:space="0" w:color="auto"/>
        <w:left w:val="none" w:sz="0" w:space="0" w:color="auto"/>
        <w:bottom w:val="none" w:sz="0" w:space="0" w:color="auto"/>
        <w:right w:val="none" w:sz="0" w:space="0" w:color="auto"/>
      </w:divBdr>
    </w:div>
    <w:div w:id="806355745">
      <w:bodyDiv w:val="1"/>
      <w:marLeft w:val="0"/>
      <w:marRight w:val="0"/>
      <w:marTop w:val="0"/>
      <w:marBottom w:val="0"/>
      <w:divBdr>
        <w:top w:val="none" w:sz="0" w:space="0" w:color="auto"/>
        <w:left w:val="none" w:sz="0" w:space="0" w:color="auto"/>
        <w:bottom w:val="none" w:sz="0" w:space="0" w:color="auto"/>
        <w:right w:val="none" w:sz="0" w:space="0" w:color="auto"/>
      </w:divBdr>
    </w:div>
    <w:div w:id="806437075">
      <w:bodyDiv w:val="1"/>
      <w:marLeft w:val="0"/>
      <w:marRight w:val="0"/>
      <w:marTop w:val="0"/>
      <w:marBottom w:val="0"/>
      <w:divBdr>
        <w:top w:val="none" w:sz="0" w:space="0" w:color="auto"/>
        <w:left w:val="none" w:sz="0" w:space="0" w:color="auto"/>
        <w:bottom w:val="none" w:sz="0" w:space="0" w:color="auto"/>
        <w:right w:val="none" w:sz="0" w:space="0" w:color="auto"/>
      </w:divBdr>
    </w:div>
    <w:div w:id="811600827">
      <w:bodyDiv w:val="1"/>
      <w:marLeft w:val="0"/>
      <w:marRight w:val="0"/>
      <w:marTop w:val="0"/>
      <w:marBottom w:val="0"/>
      <w:divBdr>
        <w:top w:val="none" w:sz="0" w:space="0" w:color="auto"/>
        <w:left w:val="none" w:sz="0" w:space="0" w:color="auto"/>
        <w:bottom w:val="none" w:sz="0" w:space="0" w:color="auto"/>
        <w:right w:val="none" w:sz="0" w:space="0" w:color="auto"/>
      </w:divBdr>
    </w:div>
    <w:div w:id="819617056">
      <w:bodyDiv w:val="1"/>
      <w:marLeft w:val="0"/>
      <w:marRight w:val="0"/>
      <w:marTop w:val="0"/>
      <w:marBottom w:val="0"/>
      <w:divBdr>
        <w:top w:val="none" w:sz="0" w:space="0" w:color="auto"/>
        <w:left w:val="none" w:sz="0" w:space="0" w:color="auto"/>
        <w:bottom w:val="none" w:sz="0" w:space="0" w:color="auto"/>
        <w:right w:val="none" w:sz="0" w:space="0" w:color="auto"/>
      </w:divBdr>
    </w:div>
    <w:div w:id="846792862">
      <w:bodyDiv w:val="1"/>
      <w:marLeft w:val="0"/>
      <w:marRight w:val="0"/>
      <w:marTop w:val="0"/>
      <w:marBottom w:val="0"/>
      <w:divBdr>
        <w:top w:val="none" w:sz="0" w:space="0" w:color="auto"/>
        <w:left w:val="none" w:sz="0" w:space="0" w:color="auto"/>
        <w:bottom w:val="none" w:sz="0" w:space="0" w:color="auto"/>
        <w:right w:val="none" w:sz="0" w:space="0" w:color="auto"/>
      </w:divBdr>
    </w:div>
    <w:div w:id="852036098">
      <w:bodyDiv w:val="1"/>
      <w:marLeft w:val="0"/>
      <w:marRight w:val="0"/>
      <w:marTop w:val="0"/>
      <w:marBottom w:val="0"/>
      <w:divBdr>
        <w:top w:val="none" w:sz="0" w:space="0" w:color="auto"/>
        <w:left w:val="none" w:sz="0" w:space="0" w:color="auto"/>
        <w:bottom w:val="none" w:sz="0" w:space="0" w:color="auto"/>
        <w:right w:val="none" w:sz="0" w:space="0" w:color="auto"/>
      </w:divBdr>
    </w:div>
    <w:div w:id="860820411">
      <w:bodyDiv w:val="1"/>
      <w:marLeft w:val="0"/>
      <w:marRight w:val="0"/>
      <w:marTop w:val="0"/>
      <w:marBottom w:val="0"/>
      <w:divBdr>
        <w:top w:val="none" w:sz="0" w:space="0" w:color="auto"/>
        <w:left w:val="none" w:sz="0" w:space="0" w:color="auto"/>
        <w:bottom w:val="none" w:sz="0" w:space="0" w:color="auto"/>
        <w:right w:val="none" w:sz="0" w:space="0" w:color="auto"/>
      </w:divBdr>
    </w:div>
    <w:div w:id="874270557">
      <w:bodyDiv w:val="1"/>
      <w:marLeft w:val="0"/>
      <w:marRight w:val="0"/>
      <w:marTop w:val="0"/>
      <w:marBottom w:val="0"/>
      <w:divBdr>
        <w:top w:val="none" w:sz="0" w:space="0" w:color="auto"/>
        <w:left w:val="none" w:sz="0" w:space="0" w:color="auto"/>
        <w:bottom w:val="none" w:sz="0" w:space="0" w:color="auto"/>
        <w:right w:val="none" w:sz="0" w:space="0" w:color="auto"/>
      </w:divBdr>
    </w:div>
    <w:div w:id="876236662">
      <w:bodyDiv w:val="1"/>
      <w:marLeft w:val="0"/>
      <w:marRight w:val="0"/>
      <w:marTop w:val="0"/>
      <w:marBottom w:val="0"/>
      <w:divBdr>
        <w:top w:val="none" w:sz="0" w:space="0" w:color="auto"/>
        <w:left w:val="none" w:sz="0" w:space="0" w:color="auto"/>
        <w:bottom w:val="none" w:sz="0" w:space="0" w:color="auto"/>
        <w:right w:val="none" w:sz="0" w:space="0" w:color="auto"/>
      </w:divBdr>
    </w:div>
    <w:div w:id="879049580">
      <w:bodyDiv w:val="1"/>
      <w:marLeft w:val="0"/>
      <w:marRight w:val="0"/>
      <w:marTop w:val="0"/>
      <w:marBottom w:val="0"/>
      <w:divBdr>
        <w:top w:val="none" w:sz="0" w:space="0" w:color="auto"/>
        <w:left w:val="none" w:sz="0" w:space="0" w:color="auto"/>
        <w:bottom w:val="none" w:sz="0" w:space="0" w:color="auto"/>
        <w:right w:val="none" w:sz="0" w:space="0" w:color="auto"/>
      </w:divBdr>
    </w:div>
    <w:div w:id="881938366">
      <w:bodyDiv w:val="1"/>
      <w:marLeft w:val="0"/>
      <w:marRight w:val="0"/>
      <w:marTop w:val="0"/>
      <w:marBottom w:val="0"/>
      <w:divBdr>
        <w:top w:val="none" w:sz="0" w:space="0" w:color="auto"/>
        <w:left w:val="none" w:sz="0" w:space="0" w:color="auto"/>
        <w:bottom w:val="none" w:sz="0" w:space="0" w:color="auto"/>
        <w:right w:val="none" w:sz="0" w:space="0" w:color="auto"/>
      </w:divBdr>
    </w:div>
    <w:div w:id="885289946">
      <w:bodyDiv w:val="1"/>
      <w:marLeft w:val="0"/>
      <w:marRight w:val="0"/>
      <w:marTop w:val="0"/>
      <w:marBottom w:val="0"/>
      <w:divBdr>
        <w:top w:val="none" w:sz="0" w:space="0" w:color="auto"/>
        <w:left w:val="none" w:sz="0" w:space="0" w:color="auto"/>
        <w:bottom w:val="none" w:sz="0" w:space="0" w:color="auto"/>
        <w:right w:val="none" w:sz="0" w:space="0" w:color="auto"/>
      </w:divBdr>
    </w:div>
    <w:div w:id="885602582">
      <w:bodyDiv w:val="1"/>
      <w:marLeft w:val="0"/>
      <w:marRight w:val="0"/>
      <w:marTop w:val="0"/>
      <w:marBottom w:val="0"/>
      <w:divBdr>
        <w:top w:val="none" w:sz="0" w:space="0" w:color="auto"/>
        <w:left w:val="none" w:sz="0" w:space="0" w:color="auto"/>
        <w:bottom w:val="none" w:sz="0" w:space="0" w:color="auto"/>
        <w:right w:val="none" w:sz="0" w:space="0" w:color="auto"/>
      </w:divBdr>
    </w:div>
    <w:div w:id="910577905">
      <w:bodyDiv w:val="1"/>
      <w:marLeft w:val="0"/>
      <w:marRight w:val="0"/>
      <w:marTop w:val="0"/>
      <w:marBottom w:val="0"/>
      <w:divBdr>
        <w:top w:val="none" w:sz="0" w:space="0" w:color="auto"/>
        <w:left w:val="none" w:sz="0" w:space="0" w:color="auto"/>
        <w:bottom w:val="none" w:sz="0" w:space="0" w:color="auto"/>
        <w:right w:val="none" w:sz="0" w:space="0" w:color="auto"/>
      </w:divBdr>
    </w:div>
    <w:div w:id="924266681">
      <w:bodyDiv w:val="1"/>
      <w:marLeft w:val="0"/>
      <w:marRight w:val="0"/>
      <w:marTop w:val="0"/>
      <w:marBottom w:val="0"/>
      <w:divBdr>
        <w:top w:val="none" w:sz="0" w:space="0" w:color="auto"/>
        <w:left w:val="none" w:sz="0" w:space="0" w:color="auto"/>
        <w:bottom w:val="none" w:sz="0" w:space="0" w:color="auto"/>
        <w:right w:val="none" w:sz="0" w:space="0" w:color="auto"/>
      </w:divBdr>
    </w:div>
    <w:div w:id="932779625">
      <w:bodyDiv w:val="1"/>
      <w:marLeft w:val="0"/>
      <w:marRight w:val="0"/>
      <w:marTop w:val="0"/>
      <w:marBottom w:val="0"/>
      <w:divBdr>
        <w:top w:val="none" w:sz="0" w:space="0" w:color="auto"/>
        <w:left w:val="none" w:sz="0" w:space="0" w:color="auto"/>
        <w:bottom w:val="none" w:sz="0" w:space="0" w:color="auto"/>
        <w:right w:val="none" w:sz="0" w:space="0" w:color="auto"/>
      </w:divBdr>
    </w:div>
    <w:div w:id="943653503">
      <w:bodyDiv w:val="1"/>
      <w:marLeft w:val="0"/>
      <w:marRight w:val="0"/>
      <w:marTop w:val="0"/>
      <w:marBottom w:val="0"/>
      <w:divBdr>
        <w:top w:val="none" w:sz="0" w:space="0" w:color="auto"/>
        <w:left w:val="none" w:sz="0" w:space="0" w:color="auto"/>
        <w:bottom w:val="none" w:sz="0" w:space="0" w:color="auto"/>
        <w:right w:val="none" w:sz="0" w:space="0" w:color="auto"/>
      </w:divBdr>
    </w:div>
    <w:div w:id="944387570">
      <w:bodyDiv w:val="1"/>
      <w:marLeft w:val="0"/>
      <w:marRight w:val="0"/>
      <w:marTop w:val="0"/>
      <w:marBottom w:val="0"/>
      <w:divBdr>
        <w:top w:val="none" w:sz="0" w:space="0" w:color="auto"/>
        <w:left w:val="none" w:sz="0" w:space="0" w:color="auto"/>
        <w:bottom w:val="none" w:sz="0" w:space="0" w:color="auto"/>
        <w:right w:val="none" w:sz="0" w:space="0" w:color="auto"/>
      </w:divBdr>
    </w:div>
    <w:div w:id="945576152">
      <w:bodyDiv w:val="1"/>
      <w:marLeft w:val="0"/>
      <w:marRight w:val="0"/>
      <w:marTop w:val="0"/>
      <w:marBottom w:val="0"/>
      <w:divBdr>
        <w:top w:val="none" w:sz="0" w:space="0" w:color="auto"/>
        <w:left w:val="none" w:sz="0" w:space="0" w:color="auto"/>
        <w:bottom w:val="none" w:sz="0" w:space="0" w:color="auto"/>
        <w:right w:val="none" w:sz="0" w:space="0" w:color="auto"/>
      </w:divBdr>
    </w:div>
    <w:div w:id="951549027">
      <w:bodyDiv w:val="1"/>
      <w:marLeft w:val="0"/>
      <w:marRight w:val="0"/>
      <w:marTop w:val="0"/>
      <w:marBottom w:val="0"/>
      <w:divBdr>
        <w:top w:val="none" w:sz="0" w:space="0" w:color="auto"/>
        <w:left w:val="none" w:sz="0" w:space="0" w:color="auto"/>
        <w:bottom w:val="none" w:sz="0" w:space="0" w:color="auto"/>
        <w:right w:val="none" w:sz="0" w:space="0" w:color="auto"/>
      </w:divBdr>
    </w:div>
    <w:div w:id="960770111">
      <w:bodyDiv w:val="1"/>
      <w:marLeft w:val="0"/>
      <w:marRight w:val="0"/>
      <w:marTop w:val="0"/>
      <w:marBottom w:val="0"/>
      <w:divBdr>
        <w:top w:val="none" w:sz="0" w:space="0" w:color="auto"/>
        <w:left w:val="none" w:sz="0" w:space="0" w:color="auto"/>
        <w:bottom w:val="none" w:sz="0" w:space="0" w:color="auto"/>
        <w:right w:val="none" w:sz="0" w:space="0" w:color="auto"/>
      </w:divBdr>
    </w:div>
    <w:div w:id="963921547">
      <w:bodyDiv w:val="1"/>
      <w:marLeft w:val="0"/>
      <w:marRight w:val="0"/>
      <w:marTop w:val="0"/>
      <w:marBottom w:val="0"/>
      <w:divBdr>
        <w:top w:val="none" w:sz="0" w:space="0" w:color="auto"/>
        <w:left w:val="none" w:sz="0" w:space="0" w:color="auto"/>
        <w:bottom w:val="none" w:sz="0" w:space="0" w:color="auto"/>
        <w:right w:val="none" w:sz="0" w:space="0" w:color="auto"/>
      </w:divBdr>
    </w:div>
    <w:div w:id="966741195">
      <w:bodyDiv w:val="1"/>
      <w:marLeft w:val="0"/>
      <w:marRight w:val="0"/>
      <w:marTop w:val="0"/>
      <w:marBottom w:val="0"/>
      <w:divBdr>
        <w:top w:val="none" w:sz="0" w:space="0" w:color="auto"/>
        <w:left w:val="none" w:sz="0" w:space="0" w:color="auto"/>
        <w:bottom w:val="none" w:sz="0" w:space="0" w:color="auto"/>
        <w:right w:val="none" w:sz="0" w:space="0" w:color="auto"/>
      </w:divBdr>
    </w:div>
    <w:div w:id="967785375">
      <w:bodyDiv w:val="1"/>
      <w:marLeft w:val="0"/>
      <w:marRight w:val="0"/>
      <w:marTop w:val="0"/>
      <w:marBottom w:val="0"/>
      <w:divBdr>
        <w:top w:val="none" w:sz="0" w:space="0" w:color="auto"/>
        <w:left w:val="none" w:sz="0" w:space="0" w:color="auto"/>
        <w:bottom w:val="none" w:sz="0" w:space="0" w:color="auto"/>
        <w:right w:val="none" w:sz="0" w:space="0" w:color="auto"/>
      </w:divBdr>
    </w:div>
    <w:div w:id="980428356">
      <w:bodyDiv w:val="1"/>
      <w:marLeft w:val="0"/>
      <w:marRight w:val="0"/>
      <w:marTop w:val="0"/>
      <w:marBottom w:val="0"/>
      <w:divBdr>
        <w:top w:val="none" w:sz="0" w:space="0" w:color="auto"/>
        <w:left w:val="none" w:sz="0" w:space="0" w:color="auto"/>
        <w:bottom w:val="none" w:sz="0" w:space="0" w:color="auto"/>
        <w:right w:val="none" w:sz="0" w:space="0" w:color="auto"/>
      </w:divBdr>
    </w:div>
    <w:div w:id="989867887">
      <w:bodyDiv w:val="1"/>
      <w:marLeft w:val="0"/>
      <w:marRight w:val="0"/>
      <w:marTop w:val="0"/>
      <w:marBottom w:val="0"/>
      <w:divBdr>
        <w:top w:val="none" w:sz="0" w:space="0" w:color="auto"/>
        <w:left w:val="none" w:sz="0" w:space="0" w:color="auto"/>
        <w:bottom w:val="none" w:sz="0" w:space="0" w:color="auto"/>
        <w:right w:val="none" w:sz="0" w:space="0" w:color="auto"/>
      </w:divBdr>
    </w:div>
    <w:div w:id="990061526">
      <w:bodyDiv w:val="1"/>
      <w:marLeft w:val="0"/>
      <w:marRight w:val="0"/>
      <w:marTop w:val="0"/>
      <w:marBottom w:val="0"/>
      <w:divBdr>
        <w:top w:val="none" w:sz="0" w:space="0" w:color="auto"/>
        <w:left w:val="none" w:sz="0" w:space="0" w:color="auto"/>
        <w:bottom w:val="none" w:sz="0" w:space="0" w:color="auto"/>
        <w:right w:val="none" w:sz="0" w:space="0" w:color="auto"/>
      </w:divBdr>
    </w:div>
    <w:div w:id="991060591">
      <w:bodyDiv w:val="1"/>
      <w:marLeft w:val="0"/>
      <w:marRight w:val="0"/>
      <w:marTop w:val="0"/>
      <w:marBottom w:val="0"/>
      <w:divBdr>
        <w:top w:val="none" w:sz="0" w:space="0" w:color="auto"/>
        <w:left w:val="none" w:sz="0" w:space="0" w:color="auto"/>
        <w:bottom w:val="none" w:sz="0" w:space="0" w:color="auto"/>
        <w:right w:val="none" w:sz="0" w:space="0" w:color="auto"/>
      </w:divBdr>
    </w:div>
    <w:div w:id="1008751856">
      <w:bodyDiv w:val="1"/>
      <w:marLeft w:val="0"/>
      <w:marRight w:val="0"/>
      <w:marTop w:val="0"/>
      <w:marBottom w:val="0"/>
      <w:divBdr>
        <w:top w:val="none" w:sz="0" w:space="0" w:color="auto"/>
        <w:left w:val="none" w:sz="0" w:space="0" w:color="auto"/>
        <w:bottom w:val="none" w:sz="0" w:space="0" w:color="auto"/>
        <w:right w:val="none" w:sz="0" w:space="0" w:color="auto"/>
      </w:divBdr>
    </w:div>
    <w:div w:id="1009714831">
      <w:bodyDiv w:val="1"/>
      <w:marLeft w:val="0"/>
      <w:marRight w:val="0"/>
      <w:marTop w:val="0"/>
      <w:marBottom w:val="0"/>
      <w:divBdr>
        <w:top w:val="none" w:sz="0" w:space="0" w:color="auto"/>
        <w:left w:val="none" w:sz="0" w:space="0" w:color="auto"/>
        <w:bottom w:val="none" w:sz="0" w:space="0" w:color="auto"/>
        <w:right w:val="none" w:sz="0" w:space="0" w:color="auto"/>
      </w:divBdr>
    </w:div>
    <w:div w:id="1014110975">
      <w:bodyDiv w:val="1"/>
      <w:marLeft w:val="0"/>
      <w:marRight w:val="0"/>
      <w:marTop w:val="0"/>
      <w:marBottom w:val="0"/>
      <w:divBdr>
        <w:top w:val="none" w:sz="0" w:space="0" w:color="auto"/>
        <w:left w:val="none" w:sz="0" w:space="0" w:color="auto"/>
        <w:bottom w:val="none" w:sz="0" w:space="0" w:color="auto"/>
        <w:right w:val="none" w:sz="0" w:space="0" w:color="auto"/>
      </w:divBdr>
    </w:div>
    <w:div w:id="1023484238">
      <w:bodyDiv w:val="1"/>
      <w:marLeft w:val="0"/>
      <w:marRight w:val="0"/>
      <w:marTop w:val="0"/>
      <w:marBottom w:val="0"/>
      <w:divBdr>
        <w:top w:val="none" w:sz="0" w:space="0" w:color="auto"/>
        <w:left w:val="none" w:sz="0" w:space="0" w:color="auto"/>
        <w:bottom w:val="none" w:sz="0" w:space="0" w:color="auto"/>
        <w:right w:val="none" w:sz="0" w:space="0" w:color="auto"/>
      </w:divBdr>
    </w:div>
    <w:div w:id="1030186637">
      <w:bodyDiv w:val="1"/>
      <w:marLeft w:val="0"/>
      <w:marRight w:val="0"/>
      <w:marTop w:val="0"/>
      <w:marBottom w:val="0"/>
      <w:divBdr>
        <w:top w:val="none" w:sz="0" w:space="0" w:color="auto"/>
        <w:left w:val="none" w:sz="0" w:space="0" w:color="auto"/>
        <w:bottom w:val="none" w:sz="0" w:space="0" w:color="auto"/>
        <w:right w:val="none" w:sz="0" w:space="0" w:color="auto"/>
      </w:divBdr>
    </w:div>
    <w:div w:id="1030573410">
      <w:bodyDiv w:val="1"/>
      <w:marLeft w:val="0"/>
      <w:marRight w:val="0"/>
      <w:marTop w:val="0"/>
      <w:marBottom w:val="0"/>
      <w:divBdr>
        <w:top w:val="none" w:sz="0" w:space="0" w:color="auto"/>
        <w:left w:val="none" w:sz="0" w:space="0" w:color="auto"/>
        <w:bottom w:val="none" w:sz="0" w:space="0" w:color="auto"/>
        <w:right w:val="none" w:sz="0" w:space="0" w:color="auto"/>
      </w:divBdr>
    </w:div>
    <w:div w:id="1034623175">
      <w:bodyDiv w:val="1"/>
      <w:marLeft w:val="0"/>
      <w:marRight w:val="0"/>
      <w:marTop w:val="0"/>
      <w:marBottom w:val="0"/>
      <w:divBdr>
        <w:top w:val="none" w:sz="0" w:space="0" w:color="auto"/>
        <w:left w:val="none" w:sz="0" w:space="0" w:color="auto"/>
        <w:bottom w:val="none" w:sz="0" w:space="0" w:color="auto"/>
        <w:right w:val="none" w:sz="0" w:space="0" w:color="auto"/>
      </w:divBdr>
    </w:div>
    <w:div w:id="1039470904">
      <w:bodyDiv w:val="1"/>
      <w:marLeft w:val="0"/>
      <w:marRight w:val="0"/>
      <w:marTop w:val="0"/>
      <w:marBottom w:val="0"/>
      <w:divBdr>
        <w:top w:val="none" w:sz="0" w:space="0" w:color="auto"/>
        <w:left w:val="none" w:sz="0" w:space="0" w:color="auto"/>
        <w:bottom w:val="none" w:sz="0" w:space="0" w:color="auto"/>
        <w:right w:val="none" w:sz="0" w:space="0" w:color="auto"/>
      </w:divBdr>
    </w:div>
    <w:div w:id="1039626278">
      <w:bodyDiv w:val="1"/>
      <w:marLeft w:val="0"/>
      <w:marRight w:val="0"/>
      <w:marTop w:val="0"/>
      <w:marBottom w:val="0"/>
      <w:divBdr>
        <w:top w:val="none" w:sz="0" w:space="0" w:color="auto"/>
        <w:left w:val="none" w:sz="0" w:space="0" w:color="auto"/>
        <w:bottom w:val="none" w:sz="0" w:space="0" w:color="auto"/>
        <w:right w:val="none" w:sz="0" w:space="0" w:color="auto"/>
      </w:divBdr>
    </w:div>
    <w:div w:id="1039821379">
      <w:bodyDiv w:val="1"/>
      <w:marLeft w:val="0"/>
      <w:marRight w:val="0"/>
      <w:marTop w:val="0"/>
      <w:marBottom w:val="0"/>
      <w:divBdr>
        <w:top w:val="none" w:sz="0" w:space="0" w:color="auto"/>
        <w:left w:val="none" w:sz="0" w:space="0" w:color="auto"/>
        <w:bottom w:val="none" w:sz="0" w:space="0" w:color="auto"/>
        <w:right w:val="none" w:sz="0" w:space="0" w:color="auto"/>
      </w:divBdr>
    </w:div>
    <w:div w:id="1041322404">
      <w:bodyDiv w:val="1"/>
      <w:marLeft w:val="0"/>
      <w:marRight w:val="0"/>
      <w:marTop w:val="0"/>
      <w:marBottom w:val="0"/>
      <w:divBdr>
        <w:top w:val="none" w:sz="0" w:space="0" w:color="auto"/>
        <w:left w:val="none" w:sz="0" w:space="0" w:color="auto"/>
        <w:bottom w:val="none" w:sz="0" w:space="0" w:color="auto"/>
        <w:right w:val="none" w:sz="0" w:space="0" w:color="auto"/>
      </w:divBdr>
    </w:div>
    <w:div w:id="1052147119">
      <w:bodyDiv w:val="1"/>
      <w:marLeft w:val="0"/>
      <w:marRight w:val="0"/>
      <w:marTop w:val="0"/>
      <w:marBottom w:val="0"/>
      <w:divBdr>
        <w:top w:val="none" w:sz="0" w:space="0" w:color="auto"/>
        <w:left w:val="none" w:sz="0" w:space="0" w:color="auto"/>
        <w:bottom w:val="none" w:sz="0" w:space="0" w:color="auto"/>
        <w:right w:val="none" w:sz="0" w:space="0" w:color="auto"/>
      </w:divBdr>
    </w:div>
    <w:div w:id="1055734300">
      <w:bodyDiv w:val="1"/>
      <w:marLeft w:val="0"/>
      <w:marRight w:val="0"/>
      <w:marTop w:val="0"/>
      <w:marBottom w:val="0"/>
      <w:divBdr>
        <w:top w:val="none" w:sz="0" w:space="0" w:color="auto"/>
        <w:left w:val="none" w:sz="0" w:space="0" w:color="auto"/>
        <w:bottom w:val="none" w:sz="0" w:space="0" w:color="auto"/>
        <w:right w:val="none" w:sz="0" w:space="0" w:color="auto"/>
      </w:divBdr>
    </w:div>
    <w:div w:id="1062215859">
      <w:bodyDiv w:val="1"/>
      <w:marLeft w:val="0"/>
      <w:marRight w:val="0"/>
      <w:marTop w:val="0"/>
      <w:marBottom w:val="0"/>
      <w:divBdr>
        <w:top w:val="none" w:sz="0" w:space="0" w:color="auto"/>
        <w:left w:val="none" w:sz="0" w:space="0" w:color="auto"/>
        <w:bottom w:val="none" w:sz="0" w:space="0" w:color="auto"/>
        <w:right w:val="none" w:sz="0" w:space="0" w:color="auto"/>
      </w:divBdr>
    </w:div>
    <w:div w:id="1065448967">
      <w:bodyDiv w:val="1"/>
      <w:marLeft w:val="0"/>
      <w:marRight w:val="0"/>
      <w:marTop w:val="0"/>
      <w:marBottom w:val="0"/>
      <w:divBdr>
        <w:top w:val="none" w:sz="0" w:space="0" w:color="auto"/>
        <w:left w:val="none" w:sz="0" w:space="0" w:color="auto"/>
        <w:bottom w:val="none" w:sz="0" w:space="0" w:color="auto"/>
        <w:right w:val="none" w:sz="0" w:space="0" w:color="auto"/>
      </w:divBdr>
    </w:div>
    <w:div w:id="1068308210">
      <w:bodyDiv w:val="1"/>
      <w:marLeft w:val="0"/>
      <w:marRight w:val="0"/>
      <w:marTop w:val="0"/>
      <w:marBottom w:val="0"/>
      <w:divBdr>
        <w:top w:val="none" w:sz="0" w:space="0" w:color="auto"/>
        <w:left w:val="none" w:sz="0" w:space="0" w:color="auto"/>
        <w:bottom w:val="none" w:sz="0" w:space="0" w:color="auto"/>
        <w:right w:val="none" w:sz="0" w:space="0" w:color="auto"/>
      </w:divBdr>
    </w:div>
    <w:div w:id="1077019284">
      <w:bodyDiv w:val="1"/>
      <w:marLeft w:val="0"/>
      <w:marRight w:val="0"/>
      <w:marTop w:val="0"/>
      <w:marBottom w:val="0"/>
      <w:divBdr>
        <w:top w:val="none" w:sz="0" w:space="0" w:color="auto"/>
        <w:left w:val="none" w:sz="0" w:space="0" w:color="auto"/>
        <w:bottom w:val="none" w:sz="0" w:space="0" w:color="auto"/>
        <w:right w:val="none" w:sz="0" w:space="0" w:color="auto"/>
      </w:divBdr>
    </w:div>
    <w:div w:id="1086072354">
      <w:bodyDiv w:val="1"/>
      <w:marLeft w:val="0"/>
      <w:marRight w:val="0"/>
      <w:marTop w:val="0"/>
      <w:marBottom w:val="0"/>
      <w:divBdr>
        <w:top w:val="none" w:sz="0" w:space="0" w:color="auto"/>
        <w:left w:val="none" w:sz="0" w:space="0" w:color="auto"/>
        <w:bottom w:val="none" w:sz="0" w:space="0" w:color="auto"/>
        <w:right w:val="none" w:sz="0" w:space="0" w:color="auto"/>
      </w:divBdr>
    </w:div>
    <w:div w:id="1090389792">
      <w:bodyDiv w:val="1"/>
      <w:marLeft w:val="0"/>
      <w:marRight w:val="0"/>
      <w:marTop w:val="0"/>
      <w:marBottom w:val="0"/>
      <w:divBdr>
        <w:top w:val="none" w:sz="0" w:space="0" w:color="auto"/>
        <w:left w:val="none" w:sz="0" w:space="0" w:color="auto"/>
        <w:bottom w:val="none" w:sz="0" w:space="0" w:color="auto"/>
        <w:right w:val="none" w:sz="0" w:space="0" w:color="auto"/>
      </w:divBdr>
    </w:div>
    <w:div w:id="1105035009">
      <w:bodyDiv w:val="1"/>
      <w:marLeft w:val="0"/>
      <w:marRight w:val="0"/>
      <w:marTop w:val="0"/>
      <w:marBottom w:val="0"/>
      <w:divBdr>
        <w:top w:val="none" w:sz="0" w:space="0" w:color="auto"/>
        <w:left w:val="none" w:sz="0" w:space="0" w:color="auto"/>
        <w:bottom w:val="none" w:sz="0" w:space="0" w:color="auto"/>
        <w:right w:val="none" w:sz="0" w:space="0" w:color="auto"/>
      </w:divBdr>
    </w:div>
    <w:div w:id="1125122472">
      <w:bodyDiv w:val="1"/>
      <w:marLeft w:val="0"/>
      <w:marRight w:val="0"/>
      <w:marTop w:val="0"/>
      <w:marBottom w:val="0"/>
      <w:divBdr>
        <w:top w:val="none" w:sz="0" w:space="0" w:color="auto"/>
        <w:left w:val="none" w:sz="0" w:space="0" w:color="auto"/>
        <w:bottom w:val="none" w:sz="0" w:space="0" w:color="auto"/>
        <w:right w:val="none" w:sz="0" w:space="0" w:color="auto"/>
      </w:divBdr>
    </w:div>
    <w:div w:id="1134564533">
      <w:bodyDiv w:val="1"/>
      <w:marLeft w:val="0"/>
      <w:marRight w:val="0"/>
      <w:marTop w:val="0"/>
      <w:marBottom w:val="0"/>
      <w:divBdr>
        <w:top w:val="none" w:sz="0" w:space="0" w:color="auto"/>
        <w:left w:val="none" w:sz="0" w:space="0" w:color="auto"/>
        <w:bottom w:val="none" w:sz="0" w:space="0" w:color="auto"/>
        <w:right w:val="none" w:sz="0" w:space="0" w:color="auto"/>
      </w:divBdr>
    </w:div>
    <w:div w:id="1138767716">
      <w:bodyDiv w:val="1"/>
      <w:marLeft w:val="0"/>
      <w:marRight w:val="0"/>
      <w:marTop w:val="0"/>
      <w:marBottom w:val="0"/>
      <w:divBdr>
        <w:top w:val="none" w:sz="0" w:space="0" w:color="auto"/>
        <w:left w:val="none" w:sz="0" w:space="0" w:color="auto"/>
        <w:bottom w:val="none" w:sz="0" w:space="0" w:color="auto"/>
        <w:right w:val="none" w:sz="0" w:space="0" w:color="auto"/>
      </w:divBdr>
    </w:div>
    <w:div w:id="1145973163">
      <w:bodyDiv w:val="1"/>
      <w:marLeft w:val="0"/>
      <w:marRight w:val="0"/>
      <w:marTop w:val="0"/>
      <w:marBottom w:val="0"/>
      <w:divBdr>
        <w:top w:val="none" w:sz="0" w:space="0" w:color="auto"/>
        <w:left w:val="none" w:sz="0" w:space="0" w:color="auto"/>
        <w:bottom w:val="none" w:sz="0" w:space="0" w:color="auto"/>
        <w:right w:val="none" w:sz="0" w:space="0" w:color="auto"/>
      </w:divBdr>
    </w:div>
    <w:div w:id="1170751993">
      <w:bodyDiv w:val="1"/>
      <w:marLeft w:val="0"/>
      <w:marRight w:val="0"/>
      <w:marTop w:val="0"/>
      <w:marBottom w:val="0"/>
      <w:divBdr>
        <w:top w:val="none" w:sz="0" w:space="0" w:color="auto"/>
        <w:left w:val="none" w:sz="0" w:space="0" w:color="auto"/>
        <w:bottom w:val="none" w:sz="0" w:space="0" w:color="auto"/>
        <w:right w:val="none" w:sz="0" w:space="0" w:color="auto"/>
      </w:divBdr>
    </w:div>
    <w:div w:id="1180316080">
      <w:bodyDiv w:val="1"/>
      <w:marLeft w:val="0"/>
      <w:marRight w:val="0"/>
      <w:marTop w:val="0"/>
      <w:marBottom w:val="0"/>
      <w:divBdr>
        <w:top w:val="none" w:sz="0" w:space="0" w:color="auto"/>
        <w:left w:val="none" w:sz="0" w:space="0" w:color="auto"/>
        <w:bottom w:val="none" w:sz="0" w:space="0" w:color="auto"/>
        <w:right w:val="none" w:sz="0" w:space="0" w:color="auto"/>
      </w:divBdr>
    </w:div>
    <w:div w:id="1184053642">
      <w:bodyDiv w:val="1"/>
      <w:marLeft w:val="0"/>
      <w:marRight w:val="0"/>
      <w:marTop w:val="0"/>
      <w:marBottom w:val="0"/>
      <w:divBdr>
        <w:top w:val="none" w:sz="0" w:space="0" w:color="auto"/>
        <w:left w:val="none" w:sz="0" w:space="0" w:color="auto"/>
        <w:bottom w:val="none" w:sz="0" w:space="0" w:color="auto"/>
        <w:right w:val="none" w:sz="0" w:space="0" w:color="auto"/>
      </w:divBdr>
    </w:div>
    <w:div w:id="1195387094">
      <w:bodyDiv w:val="1"/>
      <w:marLeft w:val="0"/>
      <w:marRight w:val="0"/>
      <w:marTop w:val="0"/>
      <w:marBottom w:val="0"/>
      <w:divBdr>
        <w:top w:val="none" w:sz="0" w:space="0" w:color="auto"/>
        <w:left w:val="none" w:sz="0" w:space="0" w:color="auto"/>
        <w:bottom w:val="none" w:sz="0" w:space="0" w:color="auto"/>
        <w:right w:val="none" w:sz="0" w:space="0" w:color="auto"/>
      </w:divBdr>
    </w:div>
    <w:div w:id="1195656327">
      <w:bodyDiv w:val="1"/>
      <w:marLeft w:val="0"/>
      <w:marRight w:val="0"/>
      <w:marTop w:val="0"/>
      <w:marBottom w:val="0"/>
      <w:divBdr>
        <w:top w:val="none" w:sz="0" w:space="0" w:color="auto"/>
        <w:left w:val="none" w:sz="0" w:space="0" w:color="auto"/>
        <w:bottom w:val="none" w:sz="0" w:space="0" w:color="auto"/>
        <w:right w:val="none" w:sz="0" w:space="0" w:color="auto"/>
      </w:divBdr>
    </w:div>
    <w:div w:id="1210999184">
      <w:bodyDiv w:val="1"/>
      <w:marLeft w:val="0"/>
      <w:marRight w:val="0"/>
      <w:marTop w:val="0"/>
      <w:marBottom w:val="0"/>
      <w:divBdr>
        <w:top w:val="none" w:sz="0" w:space="0" w:color="auto"/>
        <w:left w:val="none" w:sz="0" w:space="0" w:color="auto"/>
        <w:bottom w:val="none" w:sz="0" w:space="0" w:color="auto"/>
        <w:right w:val="none" w:sz="0" w:space="0" w:color="auto"/>
      </w:divBdr>
    </w:div>
    <w:div w:id="1222642963">
      <w:bodyDiv w:val="1"/>
      <w:marLeft w:val="0"/>
      <w:marRight w:val="0"/>
      <w:marTop w:val="0"/>
      <w:marBottom w:val="0"/>
      <w:divBdr>
        <w:top w:val="none" w:sz="0" w:space="0" w:color="auto"/>
        <w:left w:val="none" w:sz="0" w:space="0" w:color="auto"/>
        <w:bottom w:val="none" w:sz="0" w:space="0" w:color="auto"/>
        <w:right w:val="none" w:sz="0" w:space="0" w:color="auto"/>
      </w:divBdr>
    </w:div>
    <w:div w:id="1237473310">
      <w:bodyDiv w:val="1"/>
      <w:marLeft w:val="0"/>
      <w:marRight w:val="0"/>
      <w:marTop w:val="0"/>
      <w:marBottom w:val="0"/>
      <w:divBdr>
        <w:top w:val="none" w:sz="0" w:space="0" w:color="auto"/>
        <w:left w:val="none" w:sz="0" w:space="0" w:color="auto"/>
        <w:bottom w:val="none" w:sz="0" w:space="0" w:color="auto"/>
        <w:right w:val="none" w:sz="0" w:space="0" w:color="auto"/>
      </w:divBdr>
    </w:div>
    <w:div w:id="1237859453">
      <w:bodyDiv w:val="1"/>
      <w:marLeft w:val="0"/>
      <w:marRight w:val="0"/>
      <w:marTop w:val="0"/>
      <w:marBottom w:val="0"/>
      <w:divBdr>
        <w:top w:val="none" w:sz="0" w:space="0" w:color="auto"/>
        <w:left w:val="none" w:sz="0" w:space="0" w:color="auto"/>
        <w:bottom w:val="none" w:sz="0" w:space="0" w:color="auto"/>
        <w:right w:val="none" w:sz="0" w:space="0" w:color="auto"/>
      </w:divBdr>
    </w:div>
    <w:div w:id="1258292914">
      <w:bodyDiv w:val="1"/>
      <w:marLeft w:val="0"/>
      <w:marRight w:val="0"/>
      <w:marTop w:val="0"/>
      <w:marBottom w:val="0"/>
      <w:divBdr>
        <w:top w:val="none" w:sz="0" w:space="0" w:color="auto"/>
        <w:left w:val="none" w:sz="0" w:space="0" w:color="auto"/>
        <w:bottom w:val="none" w:sz="0" w:space="0" w:color="auto"/>
        <w:right w:val="none" w:sz="0" w:space="0" w:color="auto"/>
      </w:divBdr>
    </w:div>
    <w:div w:id="1276672792">
      <w:bodyDiv w:val="1"/>
      <w:marLeft w:val="0"/>
      <w:marRight w:val="0"/>
      <w:marTop w:val="0"/>
      <w:marBottom w:val="0"/>
      <w:divBdr>
        <w:top w:val="none" w:sz="0" w:space="0" w:color="auto"/>
        <w:left w:val="none" w:sz="0" w:space="0" w:color="auto"/>
        <w:bottom w:val="none" w:sz="0" w:space="0" w:color="auto"/>
        <w:right w:val="none" w:sz="0" w:space="0" w:color="auto"/>
      </w:divBdr>
    </w:div>
    <w:div w:id="1301884346">
      <w:bodyDiv w:val="1"/>
      <w:marLeft w:val="0"/>
      <w:marRight w:val="0"/>
      <w:marTop w:val="0"/>
      <w:marBottom w:val="0"/>
      <w:divBdr>
        <w:top w:val="none" w:sz="0" w:space="0" w:color="auto"/>
        <w:left w:val="none" w:sz="0" w:space="0" w:color="auto"/>
        <w:bottom w:val="none" w:sz="0" w:space="0" w:color="auto"/>
        <w:right w:val="none" w:sz="0" w:space="0" w:color="auto"/>
      </w:divBdr>
    </w:div>
    <w:div w:id="1303534582">
      <w:bodyDiv w:val="1"/>
      <w:marLeft w:val="0"/>
      <w:marRight w:val="0"/>
      <w:marTop w:val="0"/>
      <w:marBottom w:val="0"/>
      <w:divBdr>
        <w:top w:val="none" w:sz="0" w:space="0" w:color="auto"/>
        <w:left w:val="none" w:sz="0" w:space="0" w:color="auto"/>
        <w:bottom w:val="none" w:sz="0" w:space="0" w:color="auto"/>
        <w:right w:val="none" w:sz="0" w:space="0" w:color="auto"/>
      </w:divBdr>
    </w:div>
    <w:div w:id="1332561577">
      <w:bodyDiv w:val="1"/>
      <w:marLeft w:val="0"/>
      <w:marRight w:val="0"/>
      <w:marTop w:val="0"/>
      <w:marBottom w:val="0"/>
      <w:divBdr>
        <w:top w:val="none" w:sz="0" w:space="0" w:color="auto"/>
        <w:left w:val="none" w:sz="0" w:space="0" w:color="auto"/>
        <w:bottom w:val="none" w:sz="0" w:space="0" w:color="auto"/>
        <w:right w:val="none" w:sz="0" w:space="0" w:color="auto"/>
      </w:divBdr>
    </w:div>
    <w:div w:id="1335183135">
      <w:bodyDiv w:val="1"/>
      <w:marLeft w:val="0"/>
      <w:marRight w:val="0"/>
      <w:marTop w:val="0"/>
      <w:marBottom w:val="0"/>
      <w:divBdr>
        <w:top w:val="none" w:sz="0" w:space="0" w:color="auto"/>
        <w:left w:val="none" w:sz="0" w:space="0" w:color="auto"/>
        <w:bottom w:val="none" w:sz="0" w:space="0" w:color="auto"/>
        <w:right w:val="none" w:sz="0" w:space="0" w:color="auto"/>
      </w:divBdr>
    </w:div>
    <w:div w:id="1343583711">
      <w:bodyDiv w:val="1"/>
      <w:marLeft w:val="0"/>
      <w:marRight w:val="0"/>
      <w:marTop w:val="0"/>
      <w:marBottom w:val="0"/>
      <w:divBdr>
        <w:top w:val="none" w:sz="0" w:space="0" w:color="auto"/>
        <w:left w:val="none" w:sz="0" w:space="0" w:color="auto"/>
        <w:bottom w:val="none" w:sz="0" w:space="0" w:color="auto"/>
        <w:right w:val="none" w:sz="0" w:space="0" w:color="auto"/>
      </w:divBdr>
    </w:div>
    <w:div w:id="1345326645">
      <w:bodyDiv w:val="1"/>
      <w:marLeft w:val="0"/>
      <w:marRight w:val="0"/>
      <w:marTop w:val="0"/>
      <w:marBottom w:val="0"/>
      <w:divBdr>
        <w:top w:val="none" w:sz="0" w:space="0" w:color="auto"/>
        <w:left w:val="none" w:sz="0" w:space="0" w:color="auto"/>
        <w:bottom w:val="none" w:sz="0" w:space="0" w:color="auto"/>
        <w:right w:val="none" w:sz="0" w:space="0" w:color="auto"/>
      </w:divBdr>
    </w:div>
    <w:div w:id="1350906631">
      <w:bodyDiv w:val="1"/>
      <w:marLeft w:val="0"/>
      <w:marRight w:val="0"/>
      <w:marTop w:val="0"/>
      <w:marBottom w:val="0"/>
      <w:divBdr>
        <w:top w:val="none" w:sz="0" w:space="0" w:color="auto"/>
        <w:left w:val="none" w:sz="0" w:space="0" w:color="auto"/>
        <w:bottom w:val="none" w:sz="0" w:space="0" w:color="auto"/>
        <w:right w:val="none" w:sz="0" w:space="0" w:color="auto"/>
      </w:divBdr>
    </w:div>
    <w:div w:id="1353268370">
      <w:bodyDiv w:val="1"/>
      <w:marLeft w:val="0"/>
      <w:marRight w:val="0"/>
      <w:marTop w:val="0"/>
      <w:marBottom w:val="0"/>
      <w:divBdr>
        <w:top w:val="none" w:sz="0" w:space="0" w:color="auto"/>
        <w:left w:val="none" w:sz="0" w:space="0" w:color="auto"/>
        <w:bottom w:val="none" w:sz="0" w:space="0" w:color="auto"/>
        <w:right w:val="none" w:sz="0" w:space="0" w:color="auto"/>
      </w:divBdr>
    </w:div>
    <w:div w:id="1355039893">
      <w:bodyDiv w:val="1"/>
      <w:marLeft w:val="0"/>
      <w:marRight w:val="0"/>
      <w:marTop w:val="0"/>
      <w:marBottom w:val="0"/>
      <w:divBdr>
        <w:top w:val="none" w:sz="0" w:space="0" w:color="auto"/>
        <w:left w:val="none" w:sz="0" w:space="0" w:color="auto"/>
        <w:bottom w:val="none" w:sz="0" w:space="0" w:color="auto"/>
        <w:right w:val="none" w:sz="0" w:space="0" w:color="auto"/>
      </w:divBdr>
    </w:div>
    <w:div w:id="1360546685">
      <w:bodyDiv w:val="1"/>
      <w:marLeft w:val="0"/>
      <w:marRight w:val="0"/>
      <w:marTop w:val="0"/>
      <w:marBottom w:val="0"/>
      <w:divBdr>
        <w:top w:val="none" w:sz="0" w:space="0" w:color="auto"/>
        <w:left w:val="none" w:sz="0" w:space="0" w:color="auto"/>
        <w:bottom w:val="none" w:sz="0" w:space="0" w:color="auto"/>
        <w:right w:val="none" w:sz="0" w:space="0" w:color="auto"/>
      </w:divBdr>
    </w:div>
    <w:div w:id="1379085559">
      <w:bodyDiv w:val="1"/>
      <w:marLeft w:val="0"/>
      <w:marRight w:val="0"/>
      <w:marTop w:val="0"/>
      <w:marBottom w:val="0"/>
      <w:divBdr>
        <w:top w:val="none" w:sz="0" w:space="0" w:color="auto"/>
        <w:left w:val="none" w:sz="0" w:space="0" w:color="auto"/>
        <w:bottom w:val="none" w:sz="0" w:space="0" w:color="auto"/>
        <w:right w:val="none" w:sz="0" w:space="0" w:color="auto"/>
      </w:divBdr>
    </w:div>
    <w:div w:id="1385979861">
      <w:bodyDiv w:val="1"/>
      <w:marLeft w:val="0"/>
      <w:marRight w:val="0"/>
      <w:marTop w:val="0"/>
      <w:marBottom w:val="0"/>
      <w:divBdr>
        <w:top w:val="none" w:sz="0" w:space="0" w:color="auto"/>
        <w:left w:val="none" w:sz="0" w:space="0" w:color="auto"/>
        <w:bottom w:val="none" w:sz="0" w:space="0" w:color="auto"/>
        <w:right w:val="none" w:sz="0" w:space="0" w:color="auto"/>
      </w:divBdr>
    </w:div>
    <w:div w:id="1396974589">
      <w:bodyDiv w:val="1"/>
      <w:marLeft w:val="0"/>
      <w:marRight w:val="0"/>
      <w:marTop w:val="0"/>
      <w:marBottom w:val="0"/>
      <w:divBdr>
        <w:top w:val="none" w:sz="0" w:space="0" w:color="auto"/>
        <w:left w:val="none" w:sz="0" w:space="0" w:color="auto"/>
        <w:bottom w:val="none" w:sz="0" w:space="0" w:color="auto"/>
        <w:right w:val="none" w:sz="0" w:space="0" w:color="auto"/>
      </w:divBdr>
    </w:div>
    <w:div w:id="1398088347">
      <w:bodyDiv w:val="1"/>
      <w:marLeft w:val="0"/>
      <w:marRight w:val="0"/>
      <w:marTop w:val="0"/>
      <w:marBottom w:val="0"/>
      <w:divBdr>
        <w:top w:val="none" w:sz="0" w:space="0" w:color="auto"/>
        <w:left w:val="none" w:sz="0" w:space="0" w:color="auto"/>
        <w:bottom w:val="none" w:sz="0" w:space="0" w:color="auto"/>
        <w:right w:val="none" w:sz="0" w:space="0" w:color="auto"/>
      </w:divBdr>
    </w:div>
    <w:div w:id="1400909125">
      <w:bodyDiv w:val="1"/>
      <w:marLeft w:val="0"/>
      <w:marRight w:val="0"/>
      <w:marTop w:val="0"/>
      <w:marBottom w:val="0"/>
      <w:divBdr>
        <w:top w:val="none" w:sz="0" w:space="0" w:color="auto"/>
        <w:left w:val="none" w:sz="0" w:space="0" w:color="auto"/>
        <w:bottom w:val="none" w:sz="0" w:space="0" w:color="auto"/>
        <w:right w:val="none" w:sz="0" w:space="0" w:color="auto"/>
      </w:divBdr>
    </w:div>
    <w:div w:id="1408261678">
      <w:bodyDiv w:val="1"/>
      <w:marLeft w:val="0"/>
      <w:marRight w:val="0"/>
      <w:marTop w:val="0"/>
      <w:marBottom w:val="0"/>
      <w:divBdr>
        <w:top w:val="none" w:sz="0" w:space="0" w:color="auto"/>
        <w:left w:val="none" w:sz="0" w:space="0" w:color="auto"/>
        <w:bottom w:val="none" w:sz="0" w:space="0" w:color="auto"/>
        <w:right w:val="none" w:sz="0" w:space="0" w:color="auto"/>
      </w:divBdr>
    </w:div>
    <w:div w:id="1414817438">
      <w:bodyDiv w:val="1"/>
      <w:marLeft w:val="0"/>
      <w:marRight w:val="0"/>
      <w:marTop w:val="0"/>
      <w:marBottom w:val="0"/>
      <w:divBdr>
        <w:top w:val="none" w:sz="0" w:space="0" w:color="auto"/>
        <w:left w:val="none" w:sz="0" w:space="0" w:color="auto"/>
        <w:bottom w:val="none" w:sz="0" w:space="0" w:color="auto"/>
        <w:right w:val="none" w:sz="0" w:space="0" w:color="auto"/>
      </w:divBdr>
    </w:div>
    <w:div w:id="1415856235">
      <w:bodyDiv w:val="1"/>
      <w:marLeft w:val="0"/>
      <w:marRight w:val="0"/>
      <w:marTop w:val="0"/>
      <w:marBottom w:val="0"/>
      <w:divBdr>
        <w:top w:val="none" w:sz="0" w:space="0" w:color="auto"/>
        <w:left w:val="none" w:sz="0" w:space="0" w:color="auto"/>
        <w:bottom w:val="none" w:sz="0" w:space="0" w:color="auto"/>
        <w:right w:val="none" w:sz="0" w:space="0" w:color="auto"/>
      </w:divBdr>
    </w:div>
    <w:div w:id="1447575816">
      <w:bodyDiv w:val="1"/>
      <w:marLeft w:val="0"/>
      <w:marRight w:val="0"/>
      <w:marTop w:val="0"/>
      <w:marBottom w:val="0"/>
      <w:divBdr>
        <w:top w:val="none" w:sz="0" w:space="0" w:color="auto"/>
        <w:left w:val="none" w:sz="0" w:space="0" w:color="auto"/>
        <w:bottom w:val="none" w:sz="0" w:space="0" w:color="auto"/>
        <w:right w:val="none" w:sz="0" w:space="0" w:color="auto"/>
      </w:divBdr>
    </w:div>
    <w:div w:id="1455365829">
      <w:bodyDiv w:val="1"/>
      <w:marLeft w:val="0"/>
      <w:marRight w:val="0"/>
      <w:marTop w:val="0"/>
      <w:marBottom w:val="0"/>
      <w:divBdr>
        <w:top w:val="none" w:sz="0" w:space="0" w:color="auto"/>
        <w:left w:val="none" w:sz="0" w:space="0" w:color="auto"/>
        <w:bottom w:val="none" w:sz="0" w:space="0" w:color="auto"/>
        <w:right w:val="none" w:sz="0" w:space="0" w:color="auto"/>
      </w:divBdr>
    </w:div>
    <w:div w:id="1461142382">
      <w:bodyDiv w:val="1"/>
      <w:marLeft w:val="0"/>
      <w:marRight w:val="0"/>
      <w:marTop w:val="0"/>
      <w:marBottom w:val="0"/>
      <w:divBdr>
        <w:top w:val="none" w:sz="0" w:space="0" w:color="auto"/>
        <w:left w:val="none" w:sz="0" w:space="0" w:color="auto"/>
        <w:bottom w:val="none" w:sz="0" w:space="0" w:color="auto"/>
        <w:right w:val="none" w:sz="0" w:space="0" w:color="auto"/>
      </w:divBdr>
    </w:div>
    <w:div w:id="1468624385">
      <w:bodyDiv w:val="1"/>
      <w:marLeft w:val="0"/>
      <w:marRight w:val="0"/>
      <w:marTop w:val="0"/>
      <w:marBottom w:val="0"/>
      <w:divBdr>
        <w:top w:val="none" w:sz="0" w:space="0" w:color="auto"/>
        <w:left w:val="none" w:sz="0" w:space="0" w:color="auto"/>
        <w:bottom w:val="none" w:sz="0" w:space="0" w:color="auto"/>
        <w:right w:val="none" w:sz="0" w:space="0" w:color="auto"/>
      </w:divBdr>
    </w:div>
    <w:div w:id="1469322088">
      <w:bodyDiv w:val="1"/>
      <w:marLeft w:val="0"/>
      <w:marRight w:val="0"/>
      <w:marTop w:val="0"/>
      <w:marBottom w:val="0"/>
      <w:divBdr>
        <w:top w:val="none" w:sz="0" w:space="0" w:color="auto"/>
        <w:left w:val="none" w:sz="0" w:space="0" w:color="auto"/>
        <w:bottom w:val="none" w:sz="0" w:space="0" w:color="auto"/>
        <w:right w:val="none" w:sz="0" w:space="0" w:color="auto"/>
      </w:divBdr>
    </w:div>
    <w:div w:id="1486118450">
      <w:bodyDiv w:val="1"/>
      <w:marLeft w:val="0"/>
      <w:marRight w:val="0"/>
      <w:marTop w:val="0"/>
      <w:marBottom w:val="0"/>
      <w:divBdr>
        <w:top w:val="none" w:sz="0" w:space="0" w:color="auto"/>
        <w:left w:val="none" w:sz="0" w:space="0" w:color="auto"/>
        <w:bottom w:val="none" w:sz="0" w:space="0" w:color="auto"/>
        <w:right w:val="none" w:sz="0" w:space="0" w:color="auto"/>
      </w:divBdr>
    </w:div>
    <w:div w:id="1487480260">
      <w:bodyDiv w:val="1"/>
      <w:marLeft w:val="0"/>
      <w:marRight w:val="0"/>
      <w:marTop w:val="0"/>
      <w:marBottom w:val="0"/>
      <w:divBdr>
        <w:top w:val="none" w:sz="0" w:space="0" w:color="auto"/>
        <w:left w:val="none" w:sz="0" w:space="0" w:color="auto"/>
        <w:bottom w:val="none" w:sz="0" w:space="0" w:color="auto"/>
        <w:right w:val="none" w:sz="0" w:space="0" w:color="auto"/>
      </w:divBdr>
    </w:div>
    <w:div w:id="1498956744">
      <w:bodyDiv w:val="1"/>
      <w:marLeft w:val="0"/>
      <w:marRight w:val="0"/>
      <w:marTop w:val="0"/>
      <w:marBottom w:val="0"/>
      <w:divBdr>
        <w:top w:val="none" w:sz="0" w:space="0" w:color="auto"/>
        <w:left w:val="none" w:sz="0" w:space="0" w:color="auto"/>
        <w:bottom w:val="none" w:sz="0" w:space="0" w:color="auto"/>
        <w:right w:val="none" w:sz="0" w:space="0" w:color="auto"/>
      </w:divBdr>
    </w:div>
    <w:div w:id="1499930631">
      <w:bodyDiv w:val="1"/>
      <w:marLeft w:val="0"/>
      <w:marRight w:val="0"/>
      <w:marTop w:val="0"/>
      <w:marBottom w:val="0"/>
      <w:divBdr>
        <w:top w:val="none" w:sz="0" w:space="0" w:color="auto"/>
        <w:left w:val="none" w:sz="0" w:space="0" w:color="auto"/>
        <w:bottom w:val="none" w:sz="0" w:space="0" w:color="auto"/>
        <w:right w:val="none" w:sz="0" w:space="0" w:color="auto"/>
      </w:divBdr>
    </w:div>
    <w:div w:id="1502623714">
      <w:bodyDiv w:val="1"/>
      <w:marLeft w:val="0"/>
      <w:marRight w:val="0"/>
      <w:marTop w:val="0"/>
      <w:marBottom w:val="0"/>
      <w:divBdr>
        <w:top w:val="none" w:sz="0" w:space="0" w:color="auto"/>
        <w:left w:val="none" w:sz="0" w:space="0" w:color="auto"/>
        <w:bottom w:val="none" w:sz="0" w:space="0" w:color="auto"/>
        <w:right w:val="none" w:sz="0" w:space="0" w:color="auto"/>
      </w:divBdr>
    </w:div>
    <w:div w:id="1506164641">
      <w:bodyDiv w:val="1"/>
      <w:marLeft w:val="0"/>
      <w:marRight w:val="0"/>
      <w:marTop w:val="0"/>
      <w:marBottom w:val="0"/>
      <w:divBdr>
        <w:top w:val="none" w:sz="0" w:space="0" w:color="auto"/>
        <w:left w:val="none" w:sz="0" w:space="0" w:color="auto"/>
        <w:bottom w:val="none" w:sz="0" w:space="0" w:color="auto"/>
        <w:right w:val="none" w:sz="0" w:space="0" w:color="auto"/>
      </w:divBdr>
    </w:div>
    <w:div w:id="1507135080">
      <w:bodyDiv w:val="1"/>
      <w:marLeft w:val="0"/>
      <w:marRight w:val="0"/>
      <w:marTop w:val="0"/>
      <w:marBottom w:val="0"/>
      <w:divBdr>
        <w:top w:val="none" w:sz="0" w:space="0" w:color="auto"/>
        <w:left w:val="none" w:sz="0" w:space="0" w:color="auto"/>
        <w:bottom w:val="none" w:sz="0" w:space="0" w:color="auto"/>
        <w:right w:val="none" w:sz="0" w:space="0" w:color="auto"/>
      </w:divBdr>
    </w:div>
    <w:div w:id="1514420930">
      <w:bodyDiv w:val="1"/>
      <w:marLeft w:val="0"/>
      <w:marRight w:val="0"/>
      <w:marTop w:val="0"/>
      <w:marBottom w:val="0"/>
      <w:divBdr>
        <w:top w:val="none" w:sz="0" w:space="0" w:color="auto"/>
        <w:left w:val="none" w:sz="0" w:space="0" w:color="auto"/>
        <w:bottom w:val="none" w:sz="0" w:space="0" w:color="auto"/>
        <w:right w:val="none" w:sz="0" w:space="0" w:color="auto"/>
      </w:divBdr>
    </w:div>
    <w:div w:id="1521552035">
      <w:bodyDiv w:val="1"/>
      <w:marLeft w:val="0"/>
      <w:marRight w:val="0"/>
      <w:marTop w:val="0"/>
      <w:marBottom w:val="0"/>
      <w:divBdr>
        <w:top w:val="none" w:sz="0" w:space="0" w:color="auto"/>
        <w:left w:val="none" w:sz="0" w:space="0" w:color="auto"/>
        <w:bottom w:val="none" w:sz="0" w:space="0" w:color="auto"/>
        <w:right w:val="none" w:sz="0" w:space="0" w:color="auto"/>
      </w:divBdr>
    </w:div>
    <w:div w:id="1528789116">
      <w:bodyDiv w:val="1"/>
      <w:marLeft w:val="0"/>
      <w:marRight w:val="0"/>
      <w:marTop w:val="0"/>
      <w:marBottom w:val="0"/>
      <w:divBdr>
        <w:top w:val="none" w:sz="0" w:space="0" w:color="auto"/>
        <w:left w:val="none" w:sz="0" w:space="0" w:color="auto"/>
        <w:bottom w:val="none" w:sz="0" w:space="0" w:color="auto"/>
        <w:right w:val="none" w:sz="0" w:space="0" w:color="auto"/>
      </w:divBdr>
    </w:div>
    <w:div w:id="1528832368">
      <w:bodyDiv w:val="1"/>
      <w:marLeft w:val="0"/>
      <w:marRight w:val="0"/>
      <w:marTop w:val="0"/>
      <w:marBottom w:val="0"/>
      <w:divBdr>
        <w:top w:val="none" w:sz="0" w:space="0" w:color="auto"/>
        <w:left w:val="none" w:sz="0" w:space="0" w:color="auto"/>
        <w:bottom w:val="none" w:sz="0" w:space="0" w:color="auto"/>
        <w:right w:val="none" w:sz="0" w:space="0" w:color="auto"/>
      </w:divBdr>
    </w:div>
    <w:div w:id="1552961289">
      <w:bodyDiv w:val="1"/>
      <w:marLeft w:val="0"/>
      <w:marRight w:val="0"/>
      <w:marTop w:val="0"/>
      <w:marBottom w:val="0"/>
      <w:divBdr>
        <w:top w:val="none" w:sz="0" w:space="0" w:color="auto"/>
        <w:left w:val="none" w:sz="0" w:space="0" w:color="auto"/>
        <w:bottom w:val="none" w:sz="0" w:space="0" w:color="auto"/>
        <w:right w:val="none" w:sz="0" w:space="0" w:color="auto"/>
      </w:divBdr>
    </w:div>
    <w:div w:id="1553813146">
      <w:bodyDiv w:val="1"/>
      <w:marLeft w:val="0"/>
      <w:marRight w:val="0"/>
      <w:marTop w:val="0"/>
      <w:marBottom w:val="0"/>
      <w:divBdr>
        <w:top w:val="none" w:sz="0" w:space="0" w:color="auto"/>
        <w:left w:val="none" w:sz="0" w:space="0" w:color="auto"/>
        <w:bottom w:val="none" w:sz="0" w:space="0" w:color="auto"/>
        <w:right w:val="none" w:sz="0" w:space="0" w:color="auto"/>
      </w:divBdr>
    </w:div>
    <w:div w:id="1556240223">
      <w:bodyDiv w:val="1"/>
      <w:marLeft w:val="0"/>
      <w:marRight w:val="0"/>
      <w:marTop w:val="0"/>
      <w:marBottom w:val="0"/>
      <w:divBdr>
        <w:top w:val="none" w:sz="0" w:space="0" w:color="auto"/>
        <w:left w:val="none" w:sz="0" w:space="0" w:color="auto"/>
        <w:bottom w:val="none" w:sz="0" w:space="0" w:color="auto"/>
        <w:right w:val="none" w:sz="0" w:space="0" w:color="auto"/>
      </w:divBdr>
    </w:div>
    <w:div w:id="1559777843">
      <w:bodyDiv w:val="1"/>
      <w:marLeft w:val="0"/>
      <w:marRight w:val="0"/>
      <w:marTop w:val="0"/>
      <w:marBottom w:val="0"/>
      <w:divBdr>
        <w:top w:val="none" w:sz="0" w:space="0" w:color="auto"/>
        <w:left w:val="none" w:sz="0" w:space="0" w:color="auto"/>
        <w:bottom w:val="none" w:sz="0" w:space="0" w:color="auto"/>
        <w:right w:val="none" w:sz="0" w:space="0" w:color="auto"/>
      </w:divBdr>
    </w:div>
    <w:div w:id="1576551939">
      <w:bodyDiv w:val="1"/>
      <w:marLeft w:val="0"/>
      <w:marRight w:val="0"/>
      <w:marTop w:val="0"/>
      <w:marBottom w:val="0"/>
      <w:divBdr>
        <w:top w:val="none" w:sz="0" w:space="0" w:color="auto"/>
        <w:left w:val="none" w:sz="0" w:space="0" w:color="auto"/>
        <w:bottom w:val="none" w:sz="0" w:space="0" w:color="auto"/>
        <w:right w:val="none" w:sz="0" w:space="0" w:color="auto"/>
      </w:divBdr>
    </w:div>
    <w:div w:id="1583487823">
      <w:bodyDiv w:val="1"/>
      <w:marLeft w:val="0"/>
      <w:marRight w:val="0"/>
      <w:marTop w:val="0"/>
      <w:marBottom w:val="0"/>
      <w:divBdr>
        <w:top w:val="none" w:sz="0" w:space="0" w:color="auto"/>
        <w:left w:val="none" w:sz="0" w:space="0" w:color="auto"/>
        <w:bottom w:val="none" w:sz="0" w:space="0" w:color="auto"/>
        <w:right w:val="none" w:sz="0" w:space="0" w:color="auto"/>
      </w:divBdr>
    </w:div>
    <w:div w:id="1588922040">
      <w:bodyDiv w:val="1"/>
      <w:marLeft w:val="0"/>
      <w:marRight w:val="0"/>
      <w:marTop w:val="0"/>
      <w:marBottom w:val="0"/>
      <w:divBdr>
        <w:top w:val="none" w:sz="0" w:space="0" w:color="auto"/>
        <w:left w:val="none" w:sz="0" w:space="0" w:color="auto"/>
        <w:bottom w:val="none" w:sz="0" w:space="0" w:color="auto"/>
        <w:right w:val="none" w:sz="0" w:space="0" w:color="auto"/>
      </w:divBdr>
    </w:div>
    <w:div w:id="1588995686">
      <w:bodyDiv w:val="1"/>
      <w:marLeft w:val="0"/>
      <w:marRight w:val="0"/>
      <w:marTop w:val="0"/>
      <w:marBottom w:val="0"/>
      <w:divBdr>
        <w:top w:val="none" w:sz="0" w:space="0" w:color="auto"/>
        <w:left w:val="none" w:sz="0" w:space="0" w:color="auto"/>
        <w:bottom w:val="none" w:sz="0" w:space="0" w:color="auto"/>
        <w:right w:val="none" w:sz="0" w:space="0" w:color="auto"/>
      </w:divBdr>
    </w:div>
    <w:div w:id="1600598894">
      <w:bodyDiv w:val="1"/>
      <w:marLeft w:val="0"/>
      <w:marRight w:val="0"/>
      <w:marTop w:val="0"/>
      <w:marBottom w:val="0"/>
      <w:divBdr>
        <w:top w:val="none" w:sz="0" w:space="0" w:color="auto"/>
        <w:left w:val="none" w:sz="0" w:space="0" w:color="auto"/>
        <w:bottom w:val="none" w:sz="0" w:space="0" w:color="auto"/>
        <w:right w:val="none" w:sz="0" w:space="0" w:color="auto"/>
      </w:divBdr>
    </w:div>
    <w:div w:id="1603493427">
      <w:bodyDiv w:val="1"/>
      <w:marLeft w:val="0"/>
      <w:marRight w:val="0"/>
      <w:marTop w:val="0"/>
      <w:marBottom w:val="0"/>
      <w:divBdr>
        <w:top w:val="none" w:sz="0" w:space="0" w:color="auto"/>
        <w:left w:val="none" w:sz="0" w:space="0" w:color="auto"/>
        <w:bottom w:val="none" w:sz="0" w:space="0" w:color="auto"/>
        <w:right w:val="none" w:sz="0" w:space="0" w:color="auto"/>
      </w:divBdr>
    </w:div>
    <w:div w:id="1608803964">
      <w:bodyDiv w:val="1"/>
      <w:marLeft w:val="0"/>
      <w:marRight w:val="0"/>
      <w:marTop w:val="0"/>
      <w:marBottom w:val="0"/>
      <w:divBdr>
        <w:top w:val="none" w:sz="0" w:space="0" w:color="auto"/>
        <w:left w:val="none" w:sz="0" w:space="0" w:color="auto"/>
        <w:bottom w:val="none" w:sz="0" w:space="0" w:color="auto"/>
        <w:right w:val="none" w:sz="0" w:space="0" w:color="auto"/>
      </w:divBdr>
    </w:div>
    <w:div w:id="1609508905">
      <w:bodyDiv w:val="1"/>
      <w:marLeft w:val="0"/>
      <w:marRight w:val="0"/>
      <w:marTop w:val="0"/>
      <w:marBottom w:val="0"/>
      <w:divBdr>
        <w:top w:val="none" w:sz="0" w:space="0" w:color="auto"/>
        <w:left w:val="none" w:sz="0" w:space="0" w:color="auto"/>
        <w:bottom w:val="none" w:sz="0" w:space="0" w:color="auto"/>
        <w:right w:val="none" w:sz="0" w:space="0" w:color="auto"/>
      </w:divBdr>
    </w:div>
    <w:div w:id="1631788275">
      <w:bodyDiv w:val="1"/>
      <w:marLeft w:val="0"/>
      <w:marRight w:val="0"/>
      <w:marTop w:val="0"/>
      <w:marBottom w:val="0"/>
      <w:divBdr>
        <w:top w:val="none" w:sz="0" w:space="0" w:color="auto"/>
        <w:left w:val="none" w:sz="0" w:space="0" w:color="auto"/>
        <w:bottom w:val="none" w:sz="0" w:space="0" w:color="auto"/>
        <w:right w:val="none" w:sz="0" w:space="0" w:color="auto"/>
      </w:divBdr>
    </w:div>
    <w:div w:id="1639609991">
      <w:bodyDiv w:val="1"/>
      <w:marLeft w:val="0"/>
      <w:marRight w:val="0"/>
      <w:marTop w:val="0"/>
      <w:marBottom w:val="0"/>
      <w:divBdr>
        <w:top w:val="none" w:sz="0" w:space="0" w:color="auto"/>
        <w:left w:val="none" w:sz="0" w:space="0" w:color="auto"/>
        <w:bottom w:val="none" w:sz="0" w:space="0" w:color="auto"/>
        <w:right w:val="none" w:sz="0" w:space="0" w:color="auto"/>
      </w:divBdr>
    </w:div>
    <w:div w:id="1665157465">
      <w:bodyDiv w:val="1"/>
      <w:marLeft w:val="0"/>
      <w:marRight w:val="0"/>
      <w:marTop w:val="0"/>
      <w:marBottom w:val="0"/>
      <w:divBdr>
        <w:top w:val="none" w:sz="0" w:space="0" w:color="auto"/>
        <w:left w:val="none" w:sz="0" w:space="0" w:color="auto"/>
        <w:bottom w:val="none" w:sz="0" w:space="0" w:color="auto"/>
        <w:right w:val="none" w:sz="0" w:space="0" w:color="auto"/>
      </w:divBdr>
    </w:div>
    <w:div w:id="1675450600">
      <w:bodyDiv w:val="1"/>
      <w:marLeft w:val="0"/>
      <w:marRight w:val="0"/>
      <w:marTop w:val="0"/>
      <w:marBottom w:val="0"/>
      <w:divBdr>
        <w:top w:val="none" w:sz="0" w:space="0" w:color="auto"/>
        <w:left w:val="none" w:sz="0" w:space="0" w:color="auto"/>
        <w:bottom w:val="none" w:sz="0" w:space="0" w:color="auto"/>
        <w:right w:val="none" w:sz="0" w:space="0" w:color="auto"/>
      </w:divBdr>
    </w:div>
    <w:div w:id="1686982780">
      <w:bodyDiv w:val="1"/>
      <w:marLeft w:val="0"/>
      <w:marRight w:val="0"/>
      <w:marTop w:val="0"/>
      <w:marBottom w:val="0"/>
      <w:divBdr>
        <w:top w:val="none" w:sz="0" w:space="0" w:color="auto"/>
        <w:left w:val="none" w:sz="0" w:space="0" w:color="auto"/>
        <w:bottom w:val="none" w:sz="0" w:space="0" w:color="auto"/>
        <w:right w:val="none" w:sz="0" w:space="0" w:color="auto"/>
      </w:divBdr>
    </w:div>
    <w:div w:id="1689604734">
      <w:bodyDiv w:val="1"/>
      <w:marLeft w:val="0"/>
      <w:marRight w:val="0"/>
      <w:marTop w:val="0"/>
      <w:marBottom w:val="0"/>
      <w:divBdr>
        <w:top w:val="none" w:sz="0" w:space="0" w:color="auto"/>
        <w:left w:val="none" w:sz="0" w:space="0" w:color="auto"/>
        <w:bottom w:val="none" w:sz="0" w:space="0" w:color="auto"/>
        <w:right w:val="none" w:sz="0" w:space="0" w:color="auto"/>
      </w:divBdr>
    </w:div>
    <w:div w:id="1718503769">
      <w:bodyDiv w:val="1"/>
      <w:marLeft w:val="0"/>
      <w:marRight w:val="0"/>
      <w:marTop w:val="0"/>
      <w:marBottom w:val="0"/>
      <w:divBdr>
        <w:top w:val="none" w:sz="0" w:space="0" w:color="auto"/>
        <w:left w:val="none" w:sz="0" w:space="0" w:color="auto"/>
        <w:bottom w:val="none" w:sz="0" w:space="0" w:color="auto"/>
        <w:right w:val="none" w:sz="0" w:space="0" w:color="auto"/>
      </w:divBdr>
    </w:div>
    <w:div w:id="1720975787">
      <w:bodyDiv w:val="1"/>
      <w:marLeft w:val="0"/>
      <w:marRight w:val="0"/>
      <w:marTop w:val="0"/>
      <w:marBottom w:val="0"/>
      <w:divBdr>
        <w:top w:val="none" w:sz="0" w:space="0" w:color="auto"/>
        <w:left w:val="none" w:sz="0" w:space="0" w:color="auto"/>
        <w:bottom w:val="none" w:sz="0" w:space="0" w:color="auto"/>
        <w:right w:val="none" w:sz="0" w:space="0" w:color="auto"/>
      </w:divBdr>
    </w:div>
    <w:div w:id="1728339163">
      <w:bodyDiv w:val="1"/>
      <w:marLeft w:val="0"/>
      <w:marRight w:val="0"/>
      <w:marTop w:val="0"/>
      <w:marBottom w:val="0"/>
      <w:divBdr>
        <w:top w:val="none" w:sz="0" w:space="0" w:color="auto"/>
        <w:left w:val="none" w:sz="0" w:space="0" w:color="auto"/>
        <w:bottom w:val="none" w:sz="0" w:space="0" w:color="auto"/>
        <w:right w:val="none" w:sz="0" w:space="0" w:color="auto"/>
      </w:divBdr>
    </w:div>
    <w:div w:id="1732534642">
      <w:bodyDiv w:val="1"/>
      <w:marLeft w:val="0"/>
      <w:marRight w:val="0"/>
      <w:marTop w:val="0"/>
      <w:marBottom w:val="0"/>
      <w:divBdr>
        <w:top w:val="none" w:sz="0" w:space="0" w:color="auto"/>
        <w:left w:val="none" w:sz="0" w:space="0" w:color="auto"/>
        <w:bottom w:val="none" w:sz="0" w:space="0" w:color="auto"/>
        <w:right w:val="none" w:sz="0" w:space="0" w:color="auto"/>
      </w:divBdr>
    </w:div>
    <w:div w:id="1751466467">
      <w:bodyDiv w:val="1"/>
      <w:marLeft w:val="0"/>
      <w:marRight w:val="0"/>
      <w:marTop w:val="0"/>
      <w:marBottom w:val="0"/>
      <w:divBdr>
        <w:top w:val="none" w:sz="0" w:space="0" w:color="auto"/>
        <w:left w:val="none" w:sz="0" w:space="0" w:color="auto"/>
        <w:bottom w:val="none" w:sz="0" w:space="0" w:color="auto"/>
        <w:right w:val="none" w:sz="0" w:space="0" w:color="auto"/>
      </w:divBdr>
    </w:div>
    <w:div w:id="1753697582">
      <w:bodyDiv w:val="1"/>
      <w:marLeft w:val="0"/>
      <w:marRight w:val="0"/>
      <w:marTop w:val="0"/>
      <w:marBottom w:val="0"/>
      <w:divBdr>
        <w:top w:val="none" w:sz="0" w:space="0" w:color="auto"/>
        <w:left w:val="none" w:sz="0" w:space="0" w:color="auto"/>
        <w:bottom w:val="none" w:sz="0" w:space="0" w:color="auto"/>
        <w:right w:val="none" w:sz="0" w:space="0" w:color="auto"/>
      </w:divBdr>
    </w:div>
    <w:div w:id="1768623327">
      <w:bodyDiv w:val="1"/>
      <w:marLeft w:val="0"/>
      <w:marRight w:val="0"/>
      <w:marTop w:val="0"/>
      <w:marBottom w:val="0"/>
      <w:divBdr>
        <w:top w:val="none" w:sz="0" w:space="0" w:color="auto"/>
        <w:left w:val="none" w:sz="0" w:space="0" w:color="auto"/>
        <w:bottom w:val="none" w:sz="0" w:space="0" w:color="auto"/>
        <w:right w:val="none" w:sz="0" w:space="0" w:color="auto"/>
      </w:divBdr>
    </w:div>
    <w:div w:id="1776092249">
      <w:bodyDiv w:val="1"/>
      <w:marLeft w:val="0"/>
      <w:marRight w:val="0"/>
      <w:marTop w:val="0"/>
      <w:marBottom w:val="0"/>
      <w:divBdr>
        <w:top w:val="none" w:sz="0" w:space="0" w:color="auto"/>
        <w:left w:val="none" w:sz="0" w:space="0" w:color="auto"/>
        <w:bottom w:val="none" w:sz="0" w:space="0" w:color="auto"/>
        <w:right w:val="none" w:sz="0" w:space="0" w:color="auto"/>
      </w:divBdr>
    </w:div>
    <w:div w:id="1796871131">
      <w:bodyDiv w:val="1"/>
      <w:marLeft w:val="0"/>
      <w:marRight w:val="0"/>
      <w:marTop w:val="0"/>
      <w:marBottom w:val="0"/>
      <w:divBdr>
        <w:top w:val="none" w:sz="0" w:space="0" w:color="auto"/>
        <w:left w:val="none" w:sz="0" w:space="0" w:color="auto"/>
        <w:bottom w:val="none" w:sz="0" w:space="0" w:color="auto"/>
        <w:right w:val="none" w:sz="0" w:space="0" w:color="auto"/>
      </w:divBdr>
    </w:div>
    <w:div w:id="1802266509">
      <w:bodyDiv w:val="1"/>
      <w:marLeft w:val="0"/>
      <w:marRight w:val="0"/>
      <w:marTop w:val="0"/>
      <w:marBottom w:val="0"/>
      <w:divBdr>
        <w:top w:val="none" w:sz="0" w:space="0" w:color="auto"/>
        <w:left w:val="none" w:sz="0" w:space="0" w:color="auto"/>
        <w:bottom w:val="none" w:sz="0" w:space="0" w:color="auto"/>
        <w:right w:val="none" w:sz="0" w:space="0" w:color="auto"/>
      </w:divBdr>
    </w:div>
    <w:div w:id="1802382629">
      <w:bodyDiv w:val="1"/>
      <w:marLeft w:val="0"/>
      <w:marRight w:val="0"/>
      <w:marTop w:val="0"/>
      <w:marBottom w:val="0"/>
      <w:divBdr>
        <w:top w:val="none" w:sz="0" w:space="0" w:color="auto"/>
        <w:left w:val="none" w:sz="0" w:space="0" w:color="auto"/>
        <w:bottom w:val="none" w:sz="0" w:space="0" w:color="auto"/>
        <w:right w:val="none" w:sz="0" w:space="0" w:color="auto"/>
      </w:divBdr>
    </w:div>
    <w:div w:id="1813980940">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41390080">
      <w:bodyDiv w:val="1"/>
      <w:marLeft w:val="0"/>
      <w:marRight w:val="0"/>
      <w:marTop w:val="0"/>
      <w:marBottom w:val="0"/>
      <w:divBdr>
        <w:top w:val="none" w:sz="0" w:space="0" w:color="auto"/>
        <w:left w:val="none" w:sz="0" w:space="0" w:color="auto"/>
        <w:bottom w:val="none" w:sz="0" w:space="0" w:color="auto"/>
        <w:right w:val="none" w:sz="0" w:space="0" w:color="auto"/>
      </w:divBdr>
    </w:div>
    <w:div w:id="1848136029">
      <w:bodyDiv w:val="1"/>
      <w:marLeft w:val="0"/>
      <w:marRight w:val="0"/>
      <w:marTop w:val="0"/>
      <w:marBottom w:val="0"/>
      <w:divBdr>
        <w:top w:val="none" w:sz="0" w:space="0" w:color="auto"/>
        <w:left w:val="none" w:sz="0" w:space="0" w:color="auto"/>
        <w:bottom w:val="none" w:sz="0" w:space="0" w:color="auto"/>
        <w:right w:val="none" w:sz="0" w:space="0" w:color="auto"/>
      </w:divBdr>
    </w:div>
    <w:div w:id="1855997970">
      <w:bodyDiv w:val="1"/>
      <w:marLeft w:val="0"/>
      <w:marRight w:val="0"/>
      <w:marTop w:val="0"/>
      <w:marBottom w:val="0"/>
      <w:divBdr>
        <w:top w:val="none" w:sz="0" w:space="0" w:color="auto"/>
        <w:left w:val="none" w:sz="0" w:space="0" w:color="auto"/>
        <w:bottom w:val="none" w:sz="0" w:space="0" w:color="auto"/>
        <w:right w:val="none" w:sz="0" w:space="0" w:color="auto"/>
      </w:divBdr>
    </w:div>
    <w:div w:id="1864588809">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
    <w:div w:id="1892618404">
      <w:bodyDiv w:val="1"/>
      <w:marLeft w:val="0"/>
      <w:marRight w:val="0"/>
      <w:marTop w:val="0"/>
      <w:marBottom w:val="0"/>
      <w:divBdr>
        <w:top w:val="none" w:sz="0" w:space="0" w:color="auto"/>
        <w:left w:val="none" w:sz="0" w:space="0" w:color="auto"/>
        <w:bottom w:val="none" w:sz="0" w:space="0" w:color="auto"/>
        <w:right w:val="none" w:sz="0" w:space="0" w:color="auto"/>
      </w:divBdr>
    </w:div>
    <w:div w:id="1898010735">
      <w:bodyDiv w:val="1"/>
      <w:marLeft w:val="0"/>
      <w:marRight w:val="0"/>
      <w:marTop w:val="0"/>
      <w:marBottom w:val="0"/>
      <w:divBdr>
        <w:top w:val="none" w:sz="0" w:space="0" w:color="auto"/>
        <w:left w:val="none" w:sz="0" w:space="0" w:color="auto"/>
        <w:bottom w:val="none" w:sz="0" w:space="0" w:color="auto"/>
        <w:right w:val="none" w:sz="0" w:space="0" w:color="auto"/>
      </w:divBdr>
    </w:div>
    <w:div w:id="1904171111">
      <w:bodyDiv w:val="1"/>
      <w:marLeft w:val="0"/>
      <w:marRight w:val="0"/>
      <w:marTop w:val="0"/>
      <w:marBottom w:val="0"/>
      <w:divBdr>
        <w:top w:val="none" w:sz="0" w:space="0" w:color="auto"/>
        <w:left w:val="none" w:sz="0" w:space="0" w:color="auto"/>
        <w:bottom w:val="none" w:sz="0" w:space="0" w:color="auto"/>
        <w:right w:val="none" w:sz="0" w:space="0" w:color="auto"/>
      </w:divBdr>
    </w:div>
    <w:div w:id="1905405568">
      <w:bodyDiv w:val="1"/>
      <w:marLeft w:val="0"/>
      <w:marRight w:val="0"/>
      <w:marTop w:val="0"/>
      <w:marBottom w:val="0"/>
      <w:divBdr>
        <w:top w:val="none" w:sz="0" w:space="0" w:color="auto"/>
        <w:left w:val="none" w:sz="0" w:space="0" w:color="auto"/>
        <w:bottom w:val="none" w:sz="0" w:space="0" w:color="auto"/>
        <w:right w:val="none" w:sz="0" w:space="0" w:color="auto"/>
      </w:divBdr>
    </w:div>
    <w:div w:id="1914388031">
      <w:bodyDiv w:val="1"/>
      <w:marLeft w:val="0"/>
      <w:marRight w:val="0"/>
      <w:marTop w:val="0"/>
      <w:marBottom w:val="0"/>
      <w:divBdr>
        <w:top w:val="none" w:sz="0" w:space="0" w:color="auto"/>
        <w:left w:val="none" w:sz="0" w:space="0" w:color="auto"/>
        <w:bottom w:val="none" w:sz="0" w:space="0" w:color="auto"/>
        <w:right w:val="none" w:sz="0" w:space="0" w:color="auto"/>
      </w:divBdr>
    </w:div>
    <w:div w:id="1919709025">
      <w:bodyDiv w:val="1"/>
      <w:marLeft w:val="0"/>
      <w:marRight w:val="0"/>
      <w:marTop w:val="0"/>
      <w:marBottom w:val="0"/>
      <w:divBdr>
        <w:top w:val="none" w:sz="0" w:space="0" w:color="auto"/>
        <w:left w:val="none" w:sz="0" w:space="0" w:color="auto"/>
        <w:bottom w:val="none" w:sz="0" w:space="0" w:color="auto"/>
        <w:right w:val="none" w:sz="0" w:space="0" w:color="auto"/>
      </w:divBdr>
    </w:div>
    <w:div w:id="1936085084">
      <w:bodyDiv w:val="1"/>
      <w:marLeft w:val="0"/>
      <w:marRight w:val="0"/>
      <w:marTop w:val="0"/>
      <w:marBottom w:val="0"/>
      <w:divBdr>
        <w:top w:val="none" w:sz="0" w:space="0" w:color="auto"/>
        <w:left w:val="none" w:sz="0" w:space="0" w:color="auto"/>
        <w:bottom w:val="none" w:sz="0" w:space="0" w:color="auto"/>
        <w:right w:val="none" w:sz="0" w:space="0" w:color="auto"/>
      </w:divBdr>
    </w:div>
    <w:div w:id="1944148957">
      <w:bodyDiv w:val="1"/>
      <w:marLeft w:val="0"/>
      <w:marRight w:val="0"/>
      <w:marTop w:val="0"/>
      <w:marBottom w:val="0"/>
      <w:divBdr>
        <w:top w:val="none" w:sz="0" w:space="0" w:color="auto"/>
        <w:left w:val="none" w:sz="0" w:space="0" w:color="auto"/>
        <w:bottom w:val="none" w:sz="0" w:space="0" w:color="auto"/>
        <w:right w:val="none" w:sz="0" w:space="0" w:color="auto"/>
      </w:divBdr>
    </w:div>
    <w:div w:id="1962418578">
      <w:bodyDiv w:val="1"/>
      <w:marLeft w:val="0"/>
      <w:marRight w:val="0"/>
      <w:marTop w:val="0"/>
      <w:marBottom w:val="0"/>
      <w:divBdr>
        <w:top w:val="none" w:sz="0" w:space="0" w:color="auto"/>
        <w:left w:val="none" w:sz="0" w:space="0" w:color="auto"/>
        <w:bottom w:val="none" w:sz="0" w:space="0" w:color="auto"/>
        <w:right w:val="none" w:sz="0" w:space="0" w:color="auto"/>
      </w:divBdr>
    </w:div>
    <w:div w:id="1973512748">
      <w:bodyDiv w:val="1"/>
      <w:marLeft w:val="0"/>
      <w:marRight w:val="0"/>
      <w:marTop w:val="0"/>
      <w:marBottom w:val="0"/>
      <w:divBdr>
        <w:top w:val="none" w:sz="0" w:space="0" w:color="auto"/>
        <w:left w:val="none" w:sz="0" w:space="0" w:color="auto"/>
        <w:bottom w:val="none" w:sz="0" w:space="0" w:color="auto"/>
        <w:right w:val="none" w:sz="0" w:space="0" w:color="auto"/>
      </w:divBdr>
    </w:div>
    <w:div w:id="1975913254">
      <w:bodyDiv w:val="1"/>
      <w:marLeft w:val="0"/>
      <w:marRight w:val="0"/>
      <w:marTop w:val="0"/>
      <w:marBottom w:val="0"/>
      <w:divBdr>
        <w:top w:val="none" w:sz="0" w:space="0" w:color="auto"/>
        <w:left w:val="none" w:sz="0" w:space="0" w:color="auto"/>
        <w:bottom w:val="none" w:sz="0" w:space="0" w:color="auto"/>
        <w:right w:val="none" w:sz="0" w:space="0" w:color="auto"/>
      </w:divBdr>
    </w:div>
    <w:div w:id="1982810517">
      <w:bodyDiv w:val="1"/>
      <w:marLeft w:val="0"/>
      <w:marRight w:val="0"/>
      <w:marTop w:val="0"/>
      <w:marBottom w:val="0"/>
      <w:divBdr>
        <w:top w:val="none" w:sz="0" w:space="0" w:color="auto"/>
        <w:left w:val="none" w:sz="0" w:space="0" w:color="auto"/>
        <w:bottom w:val="none" w:sz="0" w:space="0" w:color="auto"/>
        <w:right w:val="none" w:sz="0" w:space="0" w:color="auto"/>
      </w:divBdr>
    </w:div>
    <w:div w:id="1991982144">
      <w:bodyDiv w:val="1"/>
      <w:marLeft w:val="0"/>
      <w:marRight w:val="0"/>
      <w:marTop w:val="0"/>
      <w:marBottom w:val="0"/>
      <w:divBdr>
        <w:top w:val="none" w:sz="0" w:space="0" w:color="auto"/>
        <w:left w:val="none" w:sz="0" w:space="0" w:color="auto"/>
        <w:bottom w:val="none" w:sz="0" w:space="0" w:color="auto"/>
        <w:right w:val="none" w:sz="0" w:space="0" w:color="auto"/>
      </w:divBdr>
    </w:div>
    <w:div w:id="2017265156">
      <w:bodyDiv w:val="1"/>
      <w:marLeft w:val="0"/>
      <w:marRight w:val="0"/>
      <w:marTop w:val="0"/>
      <w:marBottom w:val="0"/>
      <w:divBdr>
        <w:top w:val="none" w:sz="0" w:space="0" w:color="auto"/>
        <w:left w:val="none" w:sz="0" w:space="0" w:color="auto"/>
        <w:bottom w:val="none" w:sz="0" w:space="0" w:color="auto"/>
        <w:right w:val="none" w:sz="0" w:space="0" w:color="auto"/>
      </w:divBdr>
    </w:div>
    <w:div w:id="2018800590">
      <w:bodyDiv w:val="1"/>
      <w:marLeft w:val="0"/>
      <w:marRight w:val="0"/>
      <w:marTop w:val="0"/>
      <w:marBottom w:val="0"/>
      <w:divBdr>
        <w:top w:val="none" w:sz="0" w:space="0" w:color="auto"/>
        <w:left w:val="none" w:sz="0" w:space="0" w:color="auto"/>
        <w:bottom w:val="none" w:sz="0" w:space="0" w:color="auto"/>
        <w:right w:val="none" w:sz="0" w:space="0" w:color="auto"/>
      </w:divBdr>
    </w:div>
    <w:div w:id="2019772723">
      <w:bodyDiv w:val="1"/>
      <w:marLeft w:val="0"/>
      <w:marRight w:val="0"/>
      <w:marTop w:val="0"/>
      <w:marBottom w:val="0"/>
      <w:divBdr>
        <w:top w:val="none" w:sz="0" w:space="0" w:color="auto"/>
        <w:left w:val="none" w:sz="0" w:space="0" w:color="auto"/>
        <w:bottom w:val="none" w:sz="0" w:space="0" w:color="auto"/>
        <w:right w:val="none" w:sz="0" w:space="0" w:color="auto"/>
      </w:divBdr>
    </w:div>
    <w:div w:id="2064061135">
      <w:bodyDiv w:val="1"/>
      <w:marLeft w:val="0"/>
      <w:marRight w:val="0"/>
      <w:marTop w:val="0"/>
      <w:marBottom w:val="0"/>
      <w:divBdr>
        <w:top w:val="none" w:sz="0" w:space="0" w:color="auto"/>
        <w:left w:val="none" w:sz="0" w:space="0" w:color="auto"/>
        <w:bottom w:val="none" w:sz="0" w:space="0" w:color="auto"/>
        <w:right w:val="none" w:sz="0" w:space="0" w:color="auto"/>
      </w:divBdr>
    </w:div>
    <w:div w:id="2064673325">
      <w:bodyDiv w:val="1"/>
      <w:marLeft w:val="0"/>
      <w:marRight w:val="0"/>
      <w:marTop w:val="0"/>
      <w:marBottom w:val="0"/>
      <w:divBdr>
        <w:top w:val="none" w:sz="0" w:space="0" w:color="auto"/>
        <w:left w:val="none" w:sz="0" w:space="0" w:color="auto"/>
        <w:bottom w:val="none" w:sz="0" w:space="0" w:color="auto"/>
        <w:right w:val="none" w:sz="0" w:space="0" w:color="auto"/>
      </w:divBdr>
    </w:div>
    <w:div w:id="2081629895">
      <w:bodyDiv w:val="1"/>
      <w:marLeft w:val="0"/>
      <w:marRight w:val="0"/>
      <w:marTop w:val="0"/>
      <w:marBottom w:val="0"/>
      <w:divBdr>
        <w:top w:val="none" w:sz="0" w:space="0" w:color="auto"/>
        <w:left w:val="none" w:sz="0" w:space="0" w:color="auto"/>
        <w:bottom w:val="none" w:sz="0" w:space="0" w:color="auto"/>
        <w:right w:val="none" w:sz="0" w:space="0" w:color="auto"/>
      </w:divBdr>
    </w:div>
    <w:div w:id="2092040613">
      <w:bodyDiv w:val="1"/>
      <w:marLeft w:val="0"/>
      <w:marRight w:val="0"/>
      <w:marTop w:val="0"/>
      <w:marBottom w:val="0"/>
      <w:divBdr>
        <w:top w:val="none" w:sz="0" w:space="0" w:color="auto"/>
        <w:left w:val="none" w:sz="0" w:space="0" w:color="auto"/>
        <w:bottom w:val="none" w:sz="0" w:space="0" w:color="auto"/>
        <w:right w:val="none" w:sz="0" w:space="0" w:color="auto"/>
      </w:divBdr>
    </w:div>
    <w:div w:id="2100905222">
      <w:bodyDiv w:val="1"/>
      <w:marLeft w:val="0"/>
      <w:marRight w:val="0"/>
      <w:marTop w:val="0"/>
      <w:marBottom w:val="0"/>
      <w:divBdr>
        <w:top w:val="none" w:sz="0" w:space="0" w:color="auto"/>
        <w:left w:val="none" w:sz="0" w:space="0" w:color="auto"/>
        <w:bottom w:val="none" w:sz="0" w:space="0" w:color="auto"/>
        <w:right w:val="none" w:sz="0" w:space="0" w:color="auto"/>
      </w:divBdr>
    </w:div>
    <w:div w:id="2103405122">
      <w:bodyDiv w:val="1"/>
      <w:marLeft w:val="0"/>
      <w:marRight w:val="0"/>
      <w:marTop w:val="0"/>
      <w:marBottom w:val="0"/>
      <w:divBdr>
        <w:top w:val="none" w:sz="0" w:space="0" w:color="auto"/>
        <w:left w:val="none" w:sz="0" w:space="0" w:color="auto"/>
        <w:bottom w:val="none" w:sz="0" w:space="0" w:color="auto"/>
        <w:right w:val="none" w:sz="0" w:space="0" w:color="auto"/>
      </w:divBdr>
    </w:div>
    <w:div w:id="2109227727">
      <w:bodyDiv w:val="1"/>
      <w:marLeft w:val="0"/>
      <w:marRight w:val="0"/>
      <w:marTop w:val="0"/>
      <w:marBottom w:val="0"/>
      <w:divBdr>
        <w:top w:val="none" w:sz="0" w:space="0" w:color="auto"/>
        <w:left w:val="none" w:sz="0" w:space="0" w:color="auto"/>
        <w:bottom w:val="none" w:sz="0" w:space="0" w:color="auto"/>
        <w:right w:val="none" w:sz="0" w:space="0" w:color="auto"/>
      </w:divBdr>
    </w:div>
    <w:div w:id="2124877914">
      <w:bodyDiv w:val="1"/>
      <w:marLeft w:val="0"/>
      <w:marRight w:val="0"/>
      <w:marTop w:val="0"/>
      <w:marBottom w:val="0"/>
      <w:divBdr>
        <w:top w:val="none" w:sz="0" w:space="0" w:color="auto"/>
        <w:left w:val="none" w:sz="0" w:space="0" w:color="auto"/>
        <w:bottom w:val="none" w:sz="0" w:space="0" w:color="auto"/>
        <w:right w:val="none" w:sz="0" w:space="0" w:color="auto"/>
      </w:divBdr>
    </w:div>
    <w:div w:id="2128891903">
      <w:bodyDiv w:val="1"/>
      <w:marLeft w:val="0"/>
      <w:marRight w:val="0"/>
      <w:marTop w:val="0"/>
      <w:marBottom w:val="0"/>
      <w:divBdr>
        <w:top w:val="none" w:sz="0" w:space="0" w:color="auto"/>
        <w:left w:val="none" w:sz="0" w:space="0" w:color="auto"/>
        <w:bottom w:val="none" w:sz="0" w:space="0" w:color="auto"/>
        <w:right w:val="none" w:sz="0" w:space="0" w:color="auto"/>
      </w:divBdr>
    </w:div>
    <w:div w:id="2129934410">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444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d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osove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CF47-2B0F-4F26-9C69-ED80A5EF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11487</Words>
  <Characters>65476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86</cp:revision>
  <cp:lastPrinted>2022-10-24T07:16:00Z</cp:lastPrinted>
  <dcterms:created xsi:type="dcterms:W3CDTF">2021-01-25T17:20:00Z</dcterms:created>
  <dcterms:modified xsi:type="dcterms:W3CDTF">2022-10-24T07:16:00Z</dcterms:modified>
</cp:coreProperties>
</file>