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C6" w:rsidRDefault="00BC3FC6" w:rsidP="000877A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C3FC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-1005098</wp:posOffset>
            </wp:positionV>
            <wp:extent cx="1954604" cy="1270660"/>
            <wp:effectExtent l="19050" t="0" r="9525" b="0"/>
            <wp:wrapNone/>
            <wp:docPr id="21" name="Рисунок 21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002">
        <w:rPr>
          <w:color w:val="000000"/>
          <w:sz w:val="28"/>
          <w:szCs w:val="28"/>
        </w:rPr>
        <w:t>Уважаемые руководители</w:t>
      </w:r>
      <w:r>
        <w:rPr>
          <w:color w:val="000000"/>
          <w:sz w:val="28"/>
          <w:szCs w:val="28"/>
        </w:rPr>
        <w:t>!</w:t>
      </w:r>
    </w:p>
    <w:tbl>
      <w:tblPr>
        <w:tblpPr w:leftFromText="181" w:rightFromText="181" w:vertAnchor="page" w:horzAnchor="margin" w:tblpY="991"/>
        <w:tblOverlap w:val="never"/>
        <w:tblW w:w="986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087"/>
        <w:gridCol w:w="4774"/>
      </w:tblGrid>
      <w:tr w:rsidR="00BC3FC6" w:rsidRPr="00E8164D" w:rsidTr="00F41038">
        <w:trPr>
          <w:trHeight w:val="4140"/>
        </w:trPr>
        <w:tc>
          <w:tcPr>
            <w:tcW w:w="5087" w:type="dxa"/>
          </w:tcPr>
          <w:p w:rsidR="00BC3FC6" w:rsidRDefault="00BC3FC6" w:rsidP="00664F52">
            <w:pPr>
              <w:jc w:val="center"/>
              <w:rPr>
                <w:rFonts w:ascii="RussianRail G Pro" w:hAnsi="RussianRail G Pro"/>
              </w:rPr>
            </w:pPr>
          </w:p>
          <w:p w:rsidR="00F41038" w:rsidRDefault="00F41038" w:rsidP="00664F52">
            <w:pPr>
              <w:jc w:val="center"/>
              <w:rPr>
                <w:rFonts w:ascii="RussianRail G Pro" w:hAnsi="RussianRail G Pro"/>
              </w:rPr>
            </w:pPr>
          </w:p>
          <w:p w:rsidR="00BC3FC6" w:rsidRPr="00CD1B22" w:rsidRDefault="00BC3FC6" w:rsidP="00664F52">
            <w:pPr>
              <w:jc w:val="center"/>
              <w:rPr>
                <w:rFonts w:ascii="RussianRail G Pro" w:hAnsi="RussianRail G Pro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 </w:t>
            </w:r>
            <w:r w:rsidRPr="00CD1B22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BC3FC6" w:rsidRPr="00A37994" w:rsidRDefault="00BC3FC6" w:rsidP="00664F52">
            <w:pPr>
              <w:jc w:val="center"/>
              <w:rPr>
                <w:rFonts w:ascii="RussianRail G Pro" w:hAnsi="RussianRail G Pro"/>
              </w:rPr>
            </w:pPr>
            <w:r w:rsidRPr="00A37994">
              <w:rPr>
                <w:rFonts w:ascii="RussianRail G Pro" w:hAnsi="RussianRail G Pro"/>
                <w:sz w:val="22"/>
                <w:szCs w:val="22"/>
              </w:rPr>
              <w:t>ЦЕНТРАЛЬНАЯ  ДИРЕКЦИЯ</w:t>
            </w:r>
          </w:p>
          <w:p w:rsidR="00BC3FC6" w:rsidRPr="00A37994" w:rsidRDefault="00BC3FC6" w:rsidP="00664F52">
            <w:pPr>
              <w:jc w:val="center"/>
              <w:rPr>
                <w:rFonts w:ascii="RussianRail G Pro" w:hAnsi="RussianRail G Pro"/>
              </w:rPr>
            </w:pPr>
            <w:r w:rsidRPr="00A37994">
              <w:rPr>
                <w:rFonts w:ascii="RussianRail G Pro" w:hAnsi="RussianRail G Pro"/>
                <w:sz w:val="22"/>
                <w:szCs w:val="22"/>
              </w:rPr>
              <w:t>ИНФРАСТРУКТУРЫ</w:t>
            </w:r>
          </w:p>
          <w:p w:rsidR="00BC3FC6" w:rsidRPr="00A37994" w:rsidRDefault="00BC3FC6" w:rsidP="00664F52">
            <w:pPr>
              <w:jc w:val="center"/>
              <w:rPr>
                <w:rFonts w:ascii="RussianRail G Pro" w:hAnsi="RussianRail G Pro"/>
              </w:rPr>
            </w:pPr>
            <w:r w:rsidRPr="00A37994">
              <w:rPr>
                <w:rFonts w:ascii="RussianRail G Pro" w:hAnsi="RussianRail G Pro"/>
                <w:sz w:val="22"/>
                <w:szCs w:val="22"/>
              </w:rPr>
              <w:t>КРАСНОЯРСКАЯ  ДИРЕКЦИЯ</w:t>
            </w:r>
          </w:p>
          <w:p w:rsidR="00BC3FC6" w:rsidRPr="00A37994" w:rsidRDefault="00BC3FC6" w:rsidP="00664F52">
            <w:pPr>
              <w:jc w:val="center"/>
              <w:rPr>
                <w:rFonts w:ascii="RussianRail G Pro" w:hAnsi="RussianRail G Pro"/>
              </w:rPr>
            </w:pPr>
            <w:r w:rsidRPr="00A37994">
              <w:rPr>
                <w:rFonts w:ascii="RussianRail G Pro" w:hAnsi="RussianRail G Pro"/>
                <w:sz w:val="22"/>
                <w:szCs w:val="22"/>
              </w:rPr>
              <w:t>ИНФРАСТРУКТУРЫ</w:t>
            </w:r>
          </w:p>
          <w:p w:rsidR="00BC3FC6" w:rsidRPr="00800FAE" w:rsidRDefault="00BC3FC6" w:rsidP="00664F52">
            <w:pPr>
              <w:jc w:val="center"/>
              <w:rPr>
                <w:rFonts w:ascii="RussianRail G Pro" w:hAnsi="RussianRail G Pro"/>
              </w:rPr>
            </w:pPr>
            <w:r w:rsidRPr="00A37994">
              <w:rPr>
                <w:rFonts w:ascii="RussianRail G Pro" w:hAnsi="RussianRail G Pro"/>
                <w:sz w:val="22"/>
                <w:szCs w:val="22"/>
              </w:rPr>
              <w:t>ЧУНОЯРСКАЯ ДИСТАНЦИЯ ПУТИ</w:t>
            </w:r>
          </w:p>
          <w:p w:rsidR="000877A0" w:rsidRDefault="00BC3FC6" w:rsidP="000877A0">
            <w:pPr>
              <w:tabs>
                <w:tab w:val="left" w:pos="1080"/>
              </w:tabs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Больничная, 1, п</w:t>
            </w:r>
            <w:r w:rsidRPr="00003B0A">
              <w:rPr>
                <w:rFonts w:ascii="RussianRail G Pro" w:hAnsi="RussianRail G Pro"/>
                <w:sz w:val="16"/>
                <w:szCs w:val="16"/>
              </w:rPr>
              <w:t xml:space="preserve">. </w:t>
            </w:r>
            <w:r>
              <w:rPr>
                <w:rFonts w:ascii="RussianRail G Pro" w:hAnsi="RussianRail G Pro"/>
                <w:sz w:val="16"/>
                <w:szCs w:val="16"/>
              </w:rPr>
              <w:t>Октябрьский</w:t>
            </w:r>
            <w:r w:rsidRPr="00003B0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 w:rsidR="000877A0">
              <w:rPr>
                <w:rFonts w:ascii="RussianRail G Pro" w:hAnsi="RussianRail G Pro"/>
                <w:sz w:val="16"/>
                <w:szCs w:val="16"/>
              </w:rPr>
              <w:t>663460</w:t>
            </w:r>
          </w:p>
          <w:p w:rsidR="00BC3FC6" w:rsidRDefault="00BC3FC6" w:rsidP="000877A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03B0A">
              <w:rPr>
                <w:rFonts w:ascii="RussianRail G Pro" w:hAnsi="RussianRail G Pro"/>
                <w:sz w:val="16"/>
                <w:szCs w:val="16"/>
              </w:rPr>
              <w:t xml:space="preserve">Тел.:  </w:t>
            </w:r>
            <w:r>
              <w:rPr>
                <w:rFonts w:ascii="RussianRail G Pro" w:hAnsi="RussianRail G Pro"/>
                <w:sz w:val="16"/>
                <w:szCs w:val="16"/>
              </w:rPr>
              <w:t>24-4-11, 8-953-583-43-57</w:t>
            </w:r>
          </w:p>
          <w:p w:rsidR="00BC3FC6" w:rsidRPr="008E3C7D" w:rsidRDefault="00BC3FC6" w:rsidP="00664F5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«</w:t>
            </w:r>
            <w:r w:rsidR="00C31AEC">
              <w:rPr>
                <w:b/>
                <w:sz w:val="22"/>
                <w:szCs w:val="22"/>
                <w:u w:val="single"/>
              </w:rPr>
              <w:t>07» февраля</w:t>
            </w:r>
            <w:r w:rsidRPr="00F407CF">
              <w:rPr>
                <w:b/>
                <w:sz w:val="22"/>
                <w:szCs w:val="22"/>
                <w:u w:val="single"/>
              </w:rPr>
              <w:t xml:space="preserve"> 202</w:t>
            </w:r>
            <w:r w:rsidR="00C31AEC">
              <w:rPr>
                <w:b/>
                <w:sz w:val="22"/>
                <w:szCs w:val="22"/>
                <w:u w:val="single"/>
              </w:rPr>
              <w:t>3</w:t>
            </w:r>
            <w:r w:rsidRPr="00F407CF">
              <w:rPr>
                <w:b/>
                <w:sz w:val="22"/>
                <w:szCs w:val="22"/>
                <w:u w:val="single"/>
              </w:rPr>
              <w:t>г</w:t>
            </w:r>
            <w:r>
              <w:rPr>
                <w:b/>
                <w:sz w:val="22"/>
                <w:szCs w:val="22"/>
                <w:u w:val="single"/>
              </w:rPr>
              <w:t xml:space="preserve"> №</w:t>
            </w:r>
            <w:r w:rsidR="00C31AEC">
              <w:rPr>
                <w:b/>
                <w:sz w:val="22"/>
                <w:szCs w:val="22"/>
                <w:u w:val="single"/>
              </w:rPr>
              <w:t>24</w:t>
            </w:r>
          </w:p>
          <w:p w:rsidR="00BC3FC6" w:rsidRDefault="00BC3FC6" w:rsidP="00664F52">
            <w:pPr>
              <w:jc w:val="center"/>
              <w:rPr>
                <w:b/>
                <w:u w:val="single"/>
              </w:rPr>
            </w:pPr>
          </w:p>
          <w:p w:rsidR="00BC3FC6" w:rsidRDefault="00BC3FC6" w:rsidP="00664F52">
            <w:pPr>
              <w:jc w:val="center"/>
              <w:rPr>
                <w:b/>
                <w:u w:val="single"/>
              </w:rPr>
            </w:pPr>
          </w:p>
          <w:p w:rsidR="00BC3FC6" w:rsidRDefault="00BC3FC6" w:rsidP="00664F52">
            <w:pPr>
              <w:jc w:val="center"/>
              <w:rPr>
                <w:b/>
                <w:u w:val="single"/>
              </w:rPr>
            </w:pPr>
          </w:p>
          <w:p w:rsidR="00BC3FC6" w:rsidRPr="00F2650D" w:rsidRDefault="00BC3FC6" w:rsidP="00664F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74" w:type="dxa"/>
          </w:tcPr>
          <w:p w:rsidR="00BC3FC6" w:rsidRDefault="00BC3FC6" w:rsidP="00664F52">
            <w:pPr>
              <w:spacing w:line="280" w:lineRule="exact"/>
              <w:rPr>
                <w:sz w:val="28"/>
                <w:szCs w:val="28"/>
              </w:rPr>
            </w:pPr>
          </w:p>
          <w:p w:rsidR="00F41038" w:rsidRPr="00F2650D" w:rsidRDefault="00F41038" w:rsidP="00664F52">
            <w:pPr>
              <w:spacing w:line="280" w:lineRule="exact"/>
              <w:rPr>
                <w:sz w:val="28"/>
                <w:szCs w:val="28"/>
              </w:rPr>
            </w:pPr>
          </w:p>
          <w:p w:rsidR="00E11C4A" w:rsidRDefault="0068255D" w:rsidP="00E11C4A">
            <w:pPr>
              <w:tabs>
                <w:tab w:val="left" w:pos="3705"/>
              </w:tabs>
              <w:spacing w:line="280" w:lineRule="exact"/>
              <w:rPr>
                <w:sz w:val="28"/>
                <w:szCs w:val="28"/>
              </w:rPr>
            </w:pPr>
            <w:r>
              <w:t xml:space="preserve">    </w:t>
            </w:r>
            <w:r w:rsidR="00E11C4A">
              <w:t xml:space="preserve">    </w:t>
            </w:r>
            <w:r>
              <w:t xml:space="preserve"> </w:t>
            </w:r>
            <w:r w:rsidR="00E11C4A">
              <w:rPr>
                <w:sz w:val="28"/>
                <w:szCs w:val="28"/>
              </w:rPr>
              <w:t xml:space="preserve"> Организациям   </w:t>
            </w:r>
          </w:p>
          <w:p w:rsidR="00E11C4A" w:rsidRDefault="00E11C4A" w:rsidP="00E11C4A">
            <w:pPr>
              <w:tabs>
                <w:tab w:val="left" w:pos="370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Нижнеингашского района</w:t>
            </w:r>
          </w:p>
          <w:p w:rsidR="00BC3FC6" w:rsidRDefault="00BC3FC6" w:rsidP="00664F52">
            <w:pPr>
              <w:shd w:val="clear" w:color="auto" w:fill="FFFFFF"/>
              <w:tabs>
                <w:tab w:val="left" w:pos="1264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BC3FC6" w:rsidRDefault="00BC3FC6" w:rsidP="00664F52">
            <w:pPr>
              <w:pStyle w:val="a7"/>
              <w:tabs>
                <w:tab w:val="left" w:pos="708"/>
              </w:tabs>
              <w:ind w:left="175"/>
              <w:jc w:val="center"/>
              <w:rPr>
                <w:sz w:val="28"/>
                <w:szCs w:val="28"/>
              </w:rPr>
            </w:pPr>
          </w:p>
          <w:p w:rsidR="00BC3FC6" w:rsidRDefault="00BC3FC6" w:rsidP="00664F52">
            <w:pPr>
              <w:pStyle w:val="a7"/>
              <w:tabs>
                <w:tab w:val="left" w:pos="708"/>
              </w:tabs>
              <w:ind w:left="175"/>
              <w:jc w:val="center"/>
              <w:rPr>
                <w:sz w:val="28"/>
                <w:szCs w:val="28"/>
              </w:rPr>
            </w:pPr>
          </w:p>
          <w:p w:rsidR="00BC3FC6" w:rsidRDefault="00BC3FC6" w:rsidP="00664F52">
            <w:pPr>
              <w:pStyle w:val="a7"/>
              <w:tabs>
                <w:tab w:val="left" w:pos="708"/>
              </w:tabs>
              <w:ind w:left="175"/>
              <w:jc w:val="center"/>
              <w:rPr>
                <w:sz w:val="28"/>
                <w:szCs w:val="28"/>
              </w:rPr>
            </w:pPr>
          </w:p>
          <w:p w:rsidR="00BC3FC6" w:rsidRPr="00E8164D" w:rsidRDefault="00BC3FC6" w:rsidP="00664F52">
            <w:pPr>
              <w:pStyle w:val="a7"/>
              <w:tabs>
                <w:tab w:val="left" w:pos="708"/>
              </w:tabs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BC3FC6" w:rsidRDefault="00BC3FC6" w:rsidP="000877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За 2022 год на сети железных дорог Российской Федерации произошло 218 дорожно-транспортных происшествий на железнодорожных переездах, допущено 49 столкновений автотранспорта с пригородными поездами (в 2021 году - 45) и 3 случая столкновения с пассажирскими автобусами, допущено 9 сходов подвижного состава (в 2021 году - 5), из них 2 схода пассажирских поездов (в 2021 году - 1). В результате допущенных дорожно-транспортных происшествий пострадали 123 человека, из которых 37 человека погибли.</w:t>
      </w: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За истекший период 2023 года на сети дорог уже допущено 32 ДТП (за аналогичный период 2022 г.  - 23 ДТП, рост 39 %) на железнодорожных переезда, из них 11 ДТП с пассажирскими и пригородными поездами (за аналогичный период 2022 г. - 4 ДТП). В результате допущенных ДТП пострадали 17 человек (за аналогичный период 2022 г.  - 8 человек), из которых 10 человек погибли (за аналогичный период 2022 г.  - 4).</w:t>
      </w: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lastRenderedPageBreak/>
        <w:t>С 2012 года по 2022 год на 68 железнодорожных переездах Красноярской железной дороги произошло 102 дорожно-транспортных происшествий, из них по: Красноярскому краю - 71, Республике Хакасия - 18, Кемеровской области - 10, Иркутской области - 3.</w:t>
      </w: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За 2022 год на полигоне Красноярской железной дороги зарегистрировано 7 случаев столкновения подвижного состава с автотранспорта с железнодорожным подвижным составом на железнодорожных переездах, в результате которых пострадали 3 человека (за 2021 год допущено 8 ДТП, в которых пострадали 8 человек, из них 5 человек погибло)</w:t>
      </w:r>
    </w:p>
    <w:p w:rsidR="00C31AEC" w:rsidRPr="00BB3FC0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В границах Красноярской железной дороги за истекший период 2023 года зарегистрирован 1 ДТП на железнодорожных переездах</w:t>
      </w:r>
      <w:r>
        <w:rPr>
          <w:color w:val="000000"/>
          <w:sz w:val="28"/>
          <w:szCs w:val="28"/>
        </w:rPr>
        <w:t>:</w:t>
      </w:r>
    </w:p>
    <w:p w:rsidR="00C31AEC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BB3FC0">
        <w:rPr>
          <w:color w:val="000000"/>
          <w:sz w:val="28"/>
          <w:szCs w:val="28"/>
        </w:rPr>
        <w:t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пк 3 перегона Ташеба-Тигей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«TOYOTA COROLLA», под управлением водителя 1958 года рождения</w:t>
      </w:r>
    </w:p>
    <w:p w:rsidR="00C31AEC" w:rsidRPr="00F2650D" w:rsidRDefault="00C31AEC" w:rsidP="00C31A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F2650D">
        <w:rPr>
          <w:color w:val="000000"/>
          <w:sz w:val="28"/>
          <w:szCs w:val="28"/>
        </w:rPr>
        <w:t xml:space="preserve">Прошу Вас информировать своих работников, предприятия, организации о сложившемся нестабильном положении с безопасностью движения на железнодорожных переездах и разместить информацию об этом на своем официальном сайте. </w:t>
      </w:r>
    </w:p>
    <w:p w:rsidR="00C31AEC" w:rsidRPr="00BB3FC0" w:rsidRDefault="00C31AEC" w:rsidP="00C31AEC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63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профилактической работы по предупреждению дорожно-транспортных происшествий на железнодорожных переездах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</w:t>
      </w:r>
      <w:r w:rsidRPr="00E53363">
        <w:rPr>
          <w:rFonts w:ascii="Times New Roman" w:hAnsi="Times New Roman" w:cs="Times New Roman"/>
          <w:sz w:val="28"/>
          <w:szCs w:val="28"/>
        </w:rPr>
        <w:lastRenderedPageBreak/>
        <w:t>нарушения Правил дорожного движения.</w:t>
      </w:r>
    </w:p>
    <w:p w:rsidR="00C31AEC" w:rsidRPr="00C025C2" w:rsidRDefault="00C31AEC" w:rsidP="00C31AEC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63">
        <w:rPr>
          <w:rFonts w:ascii="Times New Roman" w:hAnsi="Times New Roman" w:cs="Times New Roman"/>
          <w:sz w:val="28"/>
          <w:szCs w:val="28"/>
        </w:rPr>
        <w:t>О результатах проведенной работы прошу Вас сообщить в производственно-технический отдел Чуноярской дистанции пути. Адрес местоположения: Красноярский кр</w:t>
      </w:r>
      <w:r>
        <w:rPr>
          <w:rFonts w:ascii="Times New Roman" w:hAnsi="Times New Roman" w:cs="Times New Roman"/>
          <w:sz w:val="28"/>
          <w:szCs w:val="28"/>
        </w:rPr>
        <w:t>ай, Богучанский район, п. Октяб</w:t>
      </w:r>
      <w:r w:rsidRPr="00E53363">
        <w:rPr>
          <w:rFonts w:ascii="Times New Roman" w:hAnsi="Times New Roman" w:cs="Times New Roman"/>
          <w:sz w:val="28"/>
          <w:szCs w:val="28"/>
        </w:rPr>
        <w:t>рьский,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63">
        <w:rPr>
          <w:rFonts w:ascii="Times New Roman" w:hAnsi="Times New Roman" w:cs="Times New Roman"/>
          <w:sz w:val="28"/>
          <w:szCs w:val="28"/>
        </w:rPr>
        <w:t xml:space="preserve">Больничная 1. Электронный адрес: </w:t>
      </w:r>
      <w:hyperlink r:id="rId8" w:history="1">
        <w:r w:rsidRPr="00087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pch</w:t>
        </w:r>
        <w:r w:rsidRPr="0089210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Pr="00087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YakovlevaKS</w:t>
        </w:r>
        <w:r w:rsidRPr="008921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7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krw</w:t>
        </w:r>
        <w:r w:rsidRPr="008921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7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rzd</w:t>
        </w:r>
      </w:hyperlink>
      <w:r w:rsidRPr="000877A0">
        <w:rPr>
          <w:rFonts w:ascii="Times New Roman" w:hAnsi="Times New Roman" w:cs="Times New Roman"/>
          <w:sz w:val="28"/>
          <w:szCs w:val="28"/>
        </w:rPr>
        <w:t>.</w:t>
      </w:r>
    </w:p>
    <w:p w:rsidR="00B31643" w:rsidRDefault="00B31643" w:rsidP="00B31643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C31AEC" w:rsidRDefault="00C31AEC" w:rsidP="00B31643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C31AEC" w:rsidRDefault="00C31AEC" w:rsidP="00B31643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B31643" w:rsidRDefault="00B31643" w:rsidP="00B316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инженер                                                       </w:t>
      </w:r>
      <w:r w:rsidRPr="0045669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Арутюнян Г.Ю.</w:t>
      </w:r>
    </w:p>
    <w:p w:rsidR="00B31643" w:rsidRDefault="00B31643" w:rsidP="00B316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Чуноярской дистанции пути                   </w:t>
      </w:r>
    </w:p>
    <w:p w:rsidR="00BC3FC6" w:rsidRDefault="00BC3FC6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C31AEC">
      <w:pPr>
        <w:autoSpaceDE w:val="0"/>
        <w:autoSpaceDN w:val="0"/>
        <w:adjustRightInd w:val="0"/>
        <w:spacing w:after="74" w:line="360" w:lineRule="auto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C31AEC" w:rsidRDefault="00C31AEC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0B434D" w:rsidRDefault="000B434D" w:rsidP="0050153D">
      <w:pPr>
        <w:autoSpaceDE w:val="0"/>
        <w:autoSpaceDN w:val="0"/>
        <w:adjustRightInd w:val="0"/>
        <w:spacing w:after="74" w:line="360" w:lineRule="auto"/>
        <w:rPr>
          <w:color w:val="000000"/>
          <w:sz w:val="28"/>
          <w:szCs w:val="28"/>
        </w:rPr>
      </w:pPr>
    </w:p>
    <w:p w:rsidR="000B434D" w:rsidRDefault="000B434D" w:rsidP="00BC3FC6">
      <w:pPr>
        <w:autoSpaceDE w:val="0"/>
        <w:autoSpaceDN w:val="0"/>
        <w:adjustRightInd w:val="0"/>
        <w:spacing w:after="74" w:line="360" w:lineRule="auto"/>
        <w:ind w:firstLine="567"/>
        <w:jc w:val="center"/>
        <w:rPr>
          <w:color w:val="000000"/>
          <w:sz w:val="28"/>
          <w:szCs w:val="28"/>
        </w:rPr>
      </w:pPr>
    </w:p>
    <w:p w:rsidR="00BC3FC6" w:rsidRPr="00602587" w:rsidRDefault="00BC3FC6" w:rsidP="00BC3FC6">
      <w:pPr>
        <w:ind w:left="-567" w:firstLine="567"/>
        <w:jc w:val="both"/>
        <w:rPr>
          <w:sz w:val="16"/>
          <w:szCs w:val="16"/>
        </w:rPr>
      </w:pPr>
      <w:r w:rsidRPr="00602587">
        <w:rPr>
          <w:sz w:val="16"/>
          <w:szCs w:val="16"/>
        </w:rPr>
        <w:t>исп.</w:t>
      </w:r>
      <w:r w:rsidR="00602587">
        <w:rPr>
          <w:sz w:val="16"/>
          <w:szCs w:val="16"/>
        </w:rPr>
        <w:t xml:space="preserve"> Яковлева К.С.</w:t>
      </w:r>
      <w:r w:rsidRPr="00602587">
        <w:rPr>
          <w:sz w:val="16"/>
          <w:szCs w:val="16"/>
        </w:rPr>
        <w:t>, ПЧИ</w:t>
      </w:r>
    </w:p>
    <w:p w:rsidR="00BC3FC6" w:rsidRPr="000B434D" w:rsidRDefault="00BC3FC6" w:rsidP="000B434D">
      <w:pPr>
        <w:pStyle w:val="Default"/>
        <w:ind w:left="-567" w:firstLine="567"/>
        <w:jc w:val="both"/>
        <w:rPr>
          <w:sz w:val="16"/>
          <w:szCs w:val="16"/>
        </w:rPr>
      </w:pPr>
      <w:r w:rsidRPr="00602587">
        <w:rPr>
          <w:sz w:val="16"/>
          <w:szCs w:val="16"/>
        </w:rPr>
        <w:t>Тел.: 24-4-</w:t>
      </w:r>
      <w:r w:rsidR="000B434D">
        <w:rPr>
          <w:sz w:val="16"/>
          <w:szCs w:val="16"/>
        </w:rPr>
        <w:t>11</w:t>
      </w:r>
    </w:p>
    <w:sectPr w:rsidR="00BC3FC6" w:rsidRPr="000B434D" w:rsidSect="000A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4D" w:rsidRDefault="00281C4D" w:rsidP="00C7609D">
      <w:r>
        <w:separator/>
      </w:r>
    </w:p>
  </w:endnote>
  <w:endnote w:type="continuationSeparator" w:id="0">
    <w:p w:rsidR="00281C4D" w:rsidRDefault="00281C4D" w:rsidP="00C7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7409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C7609D" w:rsidRDefault="00C7609D" w:rsidP="00C7609D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7609D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Киселев Д.М.</w:t>
                </w:r>
              </w:p>
              <w:p w:rsidR="00C7609D" w:rsidRPr="00C7609D" w:rsidRDefault="00C7609D" w:rsidP="00C7609D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C7609D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№ИСХ-145/КрДИПЧ6 от 08.02.2023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4D" w:rsidRDefault="00281C4D" w:rsidP="00C7609D">
      <w:r>
        <w:separator/>
      </w:r>
    </w:p>
  </w:footnote>
  <w:footnote w:type="continuationSeparator" w:id="0">
    <w:p w:rsidR="00281C4D" w:rsidRDefault="00281C4D" w:rsidP="00C7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D" w:rsidRDefault="00C760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7h+RfAiXnpDCKi7cm71dcb6yVo=" w:salt="xxYGPO94fWN122b+N6ei4A=="/>
  <w:defaultTabStop w:val="708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C3FC6"/>
    <w:rsid w:val="000877A0"/>
    <w:rsid w:val="000902D5"/>
    <w:rsid w:val="000A2827"/>
    <w:rsid w:val="000B434D"/>
    <w:rsid w:val="001516F9"/>
    <w:rsid w:val="002422F6"/>
    <w:rsid w:val="00281C4D"/>
    <w:rsid w:val="002E2560"/>
    <w:rsid w:val="003B4CF2"/>
    <w:rsid w:val="004207C0"/>
    <w:rsid w:val="004507F9"/>
    <w:rsid w:val="004B7569"/>
    <w:rsid w:val="0050153D"/>
    <w:rsid w:val="00602587"/>
    <w:rsid w:val="006104F8"/>
    <w:rsid w:val="00672A69"/>
    <w:rsid w:val="0068255D"/>
    <w:rsid w:val="006A1DA6"/>
    <w:rsid w:val="0071156B"/>
    <w:rsid w:val="00781777"/>
    <w:rsid w:val="0089210C"/>
    <w:rsid w:val="009808E1"/>
    <w:rsid w:val="00997162"/>
    <w:rsid w:val="009C25DA"/>
    <w:rsid w:val="00B31643"/>
    <w:rsid w:val="00B37724"/>
    <w:rsid w:val="00BC3FC6"/>
    <w:rsid w:val="00BC562C"/>
    <w:rsid w:val="00C31AEC"/>
    <w:rsid w:val="00C7609D"/>
    <w:rsid w:val="00D27E6A"/>
    <w:rsid w:val="00D92DA7"/>
    <w:rsid w:val="00DD2456"/>
    <w:rsid w:val="00E11C4A"/>
    <w:rsid w:val="00E44522"/>
    <w:rsid w:val="00F41038"/>
    <w:rsid w:val="00FA10F5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FC6"/>
    <w:rPr>
      <w:rFonts w:ascii="Times" w:hAnsi="Times" w:cs="Times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5"/>
    <w:uiPriority w:val="34"/>
    <w:qFormat/>
    <w:rsid w:val="00BC3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4"/>
    <w:uiPriority w:val="34"/>
    <w:qFormat/>
    <w:locked/>
    <w:rsid w:val="00BC3FC6"/>
  </w:style>
  <w:style w:type="paragraph" w:styleId="a6">
    <w:name w:val="Normal (Web)"/>
    <w:basedOn w:val="a"/>
    <w:uiPriority w:val="99"/>
    <w:unhideWhenUsed/>
    <w:rsid w:val="00BC3FC6"/>
    <w:pPr>
      <w:spacing w:before="100" w:beforeAutospacing="1" w:after="119"/>
    </w:pPr>
  </w:style>
  <w:style w:type="paragraph" w:styleId="a7">
    <w:name w:val="header"/>
    <w:basedOn w:val="a"/>
    <w:link w:val="a8"/>
    <w:rsid w:val="00BC3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3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rsid w:val="00BC3FC6"/>
    <w:rPr>
      <w:rFonts w:ascii="Arial" w:hAnsi="Arial" w:cs="Arial"/>
      <w:sz w:val="16"/>
      <w:szCs w:val="16"/>
    </w:rPr>
  </w:style>
  <w:style w:type="character" w:styleId="a9">
    <w:name w:val="Strong"/>
    <w:basedOn w:val="a0"/>
    <w:uiPriority w:val="22"/>
    <w:qFormat/>
    <w:rsid w:val="00BC3FC6"/>
    <w:rPr>
      <w:b/>
      <w:bCs/>
    </w:rPr>
  </w:style>
  <w:style w:type="paragraph" w:customStyle="1" w:styleId="Default">
    <w:name w:val="Default"/>
    <w:rsid w:val="00BC3F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6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6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6_YakovlevaKS@krw.rz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pch6_YakovlevaKS</dc:creator>
  <cp:lastModifiedBy>pch6_YakovlevaKS</cp:lastModifiedBy>
  <cp:revision>2</cp:revision>
  <cp:lastPrinted>2022-08-12T06:07:00Z</cp:lastPrinted>
  <dcterms:created xsi:type="dcterms:W3CDTF">2023-02-08T04:13:00Z</dcterms:created>
  <dcterms:modified xsi:type="dcterms:W3CDTF">2023-02-08T04:13:00Z</dcterms:modified>
</cp:coreProperties>
</file>