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50" w:rsidRPr="004F3306" w:rsidRDefault="003F2B50" w:rsidP="003F2B50">
      <w:pPr>
        <w:tabs>
          <w:tab w:val="center" w:pos="4677"/>
          <w:tab w:val="left" w:pos="7970"/>
        </w:tabs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РОССИЙСКАЯ ФЕДЕРАЦИЯ</w:t>
      </w:r>
    </w:p>
    <w:p w:rsidR="003F2B50" w:rsidRPr="004F3306" w:rsidRDefault="003F2B50" w:rsidP="003F2B50">
      <w:pPr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РЕСПУБЛИКА ХАКАСИЯ</w:t>
      </w:r>
    </w:p>
    <w:p w:rsidR="003F2B50" w:rsidRPr="004F3306" w:rsidRDefault="003F2B50" w:rsidP="003F2B50">
      <w:pPr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АДМИНИСТРАЦИЯ  СЕЛОСОНСКОГО СЕЛЬСОВЕТА</w:t>
      </w:r>
    </w:p>
    <w:p w:rsidR="003F2B50" w:rsidRPr="004F3306" w:rsidRDefault="003F2B50" w:rsidP="003F2B50">
      <w:pPr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ШИРИНСКОГО РАЙОНА</w:t>
      </w:r>
    </w:p>
    <w:p w:rsidR="003F2B50" w:rsidRPr="004F3306" w:rsidRDefault="003F2B50" w:rsidP="003F2B50">
      <w:pPr>
        <w:jc w:val="center"/>
        <w:rPr>
          <w:b/>
          <w:sz w:val="24"/>
          <w:szCs w:val="24"/>
        </w:rPr>
      </w:pPr>
    </w:p>
    <w:p w:rsidR="003F2B50" w:rsidRPr="004F3306" w:rsidRDefault="003F2B50" w:rsidP="003F2B50">
      <w:pPr>
        <w:jc w:val="center"/>
        <w:rPr>
          <w:b/>
          <w:sz w:val="24"/>
          <w:szCs w:val="24"/>
        </w:rPr>
      </w:pPr>
      <w:r w:rsidRPr="004F3306">
        <w:rPr>
          <w:b/>
          <w:sz w:val="24"/>
          <w:szCs w:val="24"/>
        </w:rPr>
        <w:t>ПОСТАНОВЛЕНИЕ</w:t>
      </w:r>
    </w:p>
    <w:p w:rsidR="003F2B50" w:rsidRPr="004F3306" w:rsidRDefault="003F2B50" w:rsidP="003F2B50">
      <w:pPr>
        <w:spacing w:after="200" w:line="276" w:lineRule="auto"/>
        <w:rPr>
          <w:sz w:val="24"/>
          <w:szCs w:val="24"/>
        </w:rPr>
      </w:pPr>
    </w:p>
    <w:p w:rsidR="003F2B50" w:rsidRPr="004F3306" w:rsidRDefault="003F2B50" w:rsidP="003F2B50">
      <w:pPr>
        <w:tabs>
          <w:tab w:val="left" w:pos="1485"/>
        </w:tabs>
        <w:rPr>
          <w:sz w:val="24"/>
          <w:szCs w:val="24"/>
        </w:rPr>
      </w:pPr>
      <w:r w:rsidRPr="004F3306">
        <w:rPr>
          <w:sz w:val="24"/>
          <w:szCs w:val="24"/>
        </w:rPr>
        <w:t xml:space="preserve">от </w:t>
      </w:r>
      <w:r>
        <w:rPr>
          <w:sz w:val="24"/>
          <w:szCs w:val="24"/>
        </w:rPr>
        <w:t>12</w:t>
      </w:r>
      <w:r w:rsidRPr="004F3306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4F3306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Pr="004F3306">
        <w:rPr>
          <w:sz w:val="24"/>
          <w:szCs w:val="24"/>
        </w:rPr>
        <w:t xml:space="preserve">г.                                              </w:t>
      </w:r>
      <w:proofErr w:type="spellStart"/>
      <w:r w:rsidRPr="004F3306">
        <w:rPr>
          <w:sz w:val="24"/>
          <w:szCs w:val="24"/>
        </w:rPr>
        <w:t>с</w:t>
      </w:r>
      <w:proofErr w:type="gramStart"/>
      <w:r w:rsidRPr="004F3306">
        <w:rPr>
          <w:sz w:val="24"/>
          <w:szCs w:val="24"/>
        </w:rPr>
        <w:t>.С</w:t>
      </w:r>
      <w:proofErr w:type="gramEnd"/>
      <w:r w:rsidRPr="004F3306">
        <w:rPr>
          <w:sz w:val="24"/>
          <w:szCs w:val="24"/>
        </w:rPr>
        <w:t>он</w:t>
      </w:r>
      <w:proofErr w:type="spellEnd"/>
      <w:r w:rsidRPr="004F3306">
        <w:rPr>
          <w:sz w:val="24"/>
          <w:szCs w:val="24"/>
        </w:rPr>
        <w:t xml:space="preserve">                                                              № </w:t>
      </w:r>
      <w:r w:rsidRPr="00B550C2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4F3306">
        <w:rPr>
          <w:sz w:val="24"/>
          <w:szCs w:val="24"/>
        </w:rPr>
        <w:t xml:space="preserve"> </w:t>
      </w:r>
    </w:p>
    <w:p w:rsidR="003F2B50" w:rsidRPr="00B550C2" w:rsidRDefault="003F2B50" w:rsidP="003F2B50">
      <w:pPr>
        <w:tabs>
          <w:tab w:val="left" w:pos="1485"/>
        </w:tabs>
        <w:rPr>
          <w:sz w:val="24"/>
          <w:szCs w:val="24"/>
        </w:rPr>
      </w:pPr>
    </w:p>
    <w:p w:rsidR="003F2B50" w:rsidRPr="00B550C2" w:rsidRDefault="003F2B50" w:rsidP="003F2B50">
      <w:pPr>
        <w:tabs>
          <w:tab w:val="left" w:pos="1485"/>
        </w:tabs>
        <w:rPr>
          <w:sz w:val="24"/>
          <w:szCs w:val="24"/>
        </w:rPr>
      </w:pPr>
    </w:p>
    <w:p w:rsidR="003F2B50" w:rsidRPr="00B550C2" w:rsidRDefault="003F2B50" w:rsidP="003F2B50">
      <w:pPr>
        <w:jc w:val="both"/>
        <w:rPr>
          <w:sz w:val="24"/>
          <w:szCs w:val="24"/>
        </w:rPr>
      </w:pPr>
    </w:p>
    <w:p w:rsidR="003F2B50" w:rsidRPr="00B550C2" w:rsidRDefault="003F2B50" w:rsidP="003F2B50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B550C2">
        <w:rPr>
          <w:rFonts w:eastAsiaTheme="minorEastAsia"/>
          <w:b/>
          <w:sz w:val="24"/>
          <w:szCs w:val="24"/>
        </w:rPr>
        <w:t>Об окончании отопительного сезона</w:t>
      </w:r>
    </w:p>
    <w:p w:rsidR="003F2B50" w:rsidRPr="00B550C2" w:rsidRDefault="003F2B50" w:rsidP="003F2B50">
      <w:pPr>
        <w:spacing w:after="200" w:line="276" w:lineRule="auto"/>
        <w:rPr>
          <w:rFonts w:eastAsiaTheme="minorEastAsia"/>
          <w:b/>
          <w:sz w:val="24"/>
          <w:szCs w:val="24"/>
        </w:rPr>
      </w:pPr>
    </w:p>
    <w:p w:rsidR="003F2B50" w:rsidRPr="00B550C2" w:rsidRDefault="003F2B50" w:rsidP="003F2B50">
      <w:pPr>
        <w:spacing w:after="200" w:line="276" w:lineRule="auto"/>
        <w:jc w:val="both"/>
        <w:rPr>
          <w:sz w:val="24"/>
          <w:szCs w:val="24"/>
        </w:rPr>
      </w:pPr>
      <w:r w:rsidRPr="00B550C2">
        <w:rPr>
          <w:rFonts w:eastAsiaTheme="minorEastAsia"/>
          <w:b/>
          <w:sz w:val="24"/>
          <w:szCs w:val="24"/>
        </w:rPr>
        <w:t xml:space="preserve">  </w:t>
      </w:r>
      <w:r w:rsidRPr="00B550C2">
        <w:rPr>
          <w:sz w:val="24"/>
          <w:szCs w:val="24"/>
        </w:rPr>
        <w:t xml:space="preserve">              В связи с установлением положительных температур, руководствуясь Уставом муниципального образования </w:t>
      </w:r>
      <w:proofErr w:type="spellStart"/>
      <w:r w:rsidRPr="00B550C2">
        <w:rPr>
          <w:sz w:val="24"/>
          <w:szCs w:val="24"/>
        </w:rPr>
        <w:t>Селосонский</w:t>
      </w:r>
      <w:proofErr w:type="spellEnd"/>
      <w:r w:rsidRPr="00B550C2">
        <w:rPr>
          <w:sz w:val="24"/>
          <w:szCs w:val="24"/>
        </w:rPr>
        <w:t xml:space="preserve"> сельсовет,  администрация Селосонского сельсовета</w:t>
      </w:r>
    </w:p>
    <w:p w:rsidR="003F2B50" w:rsidRPr="00B550C2" w:rsidRDefault="003F2B50" w:rsidP="003F2B50">
      <w:pPr>
        <w:spacing w:after="200" w:line="276" w:lineRule="auto"/>
        <w:jc w:val="center"/>
        <w:rPr>
          <w:b/>
          <w:sz w:val="24"/>
          <w:szCs w:val="24"/>
        </w:rPr>
      </w:pPr>
      <w:r w:rsidRPr="00B550C2">
        <w:rPr>
          <w:b/>
          <w:sz w:val="24"/>
          <w:szCs w:val="24"/>
        </w:rPr>
        <w:t>ПОСТАНОВЛЯЕТ:</w:t>
      </w:r>
    </w:p>
    <w:p w:rsidR="003F2B50" w:rsidRPr="00B550C2" w:rsidRDefault="003F2B50" w:rsidP="003F2B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Отопительный сезон 2022-2023 </w:t>
      </w:r>
      <w:r w:rsidRPr="00B550C2">
        <w:rPr>
          <w:sz w:val="24"/>
          <w:szCs w:val="24"/>
        </w:rPr>
        <w:t xml:space="preserve">гг. окончить  </w:t>
      </w:r>
      <w:r>
        <w:rPr>
          <w:sz w:val="24"/>
          <w:szCs w:val="24"/>
        </w:rPr>
        <w:t>1</w:t>
      </w:r>
      <w:r w:rsidR="00A027F5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.05.2023 </w:t>
      </w:r>
      <w:r w:rsidRPr="00B550C2">
        <w:rPr>
          <w:sz w:val="24"/>
          <w:szCs w:val="24"/>
        </w:rPr>
        <w:t>г. в 00 час.</w:t>
      </w:r>
    </w:p>
    <w:p w:rsidR="003F2B50" w:rsidRPr="00B550C2" w:rsidRDefault="003F2B50" w:rsidP="003F2B50">
      <w:pPr>
        <w:jc w:val="both"/>
        <w:rPr>
          <w:sz w:val="24"/>
          <w:szCs w:val="24"/>
        </w:rPr>
      </w:pPr>
    </w:p>
    <w:p w:rsidR="003F2B50" w:rsidRPr="00B550C2" w:rsidRDefault="003F2B50" w:rsidP="003F2B50">
      <w:pPr>
        <w:jc w:val="both"/>
        <w:rPr>
          <w:sz w:val="24"/>
          <w:szCs w:val="24"/>
        </w:rPr>
      </w:pPr>
    </w:p>
    <w:p w:rsidR="003F2B50" w:rsidRPr="00B550C2" w:rsidRDefault="003F2B50" w:rsidP="003F2B50">
      <w:pPr>
        <w:jc w:val="both"/>
        <w:rPr>
          <w:sz w:val="24"/>
          <w:szCs w:val="24"/>
        </w:rPr>
      </w:pPr>
    </w:p>
    <w:p w:rsidR="003F2B50" w:rsidRPr="00B550C2" w:rsidRDefault="003F2B50" w:rsidP="003F2B50">
      <w:pPr>
        <w:jc w:val="both"/>
        <w:rPr>
          <w:sz w:val="24"/>
          <w:szCs w:val="24"/>
        </w:rPr>
      </w:pPr>
      <w:r w:rsidRPr="00B550C2">
        <w:rPr>
          <w:sz w:val="24"/>
          <w:szCs w:val="24"/>
        </w:rPr>
        <w:t xml:space="preserve">Глава Селосонского сельсовета                                  </w:t>
      </w:r>
      <w:r>
        <w:rPr>
          <w:sz w:val="24"/>
          <w:szCs w:val="24"/>
        </w:rPr>
        <w:t xml:space="preserve">         </w:t>
      </w:r>
      <w:r w:rsidRPr="00B550C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И.Е.Горелов</w:t>
      </w:r>
      <w:proofErr w:type="spellEnd"/>
    </w:p>
    <w:p w:rsidR="003F2B50" w:rsidRPr="00B550C2" w:rsidRDefault="003F2B50" w:rsidP="003F2B50">
      <w:pPr>
        <w:spacing w:after="200" w:line="276" w:lineRule="auto"/>
        <w:rPr>
          <w:rFonts w:eastAsiaTheme="minorEastAsia"/>
          <w:b/>
          <w:sz w:val="24"/>
          <w:szCs w:val="24"/>
        </w:rPr>
      </w:pP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2C"/>
    <w:rsid w:val="002A432C"/>
    <w:rsid w:val="003F2B50"/>
    <w:rsid w:val="008C40F4"/>
    <w:rsid w:val="00A027F5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2023-05-17T01:25:00Z</cp:lastPrinted>
  <dcterms:created xsi:type="dcterms:W3CDTF">2023-05-15T06:28:00Z</dcterms:created>
  <dcterms:modified xsi:type="dcterms:W3CDTF">2023-05-17T01:29:00Z</dcterms:modified>
</cp:coreProperties>
</file>