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D9" w:rsidRDefault="000251D9" w:rsidP="000251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251D9" w:rsidRDefault="000251D9" w:rsidP="000251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251D9" w:rsidRDefault="0067539E" w:rsidP="000251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4F5455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АВЫ </w:t>
      </w:r>
      <w:r w:rsidR="000251D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="000251D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0251D9" w:rsidRDefault="000251D9" w:rsidP="000251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0251D9" w:rsidRDefault="000251D9" w:rsidP="000251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51D9" w:rsidRDefault="000251D9" w:rsidP="000251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251D9" w:rsidRDefault="000251D9" w:rsidP="000251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51D9" w:rsidRDefault="000251D9" w:rsidP="000251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1D9" w:rsidRDefault="000251D9" w:rsidP="000251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4F5455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.06.2020 г                                     с. Сон                                                                №</w:t>
      </w:r>
      <w:r w:rsidR="00A165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5455">
        <w:rPr>
          <w:rFonts w:ascii="Times New Roman" w:eastAsia="Times New Roman" w:hAnsi="Times New Roman"/>
          <w:b/>
          <w:sz w:val="24"/>
          <w:szCs w:val="24"/>
          <w:lang w:eastAsia="ru-RU"/>
        </w:rPr>
        <w:t>44</w:t>
      </w:r>
    </w:p>
    <w:p w:rsidR="004871D3" w:rsidRPr="0067539E" w:rsidRDefault="004871D3">
      <w:pPr>
        <w:rPr>
          <w:sz w:val="24"/>
          <w:szCs w:val="24"/>
        </w:rPr>
      </w:pPr>
    </w:p>
    <w:p w:rsidR="000251D9" w:rsidRPr="0067539E" w:rsidRDefault="0057317E" w:rsidP="00025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</w:t>
      </w:r>
      <w:r w:rsidR="000251D9" w:rsidRPr="0067539E">
        <w:rPr>
          <w:rFonts w:ascii="Times New Roman" w:hAnsi="Times New Roman"/>
          <w:b/>
          <w:sz w:val="24"/>
          <w:szCs w:val="24"/>
        </w:rPr>
        <w:t>орядке ведения реестра заключенных соглашений</w:t>
      </w:r>
    </w:p>
    <w:p w:rsidR="000251D9" w:rsidRDefault="000251D9" w:rsidP="000251D9">
      <w:pPr>
        <w:spacing w:after="0" w:line="240" w:lineRule="auto"/>
        <w:rPr>
          <w:rFonts w:ascii="Times New Roman" w:hAnsi="Times New Roman"/>
          <w:b/>
        </w:rPr>
      </w:pPr>
      <w:r w:rsidRPr="0067539E"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 w:rsidRPr="0067539E">
        <w:rPr>
          <w:rFonts w:ascii="Times New Roman" w:hAnsi="Times New Roman"/>
          <w:b/>
          <w:sz w:val="24"/>
          <w:szCs w:val="24"/>
        </w:rPr>
        <w:t>муниципально</w:t>
      </w:r>
      <w:proofErr w:type="spellEnd"/>
      <w:r w:rsidRPr="0067539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7539E">
        <w:rPr>
          <w:rFonts w:ascii="Times New Roman" w:hAnsi="Times New Roman"/>
          <w:b/>
          <w:sz w:val="24"/>
          <w:szCs w:val="24"/>
        </w:rPr>
        <w:t>-ч</w:t>
      </w:r>
      <w:proofErr w:type="gramEnd"/>
      <w:r w:rsidRPr="0067539E">
        <w:rPr>
          <w:rFonts w:ascii="Times New Roman" w:hAnsi="Times New Roman"/>
          <w:b/>
          <w:sz w:val="24"/>
          <w:szCs w:val="24"/>
        </w:rPr>
        <w:t>астном партнерстве</w:t>
      </w:r>
    </w:p>
    <w:p w:rsidR="000251D9" w:rsidRDefault="000251D9" w:rsidP="000251D9">
      <w:pPr>
        <w:spacing w:after="0" w:line="240" w:lineRule="auto"/>
        <w:rPr>
          <w:rFonts w:ascii="Times New Roman" w:hAnsi="Times New Roman"/>
          <w:b/>
        </w:rPr>
      </w:pPr>
    </w:p>
    <w:p w:rsidR="000251D9" w:rsidRPr="0067539E" w:rsidRDefault="000251D9" w:rsidP="0002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39E">
        <w:rPr>
          <w:rFonts w:ascii="Times New Roman" w:hAnsi="Times New Roman"/>
          <w:sz w:val="24"/>
          <w:szCs w:val="24"/>
        </w:rPr>
        <w:t xml:space="preserve">          В соответствии со статьей 18 Федерального закона от 13.07.2015 № 224-ФЗ «о государственно-частном партнерстве, </w:t>
      </w:r>
      <w:proofErr w:type="spellStart"/>
      <w:r w:rsidRPr="0067539E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67539E">
        <w:rPr>
          <w:rFonts w:ascii="Times New Roman" w:hAnsi="Times New Roman"/>
          <w:sz w:val="24"/>
          <w:szCs w:val="24"/>
        </w:rPr>
        <w:t xml:space="preserve">-частном партнерстве в Российской Федерации и </w:t>
      </w:r>
      <w:proofErr w:type="spellStart"/>
      <w:r w:rsidRPr="0067539E">
        <w:rPr>
          <w:rFonts w:ascii="Times New Roman" w:hAnsi="Times New Roman"/>
          <w:sz w:val="24"/>
          <w:szCs w:val="24"/>
        </w:rPr>
        <w:t>внесеии</w:t>
      </w:r>
      <w:proofErr w:type="spellEnd"/>
      <w:r w:rsidRPr="0067539E">
        <w:rPr>
          <w:rFonts w:ascii="Times New Roman" w:hAnsi="Times New Roman"/>
          <w:sz w:val="24"/>
          <w:szCs w:val="24"/>
        </w:rPr>
        <w:t xml:space="preserve"> изменений в отдельные законодательные акты Российской Федерации» </w:t>
      </w:r>
      <w:proofErr w:type="gramStart"/>
      <w:r w:rsidRPr="0067539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7539E">
        <w:rPr>
          <w:rFonts w:ascii="Times New Roman" w:hAnsi="Times New Roman"/>
          <w:sz w:val="24"/>
          <w:szCs w:val="24"/>
        </w:rPr>
        <w:t>с последующими изменениями) и уставом муниципального об</w:t>
      </w:r>
      <w:r w:rsidR="0067539E">
        <w:rPr>
          <w:rFonts w:ascii="Times New Roman" w:hAnsi="Times New Roman"/>
          <w:sz w:val="24"/>
          <w:szCs w:val="24"/>
        </w:rPr>
        <w:t xml:space="preserve">разования </w:t>
      </w:r>
      <w:proofErr w:type="spellStart"/>
      <w:r w:rsidR="0067539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67539E">
        <w:rPr>
          <w:rFonts w:ascii="Times New Roman" w:hAnsi="Times New Roman"/>
          <w:sz w:val="24"/>
          <w:szCs w:val="24"/>
        </w:rPr>
        <w:t xml:space="preserve"> сельсовет, глава </w:t>
      </w:r>
      <w:r w:rsidRPr="0067539E">
        <w:rPr>
          <w:rFonts w:ascii="Times New Roman" w:hAnsi="Times New Roman"/>
          <w:sz w:val="24"/>
          <w:szCs w:val="24"/>
        </w:rPr>
        <w:t xml:space="preserve"> Администрация Селосонского сельсовета</w:t>
      </w:r>
    </w:p>
    <w:p w:rsidR="000251D9" w:rsidRPr="0067539E" w:rsidRDefault="000251D9" w:rsidP="00025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D9" w:rsidRDefault="000251D9" w:rsidP="00025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39E">
        <w:rPr>
          <w:rFonts w:ascii="Times New Roman" w:hAnsi="Times New Roman"/>
          <w:b/>
          <w:sz w:val="24"/>
          <w:szCs w:val="24"/>
        </w:rPr>
        <w:t>ПОСТАНОВЛЯЕТ:</w:t>
      </w:r>
    </w:p>
    <w:p w:rsidR="0067539E" w:rsidRDefault="0067539E" w:rsidP="00025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39E" w:rsidRDefault="0067539E" w:rsidP="006753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Наделить администрация Селосонского сельсовета полномочиями по ведению реестра заключенных соглашений о </w:t>
      </w:r>
      <w:proofErr w:type="spellStart"/>
      <w:r>
        <w:rPr>
          <w:rFonts w:ascii="Times New Roman" w:hAnsi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-частном партнерстве  в </w:t>
      </w:r>
      <w:r w:rsidR="00950F21">
        <w:rPr>
          <w:rFonts w:ascii="Times New Roman" w:hAnsi="Times New Roman"/>
          <w:sz w:val="24"/>
          <w:szCs w:val="24"/>
        </w:rPr>
        <w:t xml:space="preserve">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</w:rPr>
        <w:t>Селосон</w:t>
      </w:r>
      <w:r w:rsidR="00950F21">
        <w:rPr>
          <w:rFonts w:ascii="Times New Roman" w:hAnsi="Times New Roman"/>
          <w:sz w:val="24"/>
          <w:szCs w:val="24"/>
        </w:rPr>
        <w:t>ский</w:t>
      </w:r>
      <w:proofErr w:type="spellEnd"/>
      <w:r w:rsidR="00950F21">
        <w:rPr>
          <w:rFonts w:ascii="Times New Roman" w:hAnsi="Times New Roman"/>
          <w:sz w:val="24"/>
          <w:szCs w:val="24"/>
        </w:rPr>
        <w:t xml:space="preserve"> сельсовет;</w:t>
      </w:r>
    </w:p>
    <w:p w:rsidR="00950F21" w:rsidRDefault="0057317E" w:rsidP="006753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</w:t>
      </w:r>
      <w:r w:rsidR="00950F21">
        <w:rPr>
          <w:rFonts w:ascii="Times New Roman" w:hAnsi="Times New Roman"/>
          <w:sz w:val="24"/>
          <w:szCs w:val="24"/>
        </w:rPr>
        <w:t xml:space="preserve">орядок ведения реестра заключенных соглашений о </w:t>
      </w:r>
      <w:proofErr w:type="spellStart"/>
      <w:r w:rsidR="00950F2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950F21">
        <w:rPr>
          <w:rFonts w:ascii="Times New Roman" w:hAnsi="Times New Roman"/>
          <w:sz w:val="24"/>
          <w:szCs w:val="24"/>
        </w:rPr>
        <w:t xml:space="preserve">-частном партнерстве в муниципальном образовании </w:t>
      </w:r>
      <w:proofErr w:type="spellStart"/>
      <w:r w:rsidR="00950F2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950F21">
        <w:rPr>
          <w:rFonts w:ascii="Times New Roman" w:hAnsi="Times New Roman"/>
          <w:sz w:val="24"/>
          <w:szCs w:val="24"/>
        </w:rPr>
        <w:t xml:space="preserve"> сельсовет согласно приложению.</w:t>
      </w:r>
    </w:p>
    <w:p w:rsidR="00950F21" w:rsidRDefault="00950F21" w:rsidP="006753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23916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Селосонского сельсовета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Е.Д.Гюнтер</w:t>
      </w:r>
      <w:proofErr w:type="spellEnd"/>
    </w:p>
    <w:p w:rsidR="00923916" w:rsidRDefault="00923916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916" w:rsidRDefault="00923916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916" w:rsidRDefault="00923916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916" w:rsidRDefault="00923916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950F21" w:rsidRDefault="00950F21" w:rsidP="00950F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Селосонского сельсовета</w:t>
      </w:r>
    </w:p>
    <w:p w:rsidR="00950F21" w:rsidRDefault="00950F21" w:rsidP="00950F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F5455">
        <w:rPr>
          <w:rFonts w:ascii="Times New Roman" w:hAnsi="Times New Roman"/>
          <w:sz w:val="24"/>
          <w:szCs w:val="24"/>
        </w:rPr>
        <w:t>17.06.</w:t>
      </w:r>
      <w:r>
        <w:rPr>
          <w:rFonts w:ascii="Times New Roman" w:hAnsi="Times New Roman"/>
          <w:sz w:val="24"/>
          <w:szCs w:val="24"/>
        </w:rPr>
        <w:t xml:space="preserve">2020 № </w:t>
      </w:r>
      <w:r w:rsidR="004F5455">
        <w:rPr>
          <w:rFonts w:ascii="Times New Roman" w:hAnsi="Times New Roman"/>
          <w:sz w:val="24"/>
          <w:szCs w:val="24"/>
        </w:rPr>
        <w:t>44</w:t>
      </w: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Pr="00950F21" w:rsidRDefault="00950F21" w:rsidP="0095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0F21">
        <w:rPr>
          <w:rFonts w:ascii="Times New Roman" w:hAnsi="Times New Roman"/>
          <w:b/>
          <w:sz w:val="24"/>
          <w:szCs w:val="24"/>
        </w:rPr>
        <w:t>ПОРЯДОК ВЕДЕНИЯ РЕЕСТРА ЗАКЛЮЧЕННЫХ СОГЛАШЕНИЙ О МУНИЦИПАЛЬНО-ЧАСТНОМ ПАРТНЕРСТВЕ В МУНИЦИПАЛЬНОМ ОЮРАЗОВАНИИ СЕЛОСОНСКИЙ СЕЛЬСОВЕТ</w:t>
      </w:r>
      <w:proofErr w:type="gramEnd"/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F21" w:rsidRDefault="00950F21" w:rsidP="00950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57317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орядок</w:t>
      </w:r>
      <w:r w:rsidR="001F0BF0">
        <w:rPr>
          <w:rFonts w:ascii="Times New Roman" w:hAnsi="Times New Roman"/>
          <w:sz w:val="24"/>
          <w:szCs w:val="24"/>
        </w:rPr>
        <w:t xml:space="preserve"> разработан в соответствии с Федеральным законом от 13.07.2015 № 224-ФЗ « О государственно-частном партнерстве, </w:t>
      </w:r>
      <w:proofErr w:type="spellStart"/>
      <w:r w:rsidR="001F0BF0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1F0BF0">
        <w:rPr>
          <w:rFonts w:ascii="Times New Roman" w:hAnsi="Times New Roman"/>
          <w:sz w:val="24"/>
          <w:szCs w:val="24"/>
        </w:rPr>
        <w:t xml:space="preserve">-частном партнерстве в Российской Федерации» </w:t>
      </w:r>
      <w:proofErr w:type="gramStart"/>
      <w:r w:rsidR="001F0BF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F0BF0">
        <w:rPr>
          <w:rFonts w:ascii="Times New Roman" w:hAnsi="Times New Roman"/>
          <w:sz w:val="24"/>
          <w:szCs w:val="24"/>
        </w:rPr>
        <w:t xml:space="preserve">с последующими изменениями) и определяет процедуру ведения реестра  заключенных соглашений </w:t>
      </w:r>
      <w:r w:rsidR="0057317E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57317E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57317E">
        <w:rPr>
          <w:rFonts w:ascii="Times New Roman" w:hAnsi="Times New Roman"/>
          <w:sz w:val="24"/>
          <w:szCs w:val="24"/>
        </w:rPr>
        <w:t xml:space="preserve">-частном партнерстве, публичным партнером по которым выступает муниципальное образование </w:t>
      </w:r>
      <w:proofErr w:type="spellStart"/>
      <w:r w:rsidR="0057317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57317E">
        <w:rPr>
          <w:rFonts w:ascii="Times New Roman" w:hAnsi="Times New Roman"/>
          <w:sz w:val="24"/>
          <w:szCs w:val="24"/>
        </w:rPr>
        <w:t xml:space="preserve"> сельсовет (далее-Реестр).</w:t>
      </w:r>
    </w:p>
    <w:p w:rsidR="0057317E" w:rsidRDefault="0057317E" w:rsidP="00950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Реестр представляет собой свод информации о заключенных </w:t>
      </w:r>
      <w:proofErr w:type="gramStart"/>
      <w:r>
        <w:rPr>
          <w:rFonts w:ascii="Times New Roman" w:hAnsi="Times New Roman"/>
          <w:sz w:val="24"/>
          <w:szCs w:val="24"/>
        </w:rPr>
        <w:t>соглашениях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-частном партнерстве между </w:t>
      </w:r>
      <w:proofErr w:type="spellStart"/>
      <w:r>
        <w:rPr>
          <w:rFonts w:ascii="Times New Roman" w:hAnsi="Times New Roman"/>
          <w:sz w:val="24"/>
          <w:szCs w:val="24"/>
        </w:rPr>
        <w:t>муниципаьным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образованием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и частным партнером (далее-Соглашение).</w:t>
      </w:r>
    </w:p>
    <w:p w:rsidR="0057317E" w:rsidRDefault="0057317E" w:rsidP="00950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Ведение Реестра ос</w:t>
      </w:r>
      <w:r w:rsidR="006F01B9">
        <w:rPr>
          <w:rFonts w:ascii="Times New Roman" w:hAnsi="Times New Roman"/>
          <w:sz w:val="24"/>
          <w:szCs w:val="24"/>
        </w:rPr>
        <w:t xml:space="preserve">уществляется </w:t>
      </w:r>
      <w:r w:rsidR="004F5455">
        <w:rPr>
          <w:rFonts w:ascii="Times New Roman" w:hAnsi="Times New Roman"/>
          <w:sz w:val="24"/>
          <w:szCs w:val="24"/>
        </w:rPr>
        <w:t>главным бухгалтером</w:t>
      </w:r>
      <w:r w:rsidR="006F01B9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в пись</w:t>
      </w:r>
      <w:r w:rsidR="004F5455">
        <w:rPr>
          <w:rFonts w:ascii="Times New Roman" w:hAnsi="Times New Roman"/>
          <w:sz w:val="24"/>
          <w:szCs w:val="24"/>
        </w:rPr>
        <w:t xml:space="preserve">менной форме, а </w:t>
      </w:r>
      <w:r>
        <w:rPr>
          <w:rFonts w:ascii="Times New Roman" w:hAnsi="Times New Roman"/>
          <w:sz w:val="24"/>
          <w:szCs w:val="24"/>
        </w:rPr>
        <w:t xml:space="preserve"> также в электронном виде – в виде таблицы по форме согласно приложению к настоящему Порядку.</w:t>
      </w:r>
    </w:p>
    <w:p w:rsidR="0057317E" w:rsidRDefault="0057317E" w:rsidP="00950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Реестра в письменной форме осуществляется путем формирования реестровых дел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хранение которых обеспечивает </w:t>
      </w:r>
      <w:r w:rsidR="004F5455">
        <w:rPr>
          <w:rFonts w:ascii="Times New Roman" w:hAnsi="Times New Roman"/>
          <w:sz w:val="24"/>
          <w:szCs w:val="24"/>
        </w:rPr>
        <w:t xml:space="preserve">главный бухгалтер </w:t>
      </w:r>
      <w:r w:rsidR="006F01B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57317E" w:rsidRDefault="0057317E" w:rsidP="0057317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57317E" w:rsidRDefault="0057317E" w:rsidP="005731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Реестра в электронном виде осуществляется путем внесения информации в электронную базу данных Реестра.</w:t>
      </w:r>
    </w:p>
    <w:p w:rsidR="0057317E" w:rsidRDefault="0057317E" w:rsidP="005731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Записи на электронном носителе должны соответствовать записям на бумажном носителе.</w:t>
      </w:r>
    </w:p>
    <w:p w:rsidR="006F01B9" w:rsidRDefault="006F01B9" w:rsidP="005731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Сведения, содержащиеся в Реестре, являются открытыми и общедоступными. Реестр размещается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</w:t>
      </w:r>
      <w:r w:rsidR="00EE2C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 в информационно-телекоммуникационной сети «Интернет».</w:t>
      </w:r>
    </w:p>
    <w:p w:rsidR="006F01B9" w:rsidRDefault="004F5455" w:rsidP="005731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z w:val="24"/>
          <w:szCs w:val="24"/>
        </w:rPr>
        <w:tab/>
        <w:t xml:space="preserve"> бухгалтер</w:t>
      </w:r>
      <w:r w:rsidR="00EE2C7D">
        <w:rPr>
          <w:rFonts w:ascii="Times New Roman" w:hAnsi="Times New Roman"/>
          <w:sz w:val="24"/>
          <w:szCs w:val="24"/>
        </w:rPr>
        <w:t xml:space="preserve">  администрации в течение 7 календарных дней </w:t>
      </w:r>
      <w:proofErr w:type="gramStart"/>
      <w:r w:rsidR="00EE2C7D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EE2C7D">
        <w:rPr>
          <w:rFonts w:ascii="Times New Roman" w:hAnsi="Times New Roman"/>
          <w:sz w:val="24"/>
          <w:szCs w:val="24"/>
        </w:rPr>
        <w:t xml:space="preserve"> Соглашения дополняет Реестр сведениями о данном Соглашении и актуализирует сведения Реестра на официальном сайте муниципального образования </w:t>
      </w:r>
      <w:proofErr w:type="spellStart"/>
      <w:r w:rsidR="00EE2C7D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EE2C7D">
        <w:rPr>
          <w:rFonts w:ascii="Times New Roman" w:hAnsi="Times New Roman"/>
          <w:sz w:val="24"/>
          <w:szCs w:val="24"/>
        </w:rPr>
        <w:t xml:space="preserve"> сельсовет в информационно-телекоммуникационной сети «Интернет»</w:t>
      </w:r>
      <w:r w:rsidR="00732FDD">
        <w:rPr>
          <w:rFonts w:ascii="Times New Roman" w:hAnsi="Times New Roman"/>
          <w:sz w:val="24"/>
          <w:szCs w:val="24"/>
        </w:rPr>
        <w:t>.</w:t>
      </w:r>
    </w:p>
    <w:p w:rsidR="00732FDD" w:rsidRDefault="004F5455" w:rsidP="005731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  <w:r w:rsidR="00732FDD">
        <w:rPr>
          <w:rFonts w:ascii="Times New Roman" w:hAnsi="Times New Roman"/>
          <w:sz w:val="24"/>
          <w:szCs w:val="24"/>
        </w:rPr>
        <w:t xml:space="preserve"> администрации дополняет Реестр сведениями о внесении изменений </w:t>
      </w:r>
      <w:r w:rsidR="00881E7B">
        <w:rPr>
          <w:rFonts w:ascii="Times New Roman" w:hAnsi="Times New Roman"/>
          <w:sz w:val="24"/>
          <w:szCs w:val="24"/>
        </w:rPr>
        <w:t>в Соглашение</w:t>
      </w:r>
      <w:proofErr w:type="gramStart"/>
      <w:r w:rsidR="00881E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81E7B">
        <w:rPr>
          <w:rFonts w:ascii="Times New Roman" w:hAnsi="Times New Roman"/>
          <w:sz w:val="24"/>
          <w:szCs w:val="24"/>
        </w:rPr>
        <w:t xml:space="preserve"> прекращении действия Соглашения и актуализирует сведения Реестра на официальном сайте муниципального образования </w:t>
      </w:r>
      <w:proofErr w:type="spellStart"/>
      <w:r w:rsidR="00881E7B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881E7B">
        <w:rPr>
          <w:rFonts w:ascii="Times New Roman" w:hAnsi="Times New Roman"/>
          <w:sz w:val="24"/>
          <w:szCs w:val="24"/>
        </w:rPr>
        <w:t xml:space="preserve"> сельсовет в информационно-коммуникационной сети «Интернет» в течение 7 календарных дней с даты поступления соответствующей информации.</w:t>
      </w:r>
    </w:p>
    <w:p w:rsidR="00950F21" w:rsidRDefault="00881E7B" w:rsidP="00950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1E7B">
        <w:rPr>
          <w:rFonts w:ascii="Times New Roman" w:hAnsi="Times New Roman"/>
          <w:sz w:val="24"/>
          <w:szCs w:val="24"/>
        </w:rPr>
        <w:t>Указанные пункты 9</w:t>
      </w:r>
      <w:r>
        <w:rPr>
          <w:rFonts w:ascii="Times New Roman" w:hAnsi="Times New Roman"/>
          <w:sz w:val="24"/>
          <w:szCs w:val="24"/>
        </w:rPr>
        <w:t xml:space="preserve">,10 настоящего Порядка сведения вносятся в Реестр на основании документов, полученных муниципальным образованием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при заключении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изменении или расторжении Соглашения.</w:t>
      </w:r>
    </w:p>
    <w:p w:rsidR="00881E7B" w:rsidRDefault="00881E7B" w:rsidP="00881E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455" w:rsidRDefault="004F5455" w:rsidP="00881E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E7B" w:rsidRDefault="00881E7B" w:rsidP="00881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Порядку </w:t>
      </w:r>
    </w:p>
    <w:p w:rsidR="00881E7B" w:rsidRDefault="00881E7B" w:rsidP="00881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ведения реестра заключенных соглашений </w:t>
      </w:r>
    </w:p>
    <w:p w:rsidR="00881E7B" w:rsidRDefault="00881E7B" w:rsidP="00881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/>
          <w:sz w:val="24"/>
          <w:szCs w:val="24"/>
        </w:rPr>
        <w:t>-частном партнерстве</w:t>
      </w:r>
    </w:p>
    <w:p w:rsidR="00881E7B" w:rsidRDefault="00881E7B" w:rsidP="00881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881E7B" w:rsidRDefault="00881E7B" w:rsidP="00881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881E7B" w:rsidRPr="00881E7B" w:rsidRDefault="00881E7B" w:rsidP="00881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0F21" w:rsidRDefault="00881E7B" w:rsidP="0088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E7B">
        <w:rPr>
          <w:rFonts w:ascii="Times New Roman" w:hAnsi="Times New Roman"/>
          <w:b/>
          <w:sz w:val="24"/>
          <w:szCs w:val="24"/>
        </w:rPr>
        <w:t xml:space="preserve">Реестр соглашений о </w:t>
      </w:r>
      <w:proofErr w:type="spellStart"/>
      <w:r w:rsidRPr="00881E7B">
        <w:rPr>
          <w:rFonts w:ascii="Times New Roman" w:hAnsi="Times New Roman"/>
          <w:b/>
          <w:sz w:val="24"/>
          <w:szCs w:val="24"/>
        </w:rPr>
        <w:t>муниципально</w:t>
      </w:r>
      <w:proofErr w:type="spellEnd"/>
      <w:r w:rsidRPr="00881E7B">
        <w:rPr>
          <w:rFonts w:ascii="Times New Roman" w:hAnsi="Times New Roman"/>
          <w:b/>
          <w:sz w:val="24"/>
          <w:szCs w:val="24"/>
        </w:rPr>
        <w:t>-частном партнерстве</w:t>
      </w: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586" w:type="dxa"/>
        <w:tblLayout w:type="fixed"/>
        <w:tblLook w:val="04A0" w:firstRow="1" w:lastRow="0" w:firstColumn="1" w:lastColumn="0" w:noHBand="0" w:noVBand="1"/>
      </w:tblPr>
      <w:tblGrid>
        <w:gridCol w:w="410"/>
        <w:gridCol w:w="974"/>
        <w:gridCol w:w="1276"/>
        <w:gridCol w:w="1134"/>
        <w:gridCol w:w="1559"/>
        <w:gridCol w:w="1276"/>
        <w:gridCol w:w="1559"/>
        <w:gridCol w:w="1398"/>
      </w:tblGrid>
      <w:tr w:rsidR="00A16544" w:rsidTr="00A16544">
        <w:tc>
          <w:tcPr>
            <w:tcW w:w="410" w:type="dxa"/>
          </w:tcPr>
          <w:p w:rsidR="00881E7B" w:rsidRPr="00A16544" w:rsidRDefault="00881E7B" w:rsidP="00881E7B">
            <w:pPr>
              <w:rPr>
                <w:rFonts w:ascii="Times New Roman" w:hAnsi="Times New Roman"/>
              </w:rPr>
            </w:pPr>
            <w:r w:rsidRPr="00A16544">
              <w:rPr>
                <w:rFonts w:ascii="Times New Roman" w:hAnsi="Times New Roman"/>
              </w:rPr>
              <w:t>№</w:t>
            </w:r>
          </w:p>
        </w:tc>
        <w:tc>
          <w:tcPr>
            <w:tcW w:w="974" w:type="dxa"/>
          </w:tcPr>
          <w:p w:rsidR="00881E7B" w:rsidRPr="00A16544" w:rsidRDefault="00881E7B" w:rsidP="00881E7B">
            <w:pPr>
              <w:rPr>
                <w:rFonts w:ascii="Times New Roman" w:hAnsi="Times New Roman"/>
              </w:rPr>
            </w:pPr>
            <w:r w:rsidRPr="00A16544">
              <w:rPr>
                <w:rFonts w:ascii="Times New Roman" w:hAnsi="Times New Roman"/>
              </w:rPr>
              <w:t>Номер реестрового дела</w:t>
            </w:r>
          </w:p>
        </w:tc>
        <w:tc>
          <w:tcPr>
            <w:tcW w:w="1276" w:type="dxa"/>
          </w:tcPr>
          <w:p w:rsidR="00881E7B" w:rsidRPr="00A16544" w:rsidRDefault="00881E7B" w:rsidP="00A16544">
            <w:pPr>
              <w:rPr>
                <w:rFonts w:ascii="Times New Roman" w:hAnsi="Times New Roman"/>
              </w:rPr>
            </w:pPr>
            <w:r w:rsidRPr="00A16544">
              <w:rPr>
                <w:rFonts w:ascii="Times New Roman" w:hAnsi="Times New Roman"/>
              </w:rPr>
              <w:t xml:space="preserve">Сведения о сторонах </w:t>
            </w:r>
            <w:r w:rsidR="00A16544" w:rsidRPr="00A16544">
              <w:rPr>
                <w:rFonts w:ascii="Times New Roman" w:hAnsi="Times New Roman"/>
              </w:rPr>
              <w:t>С</w:t>
            </w:r>
            <w:r w:rsidRPr="00A16544">
              <w:rPr>
                <w:rFonts w:ascii="Times New Roman" w:hAnsi="Times New Roman"/>
              </w:rPr>
              <w:t>оглашения</w:t>
            </w:r>
          </w:p>
        </w:tc>
        <w:tc>
          <w:tcPr>
            <w:tcW w:w="1134" w:type="dxa"/>
          </w:tcPr>
          <w:p w:rsidR="00A16544" w:rsidRPr="00A16544" w:rsidRDefault="00881E7B" w:rsidP="00881E7B">
            <w:pPr>
              <w:rPr>
                <w:rFonts w:ascii="Times New Roman" w:hAnsi="Times New Roman"/>
              </w:rPr>
            </w:pPr>
            <w:r w:rsidRPr="00A16544">
              <w:rPr>
                <w:rFonts w:ascii="Times New Roman" w:hAnsi="Times New Roman"/>
              </w:rPr>
              <w:t>ОГРН/</w:t>
            </w:r>
          </w:p>
          <w:p w:rsidR="00881E7B" w:rsidRPr="00A16544" w:rsidRDefault="00881E7B" w:rsidP="00881E7B">
            <w:pPr>
              <w:rPr>
                <w:rFonts w:ascii="Times New Roman" w:hAnsi="Times New Roman"/>
              </w:rPr>
            </w:pPr>
            <w:r w:rsidRPr="00A16544">
              <w:rPr>
                <w:rFonts w:ascii="Times New Roman" w:hAnsi="Times New Roman"/>
              </w:rPr>
              <w:t>ОГРЕНИП/ИНН частного партнера</w:t>
            </w:r>
          </w:p>
        </w:tc>
        <w:tc>
          <w:tcPr>
            <w:tcW w:w="1559" w:type="dxa"/>
          </w:tcPr>
          <w:p w:rsidR="00881E7B" w:rsidRPr="00A16544" w:rsidRDefault="00881E7B" w:rsidP="00881E7B">
            <w:pPr>
              <w:rPr>
                <w:rFonts w:ascii="Times New Roman" w:hAnsi="Times New Roman"/>
              </w:rPr>
            </w:pPr>
            <w:r w:rsidRPr="00A16544">
              <w:rPr>
                <w:rFonts w:ascii="Times New Roman" w:hAnsi="Times New Roman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1276" w:type="dxa"/>
          </w:tcPr>
          <w:p w:rsidR="00881E7B" w:rsidRPr="00A16544" w:rsidRDefault="00881E7B" w:rsidP="00881E7B">
            <w:pPr>
              <w:rPr>
                <w:rFonts w:ascii="Times New Roman" w:hAnsi="Times New Roman"/>
              </w:rPr>
            </w:pPr>
            <w:r w:rsidRPr="00A16544">
              <w:rPr>
                <w:rFonts w:ascii="Times New Roman" w:hAnsi="Times New Roman"/>
              </w:rPr>
              <w:t>Состав и описание объекта Соглашения</w:t>
            </w:r>
          </w:p>
        </w:tc>
        <w:tc>
          <w:tcPr>
            <w:tcW w:w="1559" w:type="dxa"/>
          </w:tcPr>
          <w:p w:rsidR="00881E7B" w:rsidRPr="00A16544" w:rsidRDefault="00881E7B" w:rsidP="00881E7B">
            <w:pPr>
              <w:rPr>
                <w:rFonts w:ascii="Times New Roman" w:hAnsi="Times New Roman"/>
              </w:rPr>
            </w:pPr>
            <w:r w:rsidRPr="00A16544">
              <w:rPr>
                <w:rFonts w:ascii="Times New Roman" w:hAnsi="Times New Roman"/>
              </w:rPr>
              <w:t>Сведения о форме и условиях участия муниципального обр</w:t>
            </w:r>
            <w:r w:rsidR="00A16544">
              <w:rPr>
                <w:rFonts w:ascii="Times New Roman" w:hAnsi="Times New Roman"/>
              </w:rPr>
              <w:t>азования и частного партнера в С</w:t>
            </w:r>
            <w:r w:rsidRPr="00A16544">
              <w:rPr>
                <w:rFonts w:ascii="Times New Roman" w:hAnsi="Times New Roman"/>
              </w:rPr>
              <w:t>оглашении</w:t>
            </w:r>
          </w:p>
        </w:tc>
        <w:tc>
          <w:tcPr>
            <w:tcW w:w="1398" w:type="dxa"/>
          </w:tcPr>
          <w:p w:rsidR="00881E7B" w:rsidRPr="00A16544" w:rsidRDefault="00A16544" w:rsidP="00881E7B">
            <w:pPr>
              <w:rPr>
                <w:rFonts w:ascii="Times New Roman" w:hAnsi="Times New Roman"/>
              </w:rPr>
            </w:pPr>
            <w:r w:rsidRPr="00A16544">
              <w:rPr>
                <w:rFonts w:ascii="Times New Roman" w:hAnsi="Times New Roman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A16544" w:rsidTr="00A16544">
        <w:tc>
          <w:tcPr>
            <w:tcW w:w="410" w:type="dxa"/>
          </w:tcPr>
          <w:p w:rsidR="00881E7B" w:rsidRDefault="00881E7B" w:rsidP="0088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81E7B" w:rsidRDefault="00881E7B" w:rsidP="0088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E7B" w:rsidRDefault="00881E7B" w:rsidP="0088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E7B" w:rsidRDefault="00881E7B" w:rsidP="0088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E7B" w:rsidRDefault="00881E7B" w:rsidP="0088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E7B" w:rsidRDefault="00881E7B" w:rsidP="0088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E7B" w:rsidRDefault="00881E7B" w:rsidP="0088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81E7B" w:rsidRDefault="00881E7B" w:rsidP="0088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F21" w:rsidRPr="00950F21" w:rsidRDefault="00950F21" w:rsidP="00881E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0F21" w:rsidRPr="0095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33D"/>
    <w:multiLevelType w:val="hybridMultilevel"/>
    <w:tmpl w:val="5DEE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059B2"/>
    <w:multiLevelType w:val="hybridMultilevel"/>
    <w:tmpl w:val="1F5E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BF"/>
    <w:rsid w:val="000251D9"/>
    <w:rsid w:val="001F0BF0"/>
    <w:rsid w:val="004871D3"/>
    <w:rsid w:val="004F5455"/>
    <w:rsid w:val="0057317E"/>
    <w:rsid w:val="0067539E"/>
    <w:rsid w:val="006F01B9"/>
    <w:rsid w:val="00732FDD"/>
    <w:rsid w:val="00881E7B"/>
    <w:rsid w:val="00923916"/>
    <w:rsid w:val="00950F21"/>
    <w:rsid w:val="00A16544"/>
    <w:rsid w:val="00A82FBF"/>
    <w:rsid w:val="00E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E"/>
    <w:pPr>
      <w:ind w:left="720"/>
      <w:contextualSpacing/>
    </w:pPr>
  </w:style>
  <w:style w:type="table" w:styleId="a4">
    <w:name w:val="Table Grid"/>
    <w:basedOn w:val="a1"/>
    <w:uiPriority w:val="59"/>
    <w:rsid w:val="00881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E"/>
    <w:pPr>
      <w:ind w:left="720"/>
      <w:contextualSpacing/>
    </w:pPr>
  </w:style>
  <w:style w:type="table" w:styleId="a4">
    <w:name w:val="Table Grid"/>
    <w:basedOn w:val="a1"/>
    <w:uiPriority w:val="59"/>
    <w:rsid w:val="00881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2020-06-17T01:51:00Z</cp:lastPrinted>
  <dcterms:created xsi:type="dcterms:W3CDTF">2020-06-16T06:13:00Z</dcterms:created>
  <dcterms:modified xsi:type="dcterms:W3CDTF">2020-06-17T01:51:00Z</dcterms:modified>
</cp:coreProperties>
</file>