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СЕЛОСОНСКИЙ СЕЛЬСОВЕТ</w:t>
      </w:r>
    </w:p>
    <w:p w:rsidR="006D09F0" w:rsidRDefault="006D09F0" w:rsidP="006D09F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6D09F0" w:rsidRDefault="008A7119" w:rsidP="006D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18.04</w:t>
      </w:r>
      <w:r w:rsid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. 2024 г.                                                   </w:t>
      </w:r>
      <w:proofErr w:type="spellStart"/>
      <w:r w:rsidR="006D09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6D09F0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6D09F0">
        <w:rPr>
          <w:rFonts w:ascii="Times New Roman" w:eastAsia="Times New Roman" w:hAnsi="Times New Roman"/>
          <w:sz w:val="24"/>
          <w:szCs w:val="24"/>
          <w:lang w:eastAsia="ru-RU"/>
        </w:rPr>
        <w:t>он</w:t>
      </w:r>
      <w:proofErr w:type="spellEnd"/>
      <w:r w:rsid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162</w:t>
      </w:r>
      <w:r w:rsidR="006D09F0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депутатов Селосонского сельсовета от 29.10.2019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5/6 «Об установлении земельного налога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муниципального образования 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сельсовет»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ред. от 29.04.2022 № 87;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23.11.2022 № 112; от 28.04.2023 № 129) </w:t>
      </w:r>
    </w:p>
    <w:p w:rsidR="006D09F0" w:rsidRDefault="006D09F0" w:rsidP="006D09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Pr="003E67EC" w:rsidRDefault="006D09F0" w:rsidP="006D09F0">
      <w:pPr>
        <w:pStyle w:val="1"/>
        <w:shd w:val="clear" w:color="auto" w:fill="FFFFFF"/>
        <w:spacing w:before="0"/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E67EC">
          <w:rPr>
            <w:rFonts w:ascii="Times New Roman" w:eastAsia="Times New Roman" w:hAnsi="Times New Roman"/>
            <w:b w:val="0"/>
            <w:color w:val="auto"/>
            <w:sz w:val="24"/>
            <w:szCs w:val="24"/>
            <w:lang w:eastAsia="ru-RU"/>
          </w:rPr>
          <w:t>2003 г</w:t>
        </w:r>
      </w:smartTag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. №131-ФЗ «Об общих принципах организации местного самоуправления в Российской Федерации» (с последующими изменениями), Федеральным законом от 31.07.2023 № 389-</w:t>
      </w:r>
      <w:r w:rsidRPr="003E67E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ФЗ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«</w:t>
      </w:r>
      <w:r w:rsidRPr="003E67E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</w:t>
      </w:r>
      <w:proofErr w:type="gramEnd"/>
      <w:r w:rsidRPr="003E67EC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 xml:space="preserve"> Федерации"</w:t>
      </w:r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 xml:space="preserve"> и Уставом муниципального образования </w:t>
      </w:r>
      <w:proofErr w:type="spellStart"/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>Селосонский</w:t>
      </w:r>
      <w:proofErr w:type="spellEnd"/>
      <w:r w:rsidRPr="003E67EC">
        <w:rPr>
          <w:rFonts w:ascii="Times New Roman" w:eastAsia="Times New Roman" w:hAnsi="Times New Roman"/>
          <w:b w:val="0"/>
          <w:color w:val="auto"/>
          <w:sz w:val="24"/>
          <w:szCs w:val="24"/>
          <w:lang w:eastAsia="ru-RU"/>
        </w:rPr>
        <w:t xml:space="preserve"> сельсовет,  Совет депутатов муниципального образования Селосонского сельсовета </w:t>
      </w:r>
    </w:p>
    <w:p w:rsidR="006D09F0" w:rsidRDefault="006D09F0" w:rsidP="006D09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Default="006D09F0" w:rsidP="006D0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6D09F0" w:rsidRPr="006D09F0" w:rsidRDefault="006D09F0" w:rsidP="006D0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67EC">
        <w:rPr>
          <w:rFonts w:ascii="Times New Roman" w:hAnsi="Times New Roman"/>
          <w:sz w:val="24"/>
          <w:szCs w:val="24"/>
        </w:rPr>
        <w:t>Внести изменения в решение Совета депутатов</w:t>
      </w:r>
      <w:r w:rsidRPr="003E67E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Селосонского сельсовета от </w:t>
      </w: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29.10.2019 № 5/6 «Об установлении земельного налога на территории муниципального образования  </w:t>
      </w:r>
      <w:proofErr w:type="spell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</w:t>
      </w:r>
      <w:proofErr w:type="gram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в ред. от 29.04.2022 № 87; от 23.11.2022 № 112; от 28.04.2023 № 129)  (далее-Решение) следующего содержания:</w:t>
      </w:r>
    </w:p>
    <w:p w:rsidR="006D09F0" w:rsidRPr="006D09F0" w:rsidRDefault="006D09F0" w:rsidP="006D09F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1) пункт 2.1. Решения  изложить в следующей редакции: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«-0,3 процента в отношении земельных участков: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</w:t>
      </w: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6D09F0" w:rsidRPr="006D09F0" w:rsidRDefault="006D09F0" w:rsidP="006D09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 Опубликовать настоящее </w:t>
      </w:r>
      <w:r w:rsidR="008A7119">
        <w:rPr>
          <w:rFonts w:ascii="Times New Roman" w:eastAsia="Times New Roman" w:hAnsi="Times New Roman"/>
          <w:sz w:val="24"/>
          <w:szCs w:val="24"/>
          <w:lang w:eastAsia="ru-RU"/>
        </w:rPr>
        <w:t>решение  в газете «</w:t>
      </w:r>
      <w:proofErr w:type="spellStart"/>
      <w:r w:rsidR="008A7119"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 w:rsidR="008A7119">
        <w:rPr>
          <w:rFonts w:ascii="Times New Roman" w:eastAsia="Times New Roman" w:hAnsi="Times New Roman"/>
          <w:sz w:val="24"/>
          <w:szCs w:val="24"/>
          <w:lang w:eastAsia="ru-RU"/>
        </w:rPr>
        <w:t xml:space="preserve"> ве</w:t>
      </w: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стник»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FE3" w:rsidRDefault="00A01FE3" w:rsidP="00A01F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Совета депутатов вступает в силу по истечении одного месяца со дня его официального опубликования и распространяет свое действие на правоотношения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возникшие с 01.01.2024 года</w:t>
      </w: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</w:t>
      </w:r>
      <w:proofErr w:type="spellStart"/>
      <w:r w:rsidRPr="006D09F0"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6D09F0" w:rsidRPr="006D09F0" w:rsidRDefault="006D09F0" w:rsidP="006D09F0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6D09F0" w:rsidRPr="006D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525C6"/>
    <w:multiLevelType w:val="hybridMultilevel"/>
    <w:tmpl w:val="2750A19A"/>
    <w:lvl w:ilvl="0" w:tplc="FD6471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89"/>
    <w:rsid w:val="006D09F0"/>
    <w:rsid w:val="00870D89"/>
    <w:rsid w:val="008A7119"/>
    <w:rsid w:val="00A01FE3"/>
    <w:rsid w:val="00E5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09F0"/>
    <w:pPr>
      <w:ind w:left="720"/>
      <w:contextualSpacing/>
    </w:pPr>
  </w:style>
  <w:style w:type="paragraph" w:customStyle="1" w:styleId="pboth">
    <w:name w:val="pboth"/>
    <w:basedOn w:val="a"/>
    <w:rsid w:val="006D0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9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0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09F0"/>
    <w:pPr>
      <w:ind w:left="720"/>
      <w:contextualSpacing/>
    </w:pPr>
  </w:style>
  <w:style w:type="paragraph" w:customStyle="1" w:styleId="pboth">
    <w:name w:val="pboth"/>
    <w:basedOn w:val="a"/>
    <w:rsid w:val="006D0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09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7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2024-04-19T04:10:00Z</cp:lastPrinted>
  <dcterms:created xsi:type="dcterms:W3CDTF">2024-04-12T02:08:00Z</dcterms:created>
  <dcterms:modified xsi:type="dcterms:W3CDTF">2024-04-19T04:11:00Z</dcterms:modified>
</cp:coreProperties>
</file>