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07C2D" w14:textId="77777777" w:rsidR="00FA27DE" w:rsidRPr="00A403B4" w:rsidRDefault="006C35D3" w:rsidP="004D16E7">
      <w:pPr>
        <w:spacing w:after="0"/>
        <w:ind w:left="-284" w:right="-284"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4D16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89DBF" w14:textId="77777777" w:rsidR="00FA27DE" w:rsidRPr="00A403B4" w:rsidRDefault="00FA27DE" w:rsidP="004D16E7">
      <w:pPr>
        <w:spacing w:after="0"/>
        <w:ind w:left="-284" w:right="-284" w:firstLine="568"/>
        <w:jc w:val="right"/>
        <w:rPr>
          <w:rFonts w:ascii="Times New Roman" w:hAnsi="Times New Roman" w:cs="Times New Roman"/>
          <w:sz w:val="24"/>
          <w:szCs w:val="24"/>
        </w:rPr>
      </w:pPr>
    </w:p>
    <w:p w14:paraId="02A8623C" w14:textId="77777777" w:rsidR="00FA27DE" w:rsidRPr="00A403B4" w:rsidRDefault="00FA27DE" w:rsidP="0043361C">
      <w:pPr>
        <w:spacing w:after="0"/>
        <w:ind w:left="-284" w:right="-284" w:firstLine="568"/>
        <w:rPr>
          <w:rFonts w:ascii="Times New Roman" w:hAnsi="Times New Roman" w:cs="Times New Roman"/>
          <w:sz w:val="24"/>
          <w:szCs w:val="24"/>
        </w:rPr>
      </w:pPr>
    </w:p>
    <w:p w14:paraId="10CD53F8" w14:textId="77777777" w:rsidR="00FA27DE" w:rsidRPr="00A403B4" w:rsidRDefault="00FA27DE" w:rsidP="0043361C">
      <w:pPr>
        <w:spacing w:after="0"/>
        <w:ind w:left="-284" w:right="-284" w:firstLine="568"/>
        <w:rPr>
          <w:rFonts w:ascii="Times New Roman" w:hAnsi="Times New Roman" w:cs="Times New Roman"/>
          <w:sz w:val="24"/>
          <w:szCs w:val="24"/>
        </w:rPr>
      </w:pPr>
    </w:p>
    <w:p w14:paraId="301AFF1A" w14:textId="77777777" w:rsidR="00FA27DE" w:rsidRPr="00A403B4" w:rsidRDefault="00FA27DE" w:rsidP="0043361C">
      <w:pPr>
        <w:spacing w:after="0"/>
        <w:ind w:left="-284" w:right="-284" w:firstLine="568"/>
        <w:rPr>
          <w:rFonts w:ascii="Times New Roman" w:hAnsi="Times New Roman" w:cs="Times New Roman"/>
          <w:sz w:val="24"/>
          <w:szCs w:val="24"/>
        </w:rPr>
      </w:pPr>
    </w:p>
    <w:p w14:paraId="16B96728" w14:textId="77777777" w:rsidR="00FA27DE" w:rsidRPr="00A403B4" w:rsidRDefault="00FE03FD" w:rsidP="0043361C">
      <w:pPr>
        <w:spacing w:after="0"/>
        <w:ind w:left="-284" w:righ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A403B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61B733C9" w14:textId="77777777" w:rsidR="00FA27DE" w:rsidRPr="00A403B4" w:rsidRDefault="00FA27DE" w:rsidP="0043361C">
      <w:pPr>
        <w:spacing w:after="0"/>
        <w:ind w:left="-284" w:right="-284" w:firstLine="568"/>
        <w:rPr>
          <w:rFonts w:ascii="Times New Roman" w:hAnsi="Times New Roman" w:cs="Times New Roman"/>
          <w:sz w:val="24"/>
          <w:szCs w:val="24"/>
        </w:rPr>
      </w:pPr>
    </w:p>
    <w:p w14:paraId="38AF9A48" w14:textId="77777777" w:rsidR="00FA27DE" w:rsidRPr="00A403B4" w:rsidRDefault="00FA27DE" w:rsidP="0043361C">
      <w:pPr>
        <w:spacing w:after="0"/>
        <w:ind w:left="-284" w:right="-284" w:firstLine="568"/>
        <w:rPr>
          <w:rFonts w:ascii="Times New Roman" w:hAnsi="Times New Roman" w:cs="Times New Roman"/>
          <w:sz w:val="24"/>
          <w:szCs w:val="24"/>
        </w:rPr>
      </w:pPr>
    </w:p>
    <w:p w14:paraId="43BE8B81" w14:textId="60250932" w:rsidR="00A92694" w:rsidRPr="00CC40ED" w:rsidRDefault="00A92694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C40ED">
        <w:rPr>
          <w:rFonts w:ascii="Times New Roman" w:hAnsi="Times New Roman" w:cs="Times New Roman"/>
          <w:sz w:val="26"/>
          <w:szCs w:val="26"/>
        </w:rPr>
        <w:t>Настоящее обращение составлено в соответствии</w:t>
      </w:r>
      <w:r w:rsidR="007261B0" w:rsidRPr="00CC40ED">
        <w:rPr>
          <w:rFonts w:ascii="Times New Roman" w:hAnsi="Times New Roman" w:cs="Times New Roman"/>
          <w:sz w:val="26"/>
          <w:szCs w:val="26"/>
        </w:rPr>
        <w:t xml:space="preserve"> с </w:t>
      </w:r>
      <w:r w:rsidRPr="00CC40ED">
        <w:rPr>
          <w:rFonts w:ascii="Times New Roman" w:hAnsi="Times New Roman" w:cs="Times New Roman"/>
          <w:sz w:val="26"/>
          <w:szCs w:val="26"/>
        </w:rPr>
        <w:t>пунктом</w:t>
      </w:r>
      <w:r w:rsidR="007261B0" w:rsidRPr="00CC40ED">
        <w:rPr>
          <w:rFonts w:ascii="Times New Roman" w:hAnsi="Times New Roman" w:cs="Times New Roman"/>
          <w:sz w:val="26"/>
          <w:szCs w:val="26"/>
        </w:rPr>
        <w:t xml:space="preserve"> 12 ст</w:t>
      </w:r>
      <w:r w:rsidRPr="00CC40ED">
        <w:rPr>
          <w:rFonts w:ascii="Times New Roman" w:hAnsi="Times New Roman" w:cs="Times New Roman"/>
          <w:sz w:val="26"/>
          <w:szCs w:val="26"/>
        </w:rPr>
        <w:t xml:space="preserve">атьи </w:t>
      </w:r>
      <w:r w:rsidR="007261B0" w:rsidRPr="00CC40ED">
        <w:rPr>
          <w:rFonts w:ascii="Times New Roman" w:hAnsi="Times New Roman" w:cs="Times New Roman"/>
          <w:sz w:val="26"/>
          <w:szCs w:val="26"/>
        </w:rPr>
        <w:t>3 Федерального закона №</w:t>
      </w:r>
      <w:r w:rsidR="00CC40ED">
        <w:rPr>
          <w:rFonts w:ascii="Times New Roman" w:hAnsi="Times New Roman" w:cs="Times New Roman"/>
          <w:sz w:val="26"/>
          <w:szCs w:val="26"/>
        </w:rPr>
        <w:t xml:space="preserve"> </w:t>
      </w:r>
      <w:r w:rsidR="007261B0" w:rsidRPr="00CC40ED">
        <w:rPr>
          <w:rFonts w:ascii="Times New Roman" w:hAnsi="Times New Roman" w:cs="Times New Roman"/>
          <w:sz w:val="26"/>
          <w:szCs w:val="26"/>
        </w:rPr>
        <w:t>6-ФЗ от 07.02.2011 «Об общих принципах организации и деятельности контрольно-счетных органов субъектов</w:t>
      </w:r>
      <w:r w:rsidR="00CC40ED" w:rsidRPr="00CC40ED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CC40ED">
        <w:rPr>
          <w:rFonts w:ascii="Times New Roman" w:hAnsi="Times New Roman" w:cs="Times New Roman"/>
          <w:sz w:val="26"/>
          <w:szCs w:val="26"/>
        </w:rPr>
        <w:t>,</w:t>
      </w:r>
      <w:r w:rsidR="00CC40ED" w:rsidRPr="00CC40ED">
        <w:t xml:space="preserve"> </w:t>
      </w:r>
      <w:r w:rsidR="00CC40ED" w:rsidRPr="00CC40ED">
        <w:rPr>
          <w:rFonts w:ascii="Times New Roman" w:hAnsi="Times New Roman" w:cs="Times New Roman"/>
          <w:sz w:val="26"/>
          <w:szCs w:val="26"/>
        </w:rPr>
        <w:t>федеральных территорий и</w:t>
      </w:r>
      <w:r w:rsidR="00AE7606" w:rsidRPr="00CC40ED">
        <w:rPr>
          <w:rFonts w:ascii="Times New Roman" w:hAnsi="Times New Roman" w:cs="Times New Roman"/>
          <w:sz w:val="26"/>
          <w:szCs w:val="26"/>
        </w:rPr>
        <w:t xml:space="preserve"> муниципальных образовани</w:t>
      </w:r>
      <w:r w:rsidR="00CC40ED">
        <w:rPr>
          <w:rFonts w:ascii="Times New Roman" w:hAnsi="Times New Roman" w:cs="Times New Roman"/>
          <w:sz w:val="26"/>
          <w:szCs w:val="26"/>
        </w:rPr>
        <w:t>й</w:t>
      </w:r>
      <w:r w:rsidR="00AE7606" w:rsidRPr="00CC40ED">
        <w:rPr>
          <w:rFonts w:ascii="Times New Roman" w:hAnsi="Times New Roman" w:cs="Times New Roman"/>
          <w:sz w:val="26"/>
          <w:szCs w:val="26"/>
        </w:rPr>
        <w:t>», в соответствии с которым в порядке, определяемом законами субъектов Российской Федерации, представительные органы муниципальных образований вправе заключать</w:t>
      </w:r>
      <w:r w:rsidR="00BD45EC" w:rsidRPr="00CC40ED">
        <w:rPr>
          <w:rFonts w:ascii="Times New Roman" w:hAnsi="Times New Roman" w:cs="Times New Roman"/>
          <w:sz w:val="26"/>
          <w:szCs w:val="26"/>
        </w:rPr>
        <w:t xml:space="preserve"> </w:t>
      </w:r>
      <w:r w:rsidR="00AE7606" w:rsidRPr="00CC40ED">
        <w:rPr>
          <w:rFonts w:ascii="Times New Roman" w:hAnsi="Times New Roman" w:cs="Times New Roman"/>
          <w:sz w:val="26"/>
          <w:szCs w:val="26"/>
        </w:rPr>
        <w:t>соглашение с контрольно-счетными органами</w:t>
      </w:r>
      <w:r w:rsidR="00BD45EC" w:rsidRPr="00CC40ED">
        <w:rPr>
          <w:rFonts w:ascii="Times New Roman" w:hAnsi="Times New Roman" w:cs="Times New Roman"/>
          <w:sz w:val="26"/>
          <w:szCs w:val="26"/>
        </w:rPr>
        <w:t xml:space="preserve"> субъектов Российской Федерации о передаче им полномочий по осуществлению внешнего муниципального финансового контроля.</w:t>
      </w:r>
    </w:p>
    <w:p w14:paraId="7FFABB69" w14:textId="38078A38" w:rsidR="00DE1CD3" w:rsidRPr="00CC40ED" w:rsidRDefault="00BD45EC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C40ED">
        <w:rPr>
          <w:rFonts w:ascii="Times New Roman" w:hAnsi="Times New Roman" w:cs="Times New Roman"/>
          <w:sz w:val="26"/>
          <w:szCs w:val="26"/>
        </w:rPr>
        <w:t xml:space="preserve">На основании пункта 3 </w:t>
      </w:r>
      <w:r w:rsidR="007261B0" w:rsidRPr="00CC40ED">
        <w:rPr>
          <w:rFonts w:ascii="Times New Roman" w:hAnsi="Times New Roman" w:cs="Times New Roman"/>
          <w:sz w:val="26"/>
          <w:szCs w:val="26"/>
        </w:rPr>
        <w:t>ст</w:t>
      </w:r>
      <w:r w:rsidRPr="00CC40ED">
        <w:rPr>
          <w:rFonts w:ascii="Times New Roman" w:hAnsi="Times New Roman" w:cs="Times New Roman"/>
          <w:sz w:val="26"/>
          <w:szCs w:val="26"/>
        </w:rPr>
        <w:t xml:space="preserve">атьи </w:t>
      </w:r>
      <w:r w:rsidR="007261B0" w:rsidRPr="00CC40ED">
        <w:rPr>
          <w:rFonts w:ascii="Times New Roman" w:hAnsi="Times New Roman" w:cs="Times New Roman"/>
          <w:sz w:val="26"/>
          <w:szCs w:val="26"/>
        </w:rPr>
        <w:t>20(1) Закона Республики Хакасия от 30.09.2011</w:t>
      </w:r>
      <w:r w:rsidR="00CC40ED">
        <w:rPr>
          <w:rFonts w:ascii="Times New Roman" w:hAnsi="Times New Roman" w:cs="Times New Roman"/>
          <w:sz w:val="26"/>
          <w:szCs w:val="26"/>
        </w:rPr>
        <w:t xml:space="preserve">       </w:t>
      </w:r>
      <w:r w:rsidR="008B5615" w:rsidRPr="00CC40ED">
        <w:rPr>
          <w:rFonts w:ascii="Times New Roman" w:hAnsi="Times New Roman" w:cs="Times New Roman"/>
          <w:sz w:val="26"/>
          <w:szCs w:val="26"/>
        </w:rPr>
        <w:t xml:space="preserve"> № 82-</w:t>
      </w:r>
      <w:r w:rsidR="00CC40ED">
        <w:rPr>
          <w:rFonts w:ascii="Times New Roman" w:hAnsi="Times New Roman" w:cs="Times New Roman"/>
          <w:sz w:val="26"/>
          <w:szCs w:val="26"/>
        </w:rPr>
        <w:t>З</w:t>
      </w:r>
      <w:r w:rsidR="008B5615" w:rsidRPr="00CC40ED">
        <w:rPr>
          <w:rFonts w:ascii="Times New Roman" w:hAnsi="Times New Roman" w:cs="Times New Roman"/>
          <w:sz w:val="26"/>
          <w:szCs w:val="26"/>
        </w:rPr>
        <w:t xml:space="preserve">РХ «О </w:t>
      </w:r>
      <w:r w:rsidR="00CC40ED">
        <w:rPr>
          <w:rFonts w:ascii="Times New Roman" w:hAnsi="Times New Roman" w:cs="Times New Roman"/>
          <w:sz w:val="26"/>
          <w:szCs w:val="26"/>
        </w:rPr>
        <w:t>К</w:t>
      </w:r>
      <w:r w:rsidR="008B5615" w:rsidRPr="00CC40ED">
        <w:rPr>
          <w:rFonts w:ascii="Times New Roman" w:hAnsi="Times New Roman" w:cs="Times New Roman"/>
          <w:sz w:val="26"/>
          <w:szCs w:val="26"/>
        </w:rPr>
        <w:t>онтрольно-сче</w:t>
      </w:r>
      <w:r w:rsidR="00DE1CD3" w:rsidRPr="00CC40ED">
        <w:rPr>
          <w:rFonts w:ascii="Times New Roman" w:hAnsi="Times New Roman" w:cs="Times New Roman"/>
          <w:sz w:val="26"/>
          <w:szCs w:val="26"/>
        </w:rPr>
        <w:t>тной палате Республики Хакасия», необходимость передачи полномочий по осуществлению внешнего муниципального финансового контроля на региональный уровень обусловлена объективными причинами:</w:t>
      </w:r>
    </w:p>
    <w:p w14:paraId="50F4AC65" w14:textId="4B89DFD7" w:rsidR="000716BC" w:rsidRPr="00CC40ED" w:rsidRDefault="00DE1CD3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C40ED">
        <w:rPr>
          <w:rFonts w:ascii="Times New Roman" w:hAnsi="Times New Roman" w:cs="Times New Roman"/>
          <w:sz w:val="26"/>
          <w:szCs w:val="26"/>
        </w:rPr>
        <w:t xml:space="preserve">1. </w:t>
      </w:r>
      <w:r w:rsidR="00E001CE">
        <w:rPr>
          <w:rFonts w:ascii="Times New Roman" w:hAnsi="Times New Roman" w:cs="Times New Roman"/>
          <w:sz w:val="26"/>
          <w:szCs w:val="26"/>
        </w:rPr>
        <w:t>о</w:t>
      </w:r>
      <w:r w:rsidRPr="00CC40ED">
        <w:rPr>
          <w:rFonts w:ascii="Times New Roman" w:hAnsi="Times New Roman" w:cs="Times New Roman"/>
          <w:sz w:val="26"/>
          <w:szCs w:val="26"/>
        </w:rPr>
        <w:t>тсутствием экономической эффективности и целесообразности для создания и функционирования контрольно-счетного органа на территории поселения.</w:t>
      </w:r>
    </w:p>
    <w:p w14:paraId="55868544" w14:textId="72B86366" w:rsidR="00DE1CD3" w:rsidRPr="00CC40ED" w:rsidRDefault="00DF784A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C40ED">
        <w:rPr>
          <w:rFonts w:ascii="Times New Roman" w:hAnsi="Times New Roman" w:cs="Times New Roman"/>
          <w:sz w:val="26"/>
          <w:szCs w:val="26"/>
        </w:rPr>
        <w:t>Создание собственного контрольно</w:t>
      </w:r>
      <w:r w:rsidR="00D23BA9" w:rsidRPr="00CC40ED">
        <w:rPr>
          <w:rFonts w:ascii="Times New Roman" w:hAnsi="Times New Roman" w:cs="Times New Roman"/>
          <w:sz w:val="26"/>
          <w:szCs w:val="26"/>
        </w:rPr>
        <w:t>-</w:t>
      </w:r>
      <w:r w:rsidRPr="00CC40ED">
        <w:rPr>
          <w:rFonts w:ascii="Times New Roman" w:hAnsi="Times New Roman" w:cs="Times New Roman"/>
          <w:sz w:val="26"/>
          <w:szCs w:val="26"/>
        </w:rPr>
        <w:t>счетного органа в соответствии с требованиями Федерального закона №</w:t>
      </w:r>
      <w:r w:rsidR="00CC40ED">
        <w:rPr>
          <w:rFonts w:ascii="Times New Roman" w:hAnsi="Times New Roman" w:cs="Times New Roman"/>
          <w:sz w:val="26"/>
          <w:szCs w:val="26"/>
        </w:rPr>
        <w:t xml:space="preserve"> </w:t>
      </w:r>
      <w:r w:rsidRPr="00CC40ED">
        <w:rPr>
          <w:rFonts w:ascii="Times New Roman" w:hAnsi="Times New Roman" w:cs="Times New Roman"/>
          <w:sz w:val="26"/>
          <w:szCs w:val="26"/>
        </w:rPr>
        <w:t>6-ФЗ от 07.02.2011 «Об общих принципах организации и деятельности контрольно-счетных органов субъектов Российской Федерац</w:t>
      </w:r>
      <w:r w:rsidR="000716BC" w:rsidRPr="00CC40ED">
        <w:rPr>
          <w:rFonts w:ascii="Times New Roman" w:hAnsi="Times New Roman" w:cs="Times New Roman"/>
          <w:sz w:val="26"/>
          <w:szCs w:val="26"/>
        </w:rPr>
        <w:t>ии</w:t>
      </w:r>
      <w:r w:rsidR="00CC40ED">
        <w:rPr>
          <w:rFonts w:ascii="Times New Roman" w:hAnsi="Times New Roman" w:cs="Times New Roman"/>
          <w:sz w:val="26"/>
          <w:szCs w:val="26"/>
        </w:rPr>
        <w:t>, федеральных территорий</w:t>
      </w:r>
      <w:r w:rsidR="000716BC" w:rsidRPr="00CC40ED">
        <w:rPr>
          <w:rFonts w:ascii="Times New Roman" w:hAnsi="Times New Roman" w:cs="Times New Roman"/>
          <w:sz w:val="26"/>
          <w:szCs w:val="26"/>
        </w:rPr>
        <w:t xml:space="preserve"> и муниципальных образовани</w:t>
      </w:r>
      <w:r w:rsidR="00CC40ED">
        <w:rPr>
          <w:rFonts w:ascii="Times New Roman" w:hAnsi="Times New Roman" w:cs="Times New Roman"/>
          <w:sz w:val="26"/>
          <w:szCs w:val="26"/>
        </w:rPr>
        <w:t>й</w:t>
      </w:r>
      <w:r w:rsidR="000716BC" w:rsidRPr="00CC40ED">
        <w:rPr>
          <w:rFonts w:ascii="Times New Roman" w:hAnsi="Times New Roman" w:cs="Times New Roman"/>
          <w:sz w:val="26"/>
          <w:szCs w:val="26"/>
        </w:rPr>
        <w:t xml:space="preserve">» требует значительных финансовых затрат </w:t>
      </w:r>
      <w:r w:rsidR="00CC40ED">
        <w:rPr>
          <w:rFonts w:ascii="Times New Roman" w:hAnsi="Times New Roman" w:cs="Times New Roman"/>
          <w:sz w:val="26"/>
          <w:szCs w:val="26"/>
        </w:rPr>
        <w:t>п</w:t>
      </w:r>
      <w:r w:rsidR="00C5122D" w:rsidRPr="00CC40ED">
        <w:rPr>
          <w:rFonts w:ascii="Times New Roman" w:hAnsi="Times New Roman" w:cs="Times New Roman"/>
          <w:sz w:val="26"/>
          <w:szCs w:val="26"/>
        </w:rPr>
        <w:t xml:space="preserve">ри минимальном количестве штатных работников данного органа и отсутствием возможности привлечения к осуществлению внешнего муниципального финансового контроля квалифицированных кадров, </w:t>
      </w:r>
      <w:r w:rsidR="00F577A5" w:rsidRPr="00CC40ED">
        <w:rPr>
          <w:rFonts w:ascii="Times New Roman" w:hAnsi="Times New Roman" w:cs="Times New Roman"/>
          <w:sz w:val="26"/>
          <w:szCs w:val="26"/>
        </w:rPr>
        <w:t>обладающих знаниями и навыками, соответствующ</w:t>
      </w:r>
      <w:r w:rsidR="00703BB0" w:rsidRPr="00CC40ED">
        <w:rPr>
          <w:rFonts w:ascii="Times New Roman" w:hAnsi="Times New Roman" w:cs="Times New Roman"/>
          <w:sz w:val="26"/>
          <w:szCs w:val="26"/>
        </w:rPr>
        <w:t>им</w:t>
      </w:r>
      <w:r w:rsidR="00F577A5" w:rsidRPr="00CC40ED">
        <w:rPr>
          <w:rFonts w:ascii="Times New Roman" w:hAnsi="Times New Roman" w:cs="Times New Roman"/>
          <w:sz w:val="26"/>
          <w:szCs w:val="26"/>
        </w:rPr>
        <w:t xml:space="preserve"> требованиям статьи 7 Федерального закона №</w:t>
      </w:r>
      <w:r w:rsidR="005123E8">
        <w:rPr>
          <w:rFonts w:ascii="Times New Roman" w:hAnsi="Times New Roman" w:cs="Times New Roman"/>
          <w:sz w:val="26"/>
          <w:szCs w:val="26"/>
        </w:rPr>
        <w:t xml:space="preserve"> </w:t>
      </w:r>
      <w:r w:rsidR="00F577A5" w:rsidRPr="00CC40ED">
        <w:rPr>
          <w:rFonts w:ascii="Times New Roman" w:hAnsi="Times New Roman" w:cs="Times New Roman"/>
          <w:sz w:val="26"/>
          <w:szCs w:val="26"/>
        </w:rPr>
        <w:t>6-ФЗ от 07.02.2011.</w:t>
      </w:r>
    </w:p>
    <w:p w14:paraId="24B37518" w14:textId="5D8F5BDC" w:rsidR="00F577A5" w:rsidRPr="00CC40ED" w:rsidRDefault="00F577A5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C40ED">
        <w:rPr>
          <w:rFonts w:ascii="Times New Roman" w:hAnsi="Times New Roman" w:cs="Times New Roman"/>
          <w:sz w:val="26"/>
          <w:szCs w:val="26"/>
        </w:rPr>
        <w:t xml:space="preserve">2. </w:t>
      </w:r>
      <w:r w:rsidR="00E001CE">
        <w:rPr>
          <w:rFonts w:ascii="Times New Roman" w:hAnsi="Times New Roman" w:cs="Times New Roman"/>
          <w:sz w:val="26"/>
          <w:szCs w:val="26"/>
        </w:rPr>
        <w:t>о</w:t>
      </w:r>
      <w:r w:rsidRPr="00CC40ED">
        <w:rPr>
          <w:rFonts w:ascii="Times New Roman" w:hAnsi="Times New Roman" w:cs="Times New Roman"/>
          <w:sz w:val="26"/>
          <w:szCs w:val="26"/>
        </w:rPr>
        <w:t>тсутствие</w:t>
      </w:r>
      <w:r w:rsidR="00E001CE">
        <w:rPr>
          <w:rFonts w:ascii="Times New Roman" w:hAnsi="Times New Roman" w:cs="Times New Roman"/>
          <w:sz w:val="26"/>
          <w:szCs w:val="26"/>
        </w:rPr>
        <w:t>м</w:t>
      </w:r>
      <w:r w:rsidRPr="00CC40ED">
        <w:rPr>
          <w:rFonts w:ascii="Times New Roman" w:hAnsi="Times New Roman" w:cs="Times New Roman"/>
          <w:sz w:val="26"/>
          <w:szCs w:val="26"/>
        </w:rPr>
        <w:t xml:space="preserve"> заключенного соглашения о передаче контрольно-счетному органу </w:t>
      </w:r>
      <w:r w:rsidR="00DF6712">
        <w:rPr>
          <w:rFonts w:ascii="Times New Roman" w:hAnsi="Times New Roman" w:cs="Times New Roman"/>
          <w:sz w:val="26"/>
          <w:szCs w:val="26"/>
        </w:rPr>
        <w:t>Ширинского</w:t>
      </w:r>
      <w:r w:rsidR="00EA2DFE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bookmarkStart w:id="0" w:name="_GoBack"/>
      <w:bookmarkEnd w:id="0"/>
      <w:r w:rsidR="00CC40ED" w:rsidRPr="00CC40ED">
        <w:rPr>
          <w:rFonts w:ascii="Times New Roman" w:hAnsi="Times New Roman" w:cs="Times New Roman"/>
          <w:sz w:val="26"/>
          <w:szCs w:val="26"/>
        </w:rPr>
        <w:t xml:space="preserve"> района Республики Хакасия </w:t>
      </w:r>
      <w:r w:rsidRPr="00CC40ED">
        <w:rPr>
          <w:rFonts w:ascii="Times New Roman" w:hAnsi="Times New Roman" w:cs="Times New Roman"/>
          <w:sz w:val="26"/>
          <w:szCs w:val="26"/>
        </w:rPr>
        <w:t>полномочий контрольно-счетного органа поселения</w:t>
      </w:r>
      <w:r w:rsidR="00E001CE">
        <w:rPr>
          <w:rFonts w:ascii="Times New Roman" w:hAnsi="Times New Roman" w:cs="Times New Roman"/>
          <w:sz w:val="26"/>
          <w:szCs w:val="26"/>
        </w:rPr>
        <w:t xml:space="preserve"> </w:t>
      </w:r>
      <w:r w:rsidR="00E001CE" w:rsidRPr="00E001CE">
        <w:rPr>
          <w:rFonts w:ascii="Times New Roman" w:hAnsi="Times New Roman" w:cs="Times New Roman"/>
          <w:sz w:val="26"/>
          <w:szCs w:val="26"/>
        </w:rPr>
        <w:t>по осуществлению внешнего муниципального финансового контроля</w:t>
      </w:r>
      <w:r w:rsidRPr="00CC40ED">
        <w:rPr>
          <w:rFonts w:ascii="Times New Roman" w:hAnsi="Times New Roman" w:cs="Times New Roman"/>
          <w:sz w:val="26"/>
          <w:szCs w:val="26"/>
        </w:rPr>
        <w:t>.</w:t>
      </w:r>
    </w:p>
    <w:p w14:paraId="139FE912" w14:textId="77777777" w:rsidR="00DE1CD3" w:rsidRPr="00CC40ED" w:rsidRDefault="00DE1CD3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8BD18B9" w14:textId="77777777" w:rsidR="00FA27DE" w:rsidRPr="00A403B4" w:rsidRDefault="00FA27DE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96A7276" w14:textId="77777777" w:rsidR="0099165C" w:rsidRPr="00A403B4" w:rsidRDefault="0099165C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2AB671A" w14:textId="397CDF04" w:rsidR="00CC40ED" w:rsidRDefault="00CC40ED" w:rsidP="00CC40ED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C40ED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  <w:r w:rsidR="00907882">
        <w:rPr>
          <w:rFonts w:ascii="Times New Roman" w:hAnsi="Times New Roman" w:cs="Times New Roman"/>
          <w:sz w:val="26"/>
          <w:szCs w:val="26"/>
        </w:rPr>
        <w:t>Селосонского</w:t>
      </w:r>
    </w:p>
    <w:p w14:paraId="765517BF" w14:textId="112E72C7" w:rsidR="00907882" w:rsidRPr="00CC40ED" w:rsidRDefault="00907882" w:rsidP="00CC40ED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 Ширинского района Республики Хакасия                              И.Е.Горелов</w:t>
      </w:r>
    </w:p>
    <w:sectPr w:rsidR="00907882" w:rsidRPr="00CC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F6"/>
    <w:rsid w:val="000065D0"/>
    <w:rsid w:val="000716BC"/>
    <w:rsid w:val="000B695C"/>
    <w:rsid w:val="001562F4"/>
    <w:rsid w:val="00347DC2"/>
    <w:rsid w:val="003A28B4"/>
    <w:rsid w:val="00431209"/>
    <w:rsid w:val="0043361C"/>
    <w:rsid w:val="00436EB6"/>
    <w:rsid w:val="004D16E7"/>
    <w:rsid w:val="005123E8"/>
    <w:rsid w:val="00540D26"/>
    <w:rsid w:val="006C35D3"/>
    <w:rsid w:val="006D2AF6"/>
    <w:rsid w:val="00703BB0"/>
    <w:rsid w:val="007261B0"/>
    <w:rsid w:val="008B5615"/>
    <w:rsid w:val="00907882"/>
    <w:rsid w:val="00947BF4"/>
    <w:rsid w:val="0099165C"/>
    <w:rsid w:val="00A143D9"/>
    <w:rsid w:val="00A403B4"/>
    <w:rsid w:val="00A60EA1"/>
    <w:rsid w:val="00A92694"/>
    <w:rsid w:val="00AE7606"/>
    <w:rsid w:val="00BD45EC"/>
    <w:rsid w:val="00C4507C"/>
    <w:rsid w:val="00C5122D"/>
    <w:rsid w:val="00CC40ED"/>
    <w:rsid w:val="00D02849"/>
    <w:rsid w:val="00D23BA9"/>
    <w:rsid w:val="00DE1CD3"/>
    <w:rsid w:val="00DF6712"/>
    <w:rsid w:val="00DF784A"/>
    <w:rsid w:val="00E001CE"/>
    <w:rsid w:val="00E805C0"/>
    <w:rsid w:val="00EA2DFE"/>
    <w:rsid w:val="00F2191C"/>
    <w:rsid w:val="00F577A5"/>
    <w:rsid w:val="00FA27DE"/>
    <w:rsid w:val="00FE03FD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A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2023-05-16T07:19:00Z</dcterms:created>
  <dcterms:modified xsi:type="dcterms:W3CDTF">2025-04-24T06:26:00Z</dcterms:modified>
</cp:coreProperties>
</file>