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81" w:rsidRDefault="000B2081" w:rsidP="000B2081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6"/>
          <w:szCs w:val="28"/>
        </w:rPr>
        <w:drawing>
          <wp:inline distT="0" distB="0" distL="0" distR="0" wp14:anchorId="4E117F72" wp14:editId="10532690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81" w:rsidRDefault="000B2081" w:rsidP="000B2081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2081" w:rsidRDefault="000B2081" w:rsidP="000B2081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B2081" w:rsidRDefault="000B2081" w:rsidP="000B20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0B2081" w:rsidRDefault="000B2081" w:rsidP="000B20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0B2081" w:rsidRDefault="000B2081" w:rsidP="000B20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0B2081" w:rsidRDefault="000B2081" w:rsidP="000B2081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0B2081" w:rsidRDefault="000B2081" w:rsidP="000B20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B2081" w:rsidRDefault="000B2081" w:rsidP="000B2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2081" w:rsidRDefault="000B2081" w:rsidP="000B20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30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10</w:t>
      </w:r>
    </w:p>
    <w:p w:rsidR="000B2081" w:rsidRDefault="000B2081" w:rsidP="000B2081">
      <w:pPr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B2081" w:rsidRDefault="000B2081" w:rsidP="000B208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присвоении адреса земельному участку </w:t>
      </w:r>
    </w:p>
    <w:p w:rsidR="000B2081" w:rsidRDefault="000B2081" w:rsidP="000B208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B2081" w:rsidRDefault="000B2081" w:rsidP="000B208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Российской Федерации» Уставом муниципального образования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Селосонский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 ,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заявления Гончарова Л.М.,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Селосонского сельсовета</w:t>
      </w:r>
    </w:p>
    <w:p w:rsidR="000B2081" w:rsidRDefault="000B2081" w:rsidP="000B208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B2081" w:rsidRDefault="000B2081" w:rsidP="000B208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ПОСТАНОВЛЯЕТ:</w:t>
      </w:r>
    </w:p>
    <w:p w:rsidR="000B2081" w:rsidRDefault="000B2081" w:rsidP="000B208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B2081" w:rsidRDefault="000B2081" w:rsidP="000B208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</w:t>
      </w:r>
      <w:r>
        <w:rPr>
          <w:rFonts w:ascii="Times New Roman" w:eastAsia="Calibri" w:hAnsi="Times New Roman"/>
          <w:sz w:val="24"/>
          <w:szCs w:val="24"/>
          <w:lang w:eastAsia="en-US"/>
        </w:rPr>
        <w:t>емельного участка 19:11:110101:ЗУ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(согласно схеме), площадью 1131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кв.м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., образованному путем перераспределения  земельного участка с кадастровым номером 19:11:11010:214, присвоить следующий 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адрес: Российская Федерация, Республика Хакасия,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Ширинский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муниципальный район, сельское поселение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Селосонский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сельсовет, село Сон, улица Гагарина, земельный участок 10/2</w:t>
      </w:r>
      <w:r>
        <w:rPr>
          <w:rFonts w:ascii="Times New Roman" w:eastAsia="Calibri" w:hAnsi="Times New Roman"/>
          <w:sz w:val="24"/>
          <w:szCs w:val="24"/>
          <w:lang w:eastAsia="en-US"/>
        </w:rPr>
        <w:t>, для ведения личного подсобного хозяйства.</w:t>
      </w:r>
    </w:p>
    <w:p w:rsidR="000B2081" w:rsidRDefault="000B2081" w:rsidP="000B20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Данное постановление вступает в силу с момента его подписания</w:t>
      </w:r>
    </w:p>
    <w:p w:rsidR="000B2081" w:rsidRDefault="000B2081" w:rsidP="000B20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0B2081" w:rsidRDefault="000B2081" w:rsidP="000B2081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B2081" w:rsidRDefault="000B2081" w:rsidP="000B2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081" w:rsidRDefault="000B2081" w:rsidP="000B20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2081" w:rsidRDefault="000B2081" w:rsidP="000B20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2081" w:rsidRDefault="000B2081" w:rsidP="000B2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7E0C0A" w:rsidRDefault="007E0C0A"/>
    <w:sectPr w:rsidR="007E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433"/>
    <w:multiLevelType w:val="hybridMultilevel"/>
    <w:tmpl w:val="DF5E9A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57"/>
    <w:rsid w:val="000B2081"/>
    <w:rsid w:val="00381B57"/>
    <w:rsid w:val="007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2025-01-30T01:58:00Z</cp:lastPrinted>
  <dcterms:created xsi:type="dcterms:W3CDTF">2025-01-30T01:50:00Z</dcterms:created>
  <dcterms:modified xsi:type="dcterms:W3CDTF">2025-01-30T01:58:00Z</dcterms:modified>
</cp:coreProperties>
</file>