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26" w:rsidRDefault="000C0426" w:rsidP="000C0426">
      <w:pPr>
        <w:jc w:val="center"/>
        <w:rPr>
          <w:b/>
        </w:rPr>
      </w:pPr>
    </w:p>
    <w:p w:rsidR="000C0426" w:rsidRPr="008621D0" w:rsidRDefault="000C0426" w:rsidP="000C0426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8621D0">
        <w:rPr>
          <w:b/>
        </w:rPr>
        <w:t>РОССИЙСКАЯ ФЕДЕРАЦИЯ</w:t>
      </w:r>
    </w:p>
    <w:p w:rsidR="000C0426" w:rsidRPr="008621D0" w:rsidRDefault="000C0426" w:rsidP="000C0426">
      <w:pPr>
        <w:autoSpaceDN w:val="0"/>
        <w:spacing w:line="276" w:lineRule="auto"/>
        <w:jc w:val="center"/>
        <w:rPr>
          <w:b/>
        </w:rPr>
      </w:pPr>
      <w:r w:rsidRPr="008621D0">
        <w:rPr>
          <w:b/>
        </w:rPr>
        <w:t>РЕСПУБЛИКА ХАКАСИЯ</w:t>
      </w:r>
    </w:p>
    <w:p w:rsidR="000C0426" w:rsidRPr="008621D0" w:rsidRDefault="000C0426" w:rsidP="000C0426">
      <w:pPr>
        <w:autoSpaceDN w:val="0"/>
        <w:spacing w:line="276" w:lineRule="auto"/>
        <w:jc w:val="center"/>
        <w:rPr>
          <w:b/>
        </w:rPr>
      </w:pPr>
      <w:r w:rsidRPr="008621D0">
        <w:rPr>
          <w:b/>
        </w:rPr>
        <w:t>АДМИНИСТРАЦИЯ  СЕЛЬСКОГО ПОСЕЛЕНИЯ</w:t>
      </w:r>
    </w:p>
    <w:p w:rsidR="000C0426" w:rsidRPr="008621D0" w:rsidRDefault="000C0426" w:rsidP="000C0426">
      <w:pPr>
        <w:autoSpaceDN w:val="0"/>
        <w:spacing w:line="276" w:lineRule="auto"/>
        <w:jc w:val="center"/>
        <w:rPr>
          <w:b/>
        </w:rPr>
      </w:pPr>
      <w:r w:rsidRPr="008621D0">
        <w:rPr>
          <w:b/>
        </w:rPr>
        <w:t>СЕЛОСОНСКОГО СЕЛЬСОВЕТА</w:t>
      </w:r>
    </w:p>
    <w:p w:rsidR="000C0426" w:rsidRPr="008621D0" w:rsidRDefault="000C0426" w:rsidP="000C0426">
      <w:pPr>
        <w:autoSpaceDN w:val="0"/>
        <w:spacing w:line="276" w:lineRule="auto"/>
        <w:jc w:val="center"/>
        <w:rPr>
          <w:b/>
        </w:rPr>
      </w:pPr>
      <w:r w:rsidRPr="008621D0">
        <w:rPr>
          <w:b/>
        </w:rPr>
        <w:t>ШИРИНСКОГО МУНИЦИПАЛЬНОГО РАЙОНА</w:t>
      </w:r>
    </w:p>
    <w:p w:rsidR="000C0426" w:rsidRDefault="000C0426" w:rsidP="000C0426">
      <w:pPr>
        <w:jc w:val="center"/>
        <w:rPr>
          <w:b/>
        </w:rPr>
      </w:pPr>
    </w:p>
    <w:p w:rsidR="000C0426" w:rsidRPr="00E93FE1" w:rsidRDefault="000C0426" w:rsidP="000C0426">
      <w:pPr>
        <w:jc w:val="center"/>
        <w:rPr>
          <w:b/>
        </w:rPr>
      </w:pPr>
      <w:r w:rsidRPr="00E93FE1">
        <w:rPr>
          <w:b/>
        </w:rPr>
        <w:t>ПОСТАНОВЛЕНИЕ</w:t>
      </w:r>
    </w:p>
    <w:p w:rsidR="000C0426" w:rsidRDefault="000C0426" w:rsidP="000C0426">
      <w:pPr>
        <w:pStyle w:val="ConsPlusTitle"/>
        <w:widowControl/>
        <w:jc w:val="center"/>
        <w:rPr>
          <w:b w:val="0"/>
        </w:rPr>
      </w:pPr>
    </w:p>
    <w:p w:rsidR="000C0426" w:rsidRDefault="000C0426" w:rsidP="000C0426">
      <w:pPr>
        <w:pStyle w:val="ConsPlusTitle"/>
        <w:widowControl/>
        <w:jc w:val="center"/>
        <w:rPr>
          <w:b w:val="0"/>
        </w:rPr>
      </w:pPr>
    </w:p>
    <w:p w:rsidR="000C0426" w:rsidRDefault="000C0426" w:rsidP="000C0426">
      <w:pPr>
        <w:pStyle w:val="ConsPlusTitle"/>
        <w:widowControl/>
        <w:jc w:val="center"/>
        <w:rPr>
          <w:b w:val="0"/>
        </w:rPr>
      </w:pPr>
    </w:p>
    <w:p w:rsidR="000C0426" w:rsidRDefault="000C0426" w:rsidP="000C0426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 17.02.2025г.                              </w:t>
      </w:r>
      <w:proofErr w:type="spellStart"/>
      <w:r>
        <w:rPr>
          <w:b w:val="0"/>
        </w:rPr>
        <w:t>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</w:t>
      </w:r>
      <w:proofErr w:type="spellEnd"/>
      <w:r>
        <w:rPr>
          <w:b w:val="0"/>
        </w:rPr>
        <w:t xml:space="preserve">                                                                        №18</w:t>
      </w:r>
    </w:p>
    <w:p w:rsidR="000C0426" w:rsidRDefault="000C0426" w:rsidP="000C0426"/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О внесении изменений в ведомственную структуру</w:t>
      </w:r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 xml:space="preserve">расходов бюджета муниципального образования </w:t>
      </w:r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Селосонского сельсовета на 202</w:t>
      </w:r>
      <w:r>
        <w:rPr>
          <w:b w:val="0"/>
        </w:rPr>
        <w:t>5</w:t>
      </w:r>
      <w:r w:rsidRPr="005D5209">
        <w:rPr>
          <w:b w:val="0"/>
        </w:rPr>
        <w:t xml:space="preserve"> год и </w:t>
      </w:r>
      <w:proofErr w:type="gramStart"/>
      <w:r w:rsidRPr="005D5209">
        <w:rPr>
          <w:b w:val="0"/>
        </w:rPr>
        <w:t>в</w:t>
      </w:r>
      <w:proofErr w:type="gramEnd"/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распределение бюджетных ассигнований</w:t>
      </w:r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по разделам, подразделам, целевым статьям</w:t>
      </w:r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и видам расходов, классификации расходов</w:t>
      </w:r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бюджета муниципального образования</w:t>
      </w:r>
    </w:p>
    <w:p w:rsidR="000C0426" w:rsidRPr="005D5209" w:rsidRDefault="000C0426" w:rsidP="000C0426">
      <w:pPr>
        <w:pStyle w:val="ConsPlusTitle"/>
        <w:widowControl/>
        <w:jc w:val="both"/>
        <w:outlineLvl w:val="0"/>
        <w:rPr>
          <w:b w:val="0"/>
        </w:rPr>
      </w:pPr>
      <w:proofErr w:type="spellStart"/>
      <w:r w:rsidRPr="005D5209">
        <w:rPr>
          <w:b w:val="0"/>
        </w:rPr>
        <w:t>Селосонский</w:t>
      </w:r>
      <w:proofErr w:type="spellEnd"/>
      <w:r w:rsidRPr="005D5209">
        <w:rPr>
          <w:b w:val="0"/>
        </w:rPr>
        <w:t xml:space="preserve"> сельсовет на 202</w:t>
      </w:r>
      <w:r>
        <w:rPr>
          <w:b w:val="0"/>
        </w:rPr>
        <w:t>5</w:t>
      </w:r>
      <w:r w:rsidRPr="005D5209">
        <w:rPr>
          <w:b w:val="0"/>
        </w:rPr>
        <w:t xml:space="preserve"> год</w:t>
      </w:r>
    </w:p>
    <w:p w:rsidR="000C0426" w:rsidRDefault="000C0426" w:rsidP="000C0426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0C0426" w:rsidRDefault="000C0426" w:rsidP="000C0426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 </w:t>
      </w:r>
    </w:p>
    <w:p w:rsidR="000C0426" w:rsidRDefault="000C0426" w:rsidP="000C0426">
      <w:pPr>
        <w:autoSpaceDE w:val="0"/>
        <w:autoSpaceDN w:val="0"/>
        <w:adjustRightInd w:val="0"/>
        <w:ind w:firstLine="708"/>
        <w:jc w:val="both"/>
      </w:pPr>
      <w:r w:rsidRPr="00900528">
        <w:t>ПОСТАНОВЛЯЕТ</w:t>
      </w:r>
      <w:r w:rsidRPr="006A3BC0">
        <w:t>:</w:t>
      </w:r>
    </w:p>
    <w:p w:rsidR="000C0426" w:rsidRPr="00C50B0C" w:rsidRDefault="000C0426" w:rsidP="000C0426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C0679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0C0426" w:rsidTr="00B07B45">
        <w:trPr>
          <w:trHeight w:val="548"/>
        </w:trPr>
        <w:tc>
          <w:tcPr>
            <w:tcW w:w="79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8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10" w:type="dxa"/>
          </w:tcPr>
          <w:p w:rsidR="000C0426" w:rsidRPr="000F7C3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7020017940</w:t>
            </w:r>
          </w:p>
        </w:tc>
        <w:tc>
          <w:tcPr>
            <w:tcW w:w="829" w:type="dxa"/>
          </w:tcPr>
          <w:p w:rsidR="000C0426" w:rsidRPr="000C65A1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0C0426" w:rsidRPr="000F7C3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- 200 000,00</w:t>
            </w:r>
          </w:p>
        </w:tc>
      </w:tr>
      <w:tr w:rsidR="000C0426" w:rsidTr="00B07B45">
        <w:trPr>
          <w:trHeight w:val="742"/>
        </w:trPr>
        <w:tc>
          <w:tcPr>
            <w:tcW w:w="79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8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10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7020017940</w:t>
            </w:r>
          </w:p>
        </w:tc>
        <w:tc>
          <w:tcPr>
            <w:tcW w:w="82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83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+ 200 000,00</w:t>
            </w:r>
          </w:p>
        </w:tc>
      </w:tr>
      <w:tr w:rsidR="000C0426" w:rsidTr="00B07B45">
        <w:trPr>
          <w:trHeight w:val="742"/>
        </w:trPr>
        <w:tc>
          <w:tcPr>
            <w:tcW w:w="79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7020006050</w:t>
            </w:r>
          </w:p>
        </w:tc>
        <w:tc>
          <w:tcPr>
            <w:tcW w:w="82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0C0426" w:rsidRPr="00797A10" w:rsidRDefault="003D2C34" w:rsidP="003D2C34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- 101</w:t>
            </w:r>
            <w:r w:rsidR="000C0426">
              <w:rPr>
                <w:color w:val="000000"/>
              </w:rPr>
              <w:t> 200,00</w:t>
            </w:r>
          </w:p>
        </w:tc>
      </w:tr>
      <w:tr w:rsidR="000C0426" w:rsidTr="00B07B45">
        <w:trPr>
          <w:trHeight w:val="742"/>
        </w:trPr>
        <w:tc>
          <w:tcPr>
            <w:tcW w:w="79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0C0426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10" w:type="dxa"/>
          </w:tcPr>
          <w:p w:rsidR="000C0426" w:rsidRPr="009C588F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702005150</w:t>
            </w:r>
          </w:p>
        </w:tc>
        <w:tc>
          <w:tcPr>
            <w:tcW w:w="829" w:type="dxa"/>
          </w:tcPr>
          <w:p w:rsidR="000C0426" w:rsidRPr="009C588F" w:rsidRDefault="000C0426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83" w:type="dxa"/>
          </w:tcPr>
          <w:p w:rsidR="000C0426" w:rsidRPr="009C588F" w:rsidRDefault="003D2C34" w:rsidP="00B07B45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+ 101</w:t>
            </w:r>
            <w:bookmarkStart w:id="0" w:name="_GoBack"/>
            <w:bookmarkEnd w:id="0"/>
            <w:r w:rsidR="000C0426">
              <w:rPr>
                <w:color w:val="000000"/>
              </w:rPr>
              <w:t xml:space="preserve"> 200,00</w:t>
            </w:r>
          </w:p>
        </w:tc>
      </w:tr>
    </w:tbl>
    <w:p w:rsidR="000C0426" w:rsidRDefault="000C0426" w:rsidP="000C0426">
      <w:pPr>
        <w:pStyle w:val="ConsPlusTitle"/>
        <w:widowControl/>
        <w:jc w:val="both"/>
        <w:outlineLvl w:val="0"/>
        <w:rPr>
          <w:b w:val="0"/>
        </w:rPr>
      </w:pPr>
    </w:p>
    <w:p w:rsidR="000C0426" w:rsidRDefault="000C0426" w:rsidP="000C0426">
      <w:pPr>
        <w:pStyle w:val="ConsPlusTitle"/>
        <w:widowControl/>
        <w:jc w:val="both"/>
        <w:outlineLvl w:val="0"/>
        <w:rPr>
          <w:b w:val="0"/>
        </w:rPr>
      </w:pPr>
    </w:p>
    <w:p w:rsidR="000C0426" w:rsidRDefault="000C0426" w:rsidP="000C0426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2.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</w:t>
      </w:r>
    </w:p>
    <w:p w:rsidR="000C0426" w:rsidRDefault="000C0426" w:rsidP="000C0426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0C0426" w:rsidRDefault="000C0426" w:rsidP="000C0426">
      <w:pPr>
        <w:pStyle w:val="ConsPlusTitle"/>
        <w:widowControl/>
        <w:jc w:val="both"/>
        <w:outlineLvl w:val="0"/>
        <w:rPr>
          <w:b w:val="0"/>
        </w:rPr>
      </w:pPr>
    </w:p>
    <w:p w:rsidR="000C0426" w:rsidRDefault="000C0426" w:rsidP="000C0426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Глава Селосонского сельсовета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И.Е.Горелов</w:t>
      </w:r>
      <w:proofErr w:type="spellEnd"/>
    </w:p>
    <w:p w:rsidR="000C0426" w:rsidRDefault="000C0426" w:rsidP="000C0426">
      <w:pPr>
        <w:pStyle w:val="ConsPlusTitle"/>
        <w:widowControl/>
        <w:jc w:val="both"/>
        <w:outlineLvl w:val="0"/>
        <w:rPr>
          <w:b w:val="0"/>
        </w:rPr>
      </w:pPr>
    </w:p>
    <w:p w:rsidR="000C0426" w:rsidRDefault="000C0426" w:rsidP="000C0426">
      <w:pPr>
        <w:pStyle w:val="ConsPlusTitle"/>
        <w:widowControl/>
        <w:jc w:val="both"/>
        <w:outlineLvl w:val="0"/>
      </w:pPr>
    </w:p>
    <w:p w:rsidR="00271C11" w:rsidRDefault="00271C11"/>
    <w:sectPr w:rsidR="00271C11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C1"/>
    <w:rsid w:val="000C0426"/>
    <w:rsid w:val="00271C11"/>
    <w:rsid w:val="003D2C34"/>
    <w:rsid w:val="00E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0C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4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0C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4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2025-02-28T07:23:00Z</cp:lastPrinted>
  <dcterms:created xsi:type="dcterms:W3CDTF">2025-02-28T07:22:00Z</dcterms:created>
  <dcterms:modified xsi:type="dcterms:W3CDTF">2025-03-03T04:07:00Z</dcterms:modified>
</cp:coreProperties>
</file>