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A38" w:rsidRPr="00361A38" w:rsidRDefault="00361A38" w:rsidP="00361A38">
      <w:pPr>
        <w:tabs>
          <w:tab w:val="center" w:pos="4677"/>
          <w:tab w:val="left" w:pos="797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361A38" w:rsidRPr="00361A38" w:rsidRDefault="00361A38" w:rsidP="00361A38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:rsidR="00361A38" w:rsidRPr="00361A38" w:rsidRDefault="00361A38" w:rsidP="00361A38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СЕЛЬСКОГО ПОСЕЛЕНИЯ</w:t>
      </w:r>
    </w:p>
    <w:p w:rsidR="00361A38" w:rsidRPr="00361A38" w:rsidRDefault="00361A38" w:rsidP="00361A38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СЕЛОСОНСКОГО СЕЛЬСОВЕТА</w:t>
      </w:r>
    </w:p>
    <w:p w:rsidR="00361A38" w:rsidRPr="00361A38" w:rsidRDefault="00361A38" w:rsidP="00361A38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ШИРИНСКОГО МУНИЦИПАЛЬНОГО РАЙОНА</w:t>
      </w:r>
    </w:p>
    <w:p w:rsidR="003A5D40" w:rsidRPr="0026174C" w:rsidRDefault="003A5D40" w:rsidP="003A5D40">
      <w:pPr>
        <w:autoSpaceDN w:val="0"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3A5D40" w:rsidRPr="0026174C" w:rsidRDefault="003A5D40" w:rsidP="003A5D40">
      <w:pPr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A5D40" w:rsidRPr="0026174C" w:rsidRDefault="003A5D40" w:rsidP="003A5D40">
      <w:pPr>
        <w:spacing w:after="0" w:line="240" w:lineRule="auto"/>
        <w:contextualSpacing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3A5D40" w:rsidRPr="0026174C" w:rsidRDefault="003A5D40" w:rsidP="003A5D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080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03.03</w:t>
      </w:r>
      <w:r w:rsidRPr="00261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.2025 г.                                           с. Сон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</w:t>
      </w:r>
      <w:r w:rsidR="00080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</w:p>
    <w:p w:rsidR="003A5D40" w:rsidRPr="0026174C" w:rsidRDefault="003A5D40" w:rsidP="003A5D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D40" w:rsidRDefault="003A5D40" w:rsidP="003A5D40"/>
    <w:p w:rsidR="003A5D40" w:rsidRDefault="003A5D40" w:rsidP="003A5D4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6174C">
        <w:rPr>
          <w:rFonts w:ascii="Times New Roman" w:hAnsi="Times New Roman" w:cs="Times New Roman"/>
          <w:b/>
          <w:sz w:val="24"/>
          <w:szCs w:val="24"/>
        </w:rPr>
        <w:t>О внесении  изменен</w:t>
      </w:r>
      <w:r>
        <w:rPr>
          <w:rFonts w:ascii="Times New Roman" w:hAnsi="Times New Roman" w:cs="Times New Roman"/>
          <w:b/>
          <w:sz w:val="24"/>
          <w:szCs w:val="24"/>
        </w:rPr>
        <w:t xml:space="preserve">ий в п. п. 5.2,5.5,5.10 Положения 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Единой</w:t>
      </w:r>
      <w:proofErr w:type="gramEnd"/>
    </w:p>
    <w:p w:rsidR="003A5D40" w:rsidRDefault="003A5D40" w:rsidP="003A5D4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комиссии по осуществлению закупок товаров, работ, услуг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3A5D40" w:rsidRDefault="003A5D40" w:rsidP="003A5D4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обеспечения муниципальных нужд администрации</w:t>
      </w:r>
    </w:p>
    <w:p w:rsidR="003A5D40" w:rsidRDefault="003A5D40" w:rsidP="003A5D4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Селосонского сельсовета, утвержденного постановлением</w:t>
      </w:r>
    </w:p>
    <w:p w:rsidR="003A5D40" w:rsidRDefault="003A5D40" w:rsidP="003A5D4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Селосонского сельсовета от 23.11.2020 № 79</w:t>
      </w:r>
    </w:p>
    <w:p w:rsidR="003A5D40" w:rsidRPr="0026174C" w:rsidRDefault="003A5D40" w:rsidP="003A5D4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в ред. от 04.08.2020 № 59; от 28.12.2024 № 75)</w:t>
      </w:r>
    </w:p>
    <w:p w:rsidR="004F42E0" w:rsidRDefault="004F42E0"/>
    <w:p w:rsidR="003A5D40" w:rsidRDefault="003A5D40">
      <w:pPr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Pr="003A5D40">
        <w:rPr>
          <w:rFonts w:ascii="Times New Roman" w:hAnsi="Times New Roman" w:cs="Times New Roman"/>
          <w:sz w:val="24"/>
          <w:szCs w:val="24"/>
        </w:rPr>
        <w:t>На основании Федерального закона №44-ФЗ от 05.04.2013 «О контрактной системе в сфере закупок товаров, работ, услуг для обеспечения государственных и муниципальных  нужд»</w:t>
      </w:r>
      <w:r>
        <w:rPr>
          <w:rFonts w:ascii="Times New Roman" w:hAnsi="Times New Roman" w:cs="Times New Roman"/>
          <w:sz w:val="24"/>
          <w:szCs w:val="24"/>
        </w:rPr>
        <w:t>, федерального закона от 25.12.2008 № 273-ФЗ «О противодействии коррупции», администрация Селосонского сельсовета</w:t>
      </w:r>
      <w:r w:rsidR="00912834">
        <w:rPr>
          <w:rFonts w:ascii="Times New Roman" w:hAnsi="Times New Roman" w:cs="Times New Roman"/>
          <w:sz w:val="24"/>
          <w:szCs w:val="24"/>
        </w:rPr>
        <w:t xml:space="preserve"> Ширинского района Республики Хакасия</w:t>
      </w:r>
    </w:p>
    <w:p w:rsidR="003A5D40" w:rsidRDefault="000A5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A57DB" w:rsidRDefault="000A57DB" w:rsidP="000A57D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A57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57DB" w:rsidRDefault="000F25A1" w:rsidP="000A5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0A57DB">
        <w:rPr>
          <w:rFonts w:ascii="Times New Roman" w:hAnsi="Times New Roman" w:cs="Times New Roman"/>
          <w:sz w:val="24"/>
          <w:szCs w:val="24"/>
        </w:rPr>
        <w:t>1.</w:t>
      </w:r>
      <w:r w:rsidR="000A57DB" w:rsidRPr="000A57DB">
        <w:rPr>
          <w:rFonts w:ascii="Times New Roman" w:hAnsi="Times New Roman" w:cs="Times New Roman"/>
          <w:sz w:val="24"/>
          <w:szCs w:val="24"/>
        </w:rPr>
        <w:t>Внести изменения</w:t>
      </w:r>
      <w:r w:rsidR="000A57DB" w:rsidRPr="000A57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7DB" w:rsidRPr="000A57DB">
        <w:rPr>
          <w:rFonts w:ascii="Times New Roman" w:hAnsi="Times New Roman" w:cs="Times New Roman"/>
          <w:sz w:val="24"/>
          <w:szCs w:val="24"/>
        </w:rPr>
        <w:t>в п. п. 5.2,5.5,5.10 Положения о Единой комиссии по осуществлению закупок товаров, работ, услуг для обеспечения муниципальных нужд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7DB" w:rsidRPr="000A57DB">
        <w:rPr>
          <w:rFonts w:ascii="Times New Roman" w:hAnsi="Times New Roman" w:cs="Times New Roman"/>
          <w:sz w:val="24"/>
          <w:szCs w:val="24"/>
        </w:rPr>
        <w:t>Селосонского сельсовета, утвержденного постановлением</w:t>
      </w:r>
      <w:r w:rsidR="000A57DB">
        <w:rPr>
          <w:rFonts w:ascii="Times New Roman" w:hAnsi="Times New Roman" w:cs="Times New Roman"/>
          <w:sz w:val="24"/>
          <w:szCs w:val="24"/>
        </w:rPr>
        <w:t xml:space="preserve"> </w:t>
      </w:r>
      <w:r w:rsidR="000A57DB" w:rsidRPr="000A57DB">
        <w:rPr>
          <w:rFonts w:ascii="Times New Roman" w:hAnsi="Times New Roman" w:cs="Times New Roman"/>
          <w:sz w:val="24"/>
          <w:szCs w:val="24"/>
        </w:rPr>
        <w:t>администрации Селосонского сельсовета от 23.11.2020 № 79</w:t>
      </w:r>
      <w:r w:rsidR="000A57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57DB" w:rsidRPr="000A57D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A57DB" w:rsidRPr="000A57DB">
        <w:rPr>
          <w:rFonts w:ascii="Times New Roman" w:hAnsi="Times New Roman" w:cs="Times New Roman"/>
          <w:sz w:val="24"/>
          <w:szCs w:val="24"/>
        </w:rPr>
        <w:t>в ред. от 04.08.2020 № 59; от 28.12.2024 № 75)</w:t>
      </w:r>
      <w:r w:rsidR="000A57DB">
        <w:rPr>
          <w:rFonts w:ascii="Times New Roman" w:hAnsi="Times New Roman" w:cs="Times New Roman"/>
          <w:sz w:val="24"/>
          <w:szCs w:val="24"/>
        </w:rPr>
        <w:t xml:space="preserve"> (далее-Положение) изменения следующего содержания:</w:t>
      </w:r>
    </w:p>
    <w:p w:rsidR="000A57DB" w:rsidRPr="000A57DB" w:rsidRDefault="000A57DB" w:rsidP="000A57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B8158F">
        <w:rPr>
          <w:rFonts w:ascii="Times New Roman" w:hAnsi="Times New Roman" w:cs="Times New Roman"/>
          <w:sz w:val="24"/>
          <w:szCs w:val="24"/>
        </w:rPr>
        <w:t>Пункт 5.2 Положения изложить в следующей редакции:</w:t>
      </w:r>
    </w:p>
    <w:p w:rsidR="00B8158F" w:rsidRPr="00B8158F" w:rsidRDefault="00B8158F" w:rsidP="00B8158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«5.2.</w:t>
      </w:r>
      <w:r w:rsidRPr="00B8158F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Pr="00B815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</w:t>
      </w:r>
      <w:proofErr w:type="gramStart"/>
      <w:r w:rsidRPr="00B815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3A5D40" w:rsidRDefault="00B8158F" w:rsidP="00B8158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B815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Число членов комиссии должно быть не менее чем три человека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.»</w:t>
      </w:r>
      <w:proofErr w:type="gramEnd"/>
    </w:p>
    <w:p w:rsidR="00B8158F" w:rsidRDefault="00B8158F" w:rsidP="00B8158F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8158F" w:rsidSect="000A57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158F" w:rsidRDefault="00B8158F" w:rsidP="00B81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1.2.</w:t>
      </w:r>
      <w:r w:rsidRPr="00B8158F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5.5 Положения изложить в следующей редакции:</w:t>
      </w:r>
    </w:p>
    <w:p w:rsidR="00B8158F" w:rsidRDefault="00B8158F" w:rsidP="00B8158F">
      <w:pPr>
        <w:pStyle w:val="pboth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8158F">
        <w:t xml:space="preserve">« 5.5. </w:t>
      </w:r>
      <w:r w:rsidRPr="00B8158F">
        <w:rPr>
          <w:color w:val="000000"/>
        </w:rPr>
        <w:t>Членами комиссии не могут быть:</w:t>
      </w:r>
      <w:bookmarkStart w:id="0" w:name="012081"/>
      <w:bookmarkEnd w:id="0"/>
    </w:p>
    <w:p w:rsidR="00B8158F" w:rsidRPr="00B8158F" w:rsidRDefault="00B8158F" w:rsidP="00B8158F">
      <w:pPr>
        <w:pStyle w:val="pboth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8158F">
        <w:rPr>
          <w:color w:val="000000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B8158F" w:rsidRPr="00B8158F" w:rsidRDefault="00B8158F" w:rsidP="00B8158F">
      <w:pPr>
        <w:pStyle w:val="pboth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bookmarkStart w:id="1" w:name="012082"/>
      <w:bookmarkEnd w:id="1"/>
      <w:proofErr w:type="gramStart"/>
      <w:r w:rsidRPr="00B8158F">
        <w:rPr>
          <w:color w:val="000000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B8158F">
        <w:rPr>
          <w:color w:val="000000"/>
        </w:rPr>
        <w:t xml:space="preserve"> Понятие "личная заинтересованность" используется в значении, указанном в Федеральном законе от 25 декабря 2008 года N 273-ФЗ "О противодействии коррупции";</w:t>
      </w:r>
    </w:p>
    <w:p w:rsidR="00B8158F" w:rsidRPr="00B8158F" w:rsidRDefault="00B8158F" w:rsidP="00B8158F">
      <w:pPr>
        <w:pStyle w:val="pboth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bookmarkStart w:id="2" w:name="012083"/>
      <w:bookmarkEnd w:id="2"/>
      <w:r w:rsidRPr="00B8158F">
        <w:rPr>
          <w:color w:val="000000"/>
        </w:rPr>
        <w:lastRenderedPageBreak/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B8158F" w:rsidRDefault="00B8158F" w:rsidP="000F25A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012084"/>
      <w:bookmarkEnd w:id="3"/>
      <w:r w:rsidRPr="00B8158F">
        <w:rPr>
          <w:rFonts w:ascii="Times New Roman" w:hAnsi="Times New Roman" w:cs="Times New Roman"/>
          <w:color w:val="000000"/>
          <w:sz w:val="24"/>
          <w:szCs w:val="24"/>
        </w:rPr>
        <w:t>4) должностные лица органов контроля, указанных в </w:t>
      </w:r>
      <w:hyperlink r:id="rId6" w:history="1">
        <w:r w:rsidRPr="00B8158F">
          <w:rPr>
            <w:rStyle w:val="a4"/>
            <w:rFonts w:ascii="Times New Roman" w:hAnsi="Times New Roman" w:cs="Times New Roman"/>
            <w:color w:val="3C5F87"/>
            <w:sz w:val="24"/>
            <w:szCs w:val="24"/>
            <w:bdr w:val="none" w:sz="0" w:space="0" w:color="auto" w:frame="1"/>
          </w:rPr>
          <w:t>части 1 статьи 99</w:t>
        </w:r>
      </w:hyperlink>
      <w:r w:rsidRPr="00B8158F">
        <w:rPr>
          <w:rFonts w:ascii="Times New Roman" w:hAnsi="Times New Roman" w:cs="Times New Roman"/>
          <w:color w:val="000000"/>
          <w:sz w:val="24"/>
          <w:szCs w:val="24"/>
        </w:rPr>
        <w:t> настоящего Федерального закона, непосредственно осуществляющие контроль в сфере закупок</w:t>
      </w:r>
      <w:r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B8158F" w:rsidRDefault="00B8158F" w:rsidP="000F25A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 Пункт </w:t>
      </w:r>
      <w:r w:rsidR="000F25A1">
        <w:rPr>
          <w:rFonts w:ascii="Times New Roman" w:hAnsi="Times New Roman" w:cs="Times New Roman"/>
          <w:color w:val="000000"/>
          <w:sz w:val="24"/>
          <w:szCs w:val="24"/>
        </w:rPr>
        <w:t>5.10 Положения изложить в следующей редакции:</w:t>
      </w:r>
    </w:p>
    <w:p w:rsidR="000F25A1" w:rsidRDefault="000F25A1" w:rsidP="000F25A1">
      <w:pPr>
        <w:spacing w:after="0" w:line="240" w:lineRule="auto"/>
        <w:contextualSpacing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«5.10 </w:t>
      </w:r>
      <w:r w:rsidRPr="000F25A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273-ФЗ "О противодействии коррупции", в том числе с учетом информации, предоставленной заказчику в соответствии с </w:t>
      </w:r>
      <w:hyperlink r:id="rId7" w:anchor="100423" w:history="1">
        <w:r w:rsidRPr="000F25A1">
          <w:rPr>
            <w:rFonts w:ascii="Times New Roman" w:hAnsi="Times New Roman" w:cs="Times New Roman"/>
            <w:color w:val="4272D7"/>
            <w:sz w:val="24"/>
            <w:szCs w:val="24"/>
            <w:u w:val="single"/>
            <w:shd w:val="clear" w:color="auto" w:fill="FFFFFF"/>
          </w:rPr>
          <w:t>частью 23 статьи 34</w:t>
        </w:r>
      </w:hyperlink>
      <w:r w:rsidRPr="000F25A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настоящего Федерального закона</w:t>
      </w:r>
      <w:proofErr w:type="gramStart"/>
      <w:r w:rsidRPr="000F25A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</w:t>
      </w:r>
      <w:proofErr w:type="gramEnd"/>
    </w:p>
    <w:p w:rsidR="000F25A1" w:rsidRDefault="000F25A1" w:rsidP="000F25A1">
      <w:pPr>
        <w:pStyle w:val="a3"/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zh-CN"/>
        </w:rPr>
        <w:sectPr w:rsidR="000F25A1" w:rsidSect="000A57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2.</w:t>
      </w:r>
      <w:r w:rsidRPr="000F25A1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</w:t>
      </w:r>
      <w:r w:rsidRPr="000974A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Настоящее постановление вступает в силу после его официального </w:t>
      </w:r>
    </w:p>
    <w:p w:rsidR="000F25A1" w:rsidRDefault="000F25A1" w:rsidP="000F25A1">
      <w:pPr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0F25A1">
        <w:rPr>
          <w:rFonts w:ascii="Times New Roman" w:eastAsia="Times New Roman" w:hAnsi="Times New Roman"/>
          <w:kern w:val="3"/>
          <w:sz w:val="24"/>
          <w:szCs w:val="24"/>
          <w:lang w:eastAsia="zh-CN"/>
        </w:rPr>
        <w:lastRenderedPageBreak/>
        <w:t>Опубликования</w:t>
      </w:r>
      <w:r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.</w:t>
      </w:r>
    </w:p>
    <w:p w:rsidR="000F25A1" w:rsidRDefault="000F25A1" w:rsidP="000F25A1">
      <w:pPr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</w:p>
    <w:p w:rsidR="000F25A1" w:rsidRDefault="000F25A1" w:rsidP="000F25A1">
      <w:pPr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</w:p>
    <w:p w:rsidR="000F25A1" w:rsidRPr="000F25A1" w:rsidRDefault="000F25A1" w:rsidP="000F25A1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Глава Селосонского сельсовета                                       </w:t>
      </w:r>
    </w:p>
    <w:p w:rsidR="000F25A1" w:rsidRPr="00B8158F" w:rsidRDefault="00912834" w:rsidP="00B815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Ширинского района Респ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 xml:space="preserve">ублики Хакасия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И.Е.Горелов</w:t>
      </w:r>
      <w:proofErr w:type="spellEnd"/>
    </w:p>
    <w:p w:rsidR="003A5D40" w:rsidRPr="00B8158F" w:rsidRDefault="003A5D40" w:rsidP="00B815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158F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3A5D40" w:rsidRPr="00B8158F" w:rsidSect="000A57D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E3D93"/>
    <w:multiLevelType w:val="multilevel"/>
    <w:tmpl w:val="13809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">
    <w:nsid w:val="44244CEC"/>
    <w:multiLevelType w:val="hybridMultilevel"/>
    <w:tmpl w:val="D55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936"/>
    <w:rsid w:val="0008073C"/>
    <w:rsid w:val="000A57DB"/>
    <w:rsid w:val="000F25A1"/>
    <w:rsid w:val="00361A38"/>
    <w:rsid w:val="003A5D40"/>
    <w:rsid w:val="004F42E0"/>
    <w:rsid w:val="00912834"/>
    <w:rsid w:val="009A6936"/>
    <w:rsid w:val="00B8158F"/>
    <w:rsid w:val="00E5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7DB"/>
    <w:pPr>
      <w:ind w:left="720"/>
      <w:contextualSpacing/>
    </w:pPr>
  </w:style>
  <w:style w:type="paragraph" w:customStyle="1" w:styleId="pboth">
    <w:name w:val="pboth"/>
    <w:basedOn w:val="a"/>
    <w:rsid w:val="00B8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15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7DB"/>
    <w:pPr>
      <w:ind w:left="720"/>
      <w:contextualSpacing/>
    </w:pPr>
  </w:style>
  <w:style w:type="paragraph" w:customStyle="1" w:styleId="pboth">
    <w:name w:val="pboth"/>
    <w:basedOn w:val="a"/>
    <w:rsid w:val="00B8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15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1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galacts.ru/doc/44_FZ-o-kontraktnoj-sisteme/glava-3/ss-1/statja-3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federalnyi-zakon-ot-05042013-n-44-fz-o/glava-5/statia-9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2025-03-03T03:53:00Z</cp:lastPrinted>
  <dcterms:created xsi:type="dcterms:W3CDTF">2025-02-13T03:57:00Z</dcterms:created>
  <dcterms:modified xsi:type="dcterms:W3CDTF">2025-03-03T03:53:00Z</dcterms:modified>
</cp:coreProperties>
</file>