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BC" w:rsidRPr="000F67A0" w:rsidRDefault="007E0BBC" w:rsidP="007E0BBC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E0BBC" w:rsidRPr="000F67A0" w:rsidRDefault="007E0BBC" w:rsidP="007E0BB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E0BBC" w:rsidRPr="000F67A0" w:rsidRDefault="007E0BBC" w:rsidP="007E0BB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7E0BBC" w:rsidRPr="000F67A0" w:rsidRDefault="007E0BBC" w:rsidP="007E0BB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E0BBC" w:rsidRPr="000F67A0" w:rsidRDefault="007E0BBC" w:rsidP="007E0BB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67A0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17E0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7E0B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 г                                     с. Сон                                                                № </w:t>
      </w:r>
      <w:r w:rsidR="007E0BBC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</w:p>
    <w:p w:rsidR="003D04B8" w:rsidRDefault="003D04B8" w:rsidP="003D04B8">
      <w:pPr>
        <w:keepNext/>
        <w:spacing w:after="0" w:line="240" w:lineRule="auto"/>
        <w:ind w:right="-157"/>
        <w:outlineLvl w:val="0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определении стоимости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гарантированного перечня услуг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погребению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со ст. 14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статьями 9,10,12 Федерального закона от 12.01.1996 года № 8-ФЗ «О погребении и похоронном деле», Закона Республики Хакасия от 07.11.2014 № 84-ЗРХ «О закреплении отдельных вопросов местного значения за сельскими поселениями в Республике Хакасия», руководствуясь  Уставом </w:t>
      </w:r>
      <w:r w:rsidR="00402362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Селосо</w:t>
      </w:r>
      <w:r w:rsidR="00402362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нского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сельсовет</w:t>
      </w:r>
      <w:r w:rsidR="00402362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а Ширинского муниципального района</w:t>
      </w:r>
      <w:proofErr w:type="gramEnd"/>
      <w:r w:rsidR="00402362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Республики Хакасия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, Администрация Селосонского сельсовета</w:t>
      </w:r>
      <w:r w:rsidR="007E0BBC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Ширинского района Республики Хакасия</w:t>
      </w: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ПОСТАНОВЛЯЕТ:</w:t>
      </w: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1.Определить на территории </w:t>
      </w:r>
      <w:r w:rsidR="00643BA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</w:t>
      </w:r>
      <w:r w:rsidR="00643BA5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1 февраля 2025 </w:t>
      </w:r>
      <w:bookmarkStart w:id="0" w:name="_GoBack"/>
      <w:bookmarkEnd w:id="0"/>
      <w:r w:rsidR="00643BA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 стоимость гарантированного перечня услуг по погребению в соответствии с Приложением 1, в размере 11914 (одиннадцать тысяч девятьсот четырнадцать) рублей 98 коп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районного коэффициента, установленного по Республике Хакасия. 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2.Постановление администрации Селосонского сельсовета от 01.02.2024 № 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 «Об определении стоимости гарантированного перечня услуг по погребению» признать утратившим силу.</w:t>
      </w:r>
    </w:p>
    <w:p w:rsidR="003D04B8" w:rsidRDefault="003D04B8" w:rsidP="003D0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информационном стенде и сайте администрации Селосонского сельсовета и  согласовать настоящее постановление с</w:t>
      </w:r>
      <w:r w:rsidR="007E0BB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труда и социальной защиты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3A1" w:rsidRDefault="003D04B8" w:rsidP="00C113A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  <w:sectPr w:rsidR="00C113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4.Настоящее постановление подлежит официальному опубликованию</w:t>
      </w:r>
      <w:r w:rsidR="007E0BB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</w:p>
    <w:p w:rsidR="003D04B8" w:rsidRDefault="00C113A1" w:rsidP="00C113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распространяется на правоотношения, возникшие </w:t>
      </w:r>
      <w:r w:rsidR="007E0BBC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01.02.2025 г.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           5.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BBC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 Селосонского сельсовета</w:t>
      </w:r>
    </w:p>
    <w:p w:rsidR="003D04B8" w:rsidRDefault="007E0BBC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</w:t>
      </w:r>
      <w:r w:rsidR="003D0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="003D04B8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СОГЛАСОВАНО                                                          УТВЕРЖДАЮ</w:t>
      </w:r>
    </w:p>
    <w:p w:rsidR="003D04B8" w:rsidRDefault="007E0BBC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труда и </w:t>
      </w:r>
      <w:r w:rsidR="003D04B8"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40236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Глава Селосонского сельсовета</w:t>
      </w:r>
      <w:r w:rsidR="003D04B8">
        <w:rPr>
          <w:rFonts w:ascii="Times New Roman" w:hAnsi="Times New Roman"/>
          <w:bCs/>
          <w:sz w:val="24"/>
          <w:szCs w:val="24"/>
        </w:rPr>
        <w:t xml:space="preserve">                    </w:t>
      </w:r>
    </w:p>
    <w:p w:rsidR="003D04B8" w:rsidRDefault="00402362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7E0BBC">
        <w:rPr>
          <w:rFonts w:ascii="Times New Roman" w:hAnsi="Times New Roman"/>
          <w:bCs/>
          <w:sz w:val="24"/>
          <w:szCs w:val="24"/>
        </w:rPr>
        <w:t>оциальной защиты</w:t>
      </w:r>
      <w:r w:rsidR="003D04B8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7E0BBC">
        <w:rPr>
          <w:rFonts w:ascii="Times New Roman" w:hAnsi="Times New Roman"/>
          <w:bCs/>
          <w:sz w:val="24"/>
          <w:szCs w:val="24"/>
        </w:rPr>
        <w:t xml:space="preserve">          </w:t>
      </w:r>
      <w:r w:rsidR="003D04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7E0BBC">
        <w:rPr>
          <w:rFonts w:ascii="Times New Roman" w:hAnsi="Times New Roman"/>
          <w:bCs/>
          <w:sz w:val="24"/>
          <w:szCs w:val="24"/>
        </w:rPr>
        <w:t>Ширинского района Республики Хакасия</w:t>
      </w:r>
      <w:r w:rsidR="003D04B8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</w:t>
      </w:r>
      <w:r w:rsidR="007E0BBC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Хакасия  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                                                 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402362">
        <w:rPr>
          <w:rFonts w:ascii="Times New Roman" w:hAnsi="Times New Roman"/>
          <w:bCs/>
          <w:sz w:val="24"/>
          <w:szCs w:val="24"/>
        </w:rPr>
        <w:t xml:space="preserve">            _____________</w:t>
      </w:r>
      <w:proofErr w:type="spellStart"/>
      <w:r w:rsidR="00402362">
        <w:rPr>
          <w:rFonts w:ascii="Times New Roman" w:hAnsi="Times New Roman"/>
          <w:bCs/>
          <w:sz w:val="24"/>
          <w:szCs w:val="24"/>
        </w:rPr>
        <w:t>Т.Н.Раменс</w:t>
      </w:r>
      <w:r w:rsidR="00643BA5">
        <w:rPr>
          <w:rFonts w:ascii="Times New Roman" w:hAnsi="Times New Roman"/>
          <w:bCs/>
          <w:sz w:val="24"/>
          <w:szCs w:val="24"/>
        </w:rPr>
        <w:t>к</w:t>
      </w:r>
      <w:r w:rsidR="00402362">
        <w:rPr>
          <w:rFonts w:ascii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 w:rsidR="003D04B8" w:rsidRDefault="003D04B8" w:rsidP="003D04B8">
      <w:pPr>
        <w:spacing w:before="240" w:after="0" w:line="302" w:lineRule="exact"/>
        <w:rPr>
          <w:rFonts w:ascii="Times New Roman" w:hAnsi="Times New Roman"/>
          <w:bCs/>
          <w:sz w:val="24"/>
          <w:szCs w:val="24"/>
        </w:rPr>
      </w:pPr>
    </w:p>
    <w:p w:rsidR="003D04B8" w:rsidRDefault="003D04B8" w:rsidP="003D04B8">
      <w:pPr>
        <w:spacing w:before="240" w:after="0" w:line="302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</w:p>
    <w:p w:rsidR="003D04B8" w:rsidRDefault="003D04B8" w:rsidP="003D0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3D04B8" w:rsidRDefault="003D04B8" w:rsidP="003D0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стоимости услуг по погребению с 01.02.202</w:t>
      </w:r>
      <w:r w:rsidR="00402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услуги (рублей)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5886,74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3379,24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FE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2649,00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11914,98</w:t>
            </w:r>
          </w:p>
        </w:tc>
      </w:tr>
    </w:tbl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rPr>
          <w:rFonts w:ascii="Times New Roman" w:hAnsi="Times New Roman"/>
          <w:sz w:val="24"/>
          <w:szCs w:val="24"/>
        </w:rPr>
      </w:pPr>
    </w:p>
    <w:p w:rsidR="003D04B8" w:rsidRDefault="003D04B8" w:rsidP="003D04B8"/>
    <w:p w:rsidR="00C33C46" w:rsidRDefault="00C33C46"/>
    <w:sectPr w:rsidR="00C3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0"/>
    <w:rsid w:val="003D04B8"/>
    <w:rsid w:val="00402362"/>
    <w:rsid w:val="00517E09"/>
    <w:rsid w:val="00643BA5"/>
    <w:rsid w:val="007868FE"/>
    <w:rsid w:val="007E0BBC"/>
    <w:rsid w:val="00B75B86"/>
    <w:rsid w:val="00C113A1"/>
    <w:rsid w:val="00C30D20"/>
    <w:rsid w:val="00C33C46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2025-03-03T02:10:00Z</cp:lastPrinted>
  <dcterms:created xsi:type="dcterms:W3CDTF">2025-01-31T03:14:00Z</dcterms:created>
  <dcterms:modified xsi:type="dcterms:W3CDTF">2025-03-03T02:12:00Z</dcterms:modified>
</cp:coreProperties>
</file>