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B8" w:rsidRDefault="007660B8" w:rsidP="007660B8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7660B8" w:rsidRDefault="007660B8" w:rsidP="007660B8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7660B8" w:rsidRDefault="007660B8" w:rsidP="007660B8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7660B8" w:rsidRDefault="007660B8" w:rsidP="007660B8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7660B8" w:rsidRDefault="007660B8" w:rsidP="007660B8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7660B8" w:rsidRDefault="007660B8" w:rsidP="007660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60B8" w:rsidRDefault="007660B8" w:rsidP="007660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660B8" w:rsidRDefault="007660B8" w:rsidP="0076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60B8" w:rsidRDefault="007660B8" w:rsidP="00766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60B8" w:rsidRDefault="007660B8" w:rsidP="007660B8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60B8" w:rsidRDefault="007660B8" w:rsidP="007660B8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27.</w:t>
      </w:r>
      <w:r w:rsidR="00011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08 .2025г.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011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67</w:t>
      </w:r>
    </w:p>
    <w:p w:rsidR="007660B8" w:rsidRDefault="007660B8" w:rsidP="007660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60B8" w:rsidRDefault="007660B8" w:rsidP="007660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60B8" w:rsidRDefault="007660B8" w:rsidP="00766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нумерации</w:t>
      </w:r>
    </w:p>
    <w:p w:rsidR="007660B8" w:rsidRDefault="007660B8" w:rsidP="00766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Объектов недвижимости</w:t>
      </w:r>
    </w:p>
    <w:p w:rsidR="007660B8" w:rsidRDefault="007660B8" w:rsidP="007660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0B8" w:rsidRDefault="007660B8" w:rsidP="007660B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 № 131-ФЗ «Об общих принципах организации местного самоуправления в Российской Федерации», Устава </w:t>
      </w:r>
      <w:r w:rsidR="000118ED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Селосонского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 w:rsidR="000118ED">
        <w:rPr>
          <w:rFonts w:ascii="Times New Roman" w:eastAsia="Times New Roman" w:hAnsi="Times New Roman"/>
          <w:sz w:val="24"/>
          <w:szCs w:val="24"/>
          <w:lang w:eastAsia="ru-RU"/>
        </w:rPr>
        <w:t>а Ширинского района Республики Хакасия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администрация Селосонского сельсовета Ширинского района Республики Хакасия</w:t>
      </w:r>
    </w:p>
    <w:p w:rsidR="007660B8" w:rsidRPr="007660B8" w:rsidRDefault="007660B8" w:rsidP="007660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60B8" w:rsidRPr="007660B8" w:rsidRDefault="007660B8" w:rsidP="007660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660B8">
        <w:rPr>
          <w:rFonts w:ascii="Times New Roman" w:hAnsi="Times New Roman"/>
          <w:sz w:val="24"/>
          <w:szCs w:val="24"/>
        </w:rPr>
        <w:t>ПОСТАНОВЛЯЕТ:</w:t>
      </w:r>
    </w:p>
    <w:p w:rsidR="007660B8" w:rsidRDefault="007660B8" w:rsidP="007660B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18ED" w:rsidRPr="000118ED" w:rsidRDefault="000118ED" w:rsidP="000118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>Присвоить земельному участку с кадастровым номером  19:11:110101:ЗУ</w:t>
      </w:r>
      <w:proofErr w:type="gramStart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118ED" w:rsidRPr="000118ED" w:rsidRDefault="000118ED" w:rsidP="00011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прилагаемой схемы, площадью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2000</w:t>
      </w:r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 xml:space="preserve">. (сведения в ГКН отсутствуют) следующий адрес: Российская Федерация, Республика Хакасия, </w:t>
      </w:r>
      <w:proofErr w:type="spellStart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Катюшкино деревня,  Новая </w:t>
      </w:r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улица, земельный участок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F18D5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bookmarkStart w:id="0" w:name="_GoBack"/>
      <w:bookmarkEnd w:id="0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18ED" w:rsidRPr="000118ED" w:rsidRDefault="000118ED" w:rsidP="000118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обнародованию (опубликованию).</w:t>
      </w:r>
    </w:p>
    <w:p w:rsidR="007660B8" w:rsidRDefault="000118ED" w:rsidP="000118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118E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</w:t>
      </w:r>
    </w:p>
    <w:p w:rsidR="007660B8" w:rsidRDefault="007660B8" w:rsidP="007660B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0B8" w:rsidRDefault="007660B8" w:rsidP="007660B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0B8" w:rsidRDefault="000118ED" w:rsidP="007660B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лавы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Селосонского сельсовета</w:t>
      </w:r>
    </w:p>
    <w:p w:rsidR="000118ED" w:rsidRDefault="000118ED" w:rsidP="007660B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Ширинского района Республики Хакасия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Е.Д.Гюнтер</w:t>
      </w:r>
      <w:proofErr w:type="spellEnd"/>
    </w:p>
    <w:p w:rsidR="00227F30" w:rsidRDefault="00227F30"/>
    <w:sectPr w:rsidR="0022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EA7"/>
    <w:multiLevelType w:val="hybridMultilevel"/>
    <w:tmpl w:val="A686DF3C"/>
    <w:lvl w:ilvl="0" w:tplc="D390D18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7F"/>
    <w:rsid w:val="000118ED"/>
    <w:rsid w:val="00227F30"/>
    <w:rsid w:val="002D347F"/>
    <w:rsid w:val="007660B8"/>
    <w:rsid w:val="008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2025-09-02T08:06:00Z</cp:lastPrinted>
  <dcterms:created xsi:type="dcterms:W3CDTF">2025-08-27T02:29:00Z</dcterms:created>
  <dcterms:modified xsi:type="dcterms:W3CDTF">2025-09-02T08:07:00Z</dcterms:modified>
</cp:coreProperties>
</file>