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E9" w:rsidRDefault="00766CE9" w:rsidP="00766CE9">
      <w:pPr>
        <w:rPr>
          <w:b/>
        </w:rPr>
      </w:pPr>
    </w:p>
    <w:p w:rsidR="00766CE9" w:rsidRPr="00766CE9" w:rsidRDefault="00766CE9" w:rsidP="00766CE9">
      <w:pPr>
        <w:jc w:val="center"/>
        <w:rPr>
          <w:b/>
        </w:rPr>
      </w:pPr>
      <w:r w:rsidRPr="00766CE9">
        <w:rPr>
          <w:b/>
        </w:rPr>
        <w:t>РОССИЙСКАЯ ФЕДЕРАЦИЯ</w:t>
      </w:r>
    </w:p>
    <w:p w:rsidR="00766CE9" w:rsidRPr="00766CE9" w:rsidRDefault="00766CE9" w:rsidP="00766CE9">
      <w:pPr>
        <w:jc w:val="center"/>
        <w:rPr>
          <w:b/>
        </w:rPr>
      </w:pPr>
      <w:r w:rsidRPr="00766CE9">
        <w:rPr>
          <w:b/>
        </w:rPr>
        <w:t>СОВЕТ ДЕПУТАТОВ СЕЛЬСКОГО ПОСЕЛЕНИЯ СЕЛОСОНСКОГО СЕЛЬСОВЕТА ШИРИНСКОГО МУНИЦИПАЛЬНОГО РАЙОНА РЕСПУБЛИКИ ХАКАСИЯ</w:t>
      </w:r>
    </w:p>
    <w:p w:rsidR="00766CE9" w:rsidRPr="00766CE9" w:rsidRDefault="00766CE9" w:rsidP="00766CE9">
      <w:pPr>
        <w:jc w:val="center"/>
        <w:rPr>
          <w:b/>
          <w:sz w:val="26"/>
          <w:szCs w:val="26"/>
        </w:rPr>
      </w:pPr>
    </w:p>
    <w:p w:rsidR="00766CE9" w:rsidRPr="00766CE9" w:rsidRDefault="00766CE9" w:rsidP="00766CE9">
      <w:pPr>
        <w:jc w:val="center"/>
        <w:rPr>
          <w:b/>
        </w:rPr>
      </w:pPr>
    </w:p>
    <w:p w:rsidR="00766CE9" w:rsidRPr="00766CE9" w:rsidRDefault="00766CE9" w:rsidP="00766CE9">
      <w:pPr>
        <w:jc w:val="center"/>
        <w:rPr>
          <w:b/>
        </w:rPr>
      </w:pPr>
      <w:r w:rsidRPr="00766CE9">
        <w:rPr>
          <w:b/>
        </w:rPr>
        <w:t xml:space="preserve">РЕШЕНИЕ </w:t>
      </w:r>
    </w:p>
    <w:p w:rsidR="00766CE9" w:rsidRPr="00766CE9" w:rsidRDefault="00766CE9" w:rsidP="00766CE9">
      <w:pPr>
        <w:jc w:val="center"/>
        <w:rPr>
          <w:b/>
        </w:rPr>
      </w:pPr>
    </w:p>
    <w:p w:rsidR="00766CE9" w:rsidRPr="00766CE9" w:rsidRDefault="00766CE9" w:rsidP="00766CE9">
      <w:r w:rsidRPr="00766CE9">
        <w:rPr>
          <w:b/>
        </w:rPr>
        <w:t xml:space="preserve">От </w:t>
      </w:r>
      <w:r w:rsidR="00D03D32">
        <w:rPr>
          <w:b/>
        </w:rPr>
        <w:t>20.02</w:t>
      </w:r>
      <w:r w:rsidRPr="00766CE9">
        <w:rPr>
          <w:b/>
        </w:rPr>
        <w:t xml:space="preserve">.2026 г.                                               </w:t>
      </w:r>
      <w:proofErr w:type="spellStart"/>
      <w:r w:rsidRPr="00766CE9">
        <w:rPr>
          <w:b/>
        </w:rPr>
        <w:t>с</w:t>
      </w:r>
      <w:proofErr w:type="gramStart"/>
      <w:r w:rsidRPr="00766CE9">
        <w:rPr>
          <w:b/>
        </w:rPr>
        <w:t>.С</w:t>
      </w:r>
      <w:proofErr w:type="gramEnd"/>
      <w:r w:rsidRPr="00766CE9">
        <w:rPr>
          <w:b/>
        </w:rPr>
        <w:t>он</w:t>
      </w:r>
      <w:proofErr w:type="spellEnd"/>
      <w:r w:rsidRPr="00766CE9">
        <w:rPr>
          <w:b/>
        </w:rPr>
        <w:t xml:space="preserve">                                                         №</w:t>
      </w:r>
      <w:r w:rsidR="00D03D32">
        <w:rPr>
          <w:b/>
        </w:rPr>
        <w:t>1/2</w:t>
      </w:r>
      <w:bookmarkStart w:id="0" w:name="_GoBack"/>
      <w:bookmarkEnd w:id="0"/>
    </w:p>
    <w:p w:rsidR="00766CE9" w:rsidRPr="00766CE9" w:rsidRDefault="00766CE9" w:rsidP="00766CE9">
      <w:pPr>
        <w:rPr>
          <w:b/>
        </w:rPr>
      </w:pPr>
    </w:p>
    <w:p w:rsidR="00766CE9" w:rsidRDefault="00766CE9" w:rsidP="00766CE9">
      <w:pPr>
        <w:rPr>
          <w:b/>
        </w:rPr>
      </w:pPr>
      <w:r>
        <w:rPr>
          <w:b/>
        </w:rPr>
        <w:t>О внесении изменений в п.3.7 решения Совета депутатов</w:t>
      </w:r>
    </w:p>
    <w:p w:rsidR="00766CE9" w:rsidRDefault="00766CE9" w:rsidP="00766CE9">
      <w:pPr>
        <w:rPr>
          <w:b/>
        </w:rPr>
      </w:pPr>
      <w:r>
        <w:rPr>
          <w:b/>
        </w:rPr>
        <w:t xml:space="preserve">Селосонского сельсовета  от 25.10.2024 № 176 «О введении </w:t>
      </w:r>
    </w:p>
    <w:p w:rsidR="00766CE9" w:rsidRDefault="00766CE9" w:rsidP="00766CE9">
      <w:pPr>
        <w:rPr>
          <w:b/>
        </w:rPr>
      </w:pPr>
      <w:r>
        <w:rPr>
          <w:b/>
        </w:rPr>
        <w:t xml:space="preserve">налога на имущество физических лиц на территории                                                                                 муниципального образования </w:t>
      </w:r>
      <w:proofErr w:type="spellStart"/>
      <w:r>
        <w:rPr>
          <w:b/>
        </w:rPr>
        <w:t>Селосонский</w:t>
      </w:r>
      <w:proofErr w:type="spellEnd"/>
      <w:r>
        <w:rPr>
          <w:b/>
        </w:rPr>
        <w:t xml:space="preserve"> сельсовет»</w:t>
      </w:r>
    </w:p>
    <w:p w:rsidR="00121529" w:rsidRDefault="00121529" w:rsidP="00766CE9">
      <w:pPr>
        <w:rPr>
          <w:b/>
        </w:rPr>
      </w:pPr>
      <w:r>
        <w:rPr>
          <w:b/>
        </w:rPr>
        <w:t xml:space="preserve"> </w:t>
      </w:r>
    </w:p>
    <w:p w:rsidR="00121529" w:rsidRDefault="00121529" w:rsidP="00766CE9">
      <w:r>
        <w:rPr>
          <w:b/>
        </w:rPr>
        <w:t xml:space="preserve"> </w:t>
      </w:r>
      <w:r w:rsidR="00B4447B">
        <w:t xml:space="preserve">  В соответствии с Федеральным законом от 28.11.2025 № 25-ФЗ «О внесении изменений в части первую и вторую Налогового кодекса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proofErr w:type="gramStart"/>
      <w:r w:rsidR="00B4447B">
        <w:t xml:space="preserve"> ,</w:t>
      </w:r>
      <w:proofErr w:type="gramEnd"/>
      <w:r w:rsidR="00B4447B">
        <w:t xml:space="preserve"> </w:t>
      </w:r>
      <w:r w:rsidR="00397CF6">
        <w:t>Совет депутатов Селосонского сельсовета Ширинского района Республики Хакасия</w:t>
      </w:r>
    </w:p>
    <w:p w:rsidR="00397CF6" w:rsidRDefault="00397CF6" w:rsidP="00766CE9"/>
    <w:p w:rsidR="00397CF6" w:rsidRDefault="00397CF6" w:rsidP="00766CE9">
      <w:r>
        <w:t>РЕШИЛ:</w:t>
      </w:r>
    </w:p>
    <w:p w:rsidR="00397CF6" w:rsidRDefault="00397CF6" w:rsidP="00766CE9"/>
    <w:p w:rsidR="00397CF6" w:rsidRDefault="00397CF6" w:rsidP="00397CF6">
      <w:pPr>
        <w:pStyle w:val="a3"/>
        <w:numPr>
          <w:ilvl w:val="0"/>
          <w:numId w:val="2"/>
        </w:numPr>
        <w:sectPr w:rsidR="00397C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Внести изменения </w:t>
      </w:r>
      <w:r w:rsidRPr="00397CF6">
        <w:t xml:space="preserve">в п.3.7 решения Совета депутатов Селосонского сельсовета  </w:t>
      </w:r>
      <w:proofErr w:type="gramStart"/>
      <w:r w:rsidRPr="00397CF6">
        <w:t>от</w:t>
      </w:r>
      <w:proofErr w:type="gramEnd"/>
      <w:r w:rsidRPr="00397CF6">
        <w:t xml:space="preserve"> </w:t>
      </w:r>
    </w:p>
    <w:p w:rsidR="00397CF6" w:rsidRDefault="00397CF6" w:rsidP="00397CF6">
      <w:r w:rsidRPr="00397CF6">
        <w:lastRenderedPageBreak/>
        <w:t xml:space="preserve">25.10.2024 № 176 «О введении налога на имущество физических лиц на территории муниципального образования </w:t>
      </w:r>
      <w:proofErr w:type="spellStart"/>
      <w:r w:rsidRPr="00397CF6">
        <w:t>Селосонский</w:t>
      </w:r>
      <w:proofErr w:type="spellEnd"/>
      <w:r w:rsidRPr="00397CF6">
        <w:t xml:space="preserve"> сельсовет»</w:t>
      </w:r>
      <w:r>
        <w:t xml:space="preserve"> ( далее </w:t>
      </w:r>
      <w:proofErr w:type="gramStart"/>
      <w:r>
        <w:t>–Р</w:t>
      </w:r>
      <w:proofErr w:type="gramEnd"/>
      <w:r>
        <w:t>ешение) следующие изменения:</w:t>
      </w:r>
    </w:p>
    <w:p w:rsidR="00397CF6" w:rsidRDefault="00397CF6" w:rsidP="00397CF6">
      <w:r>
        <w:t>- Пункт 3.7. Решения изложить в следующей редакции:</w:t>
      </w:r>
    </w:p>
    <w:p w:rsidR="00397CF6" w:rsidRDefault="00397CF6" w:rsidP="00397CF6">
      <w:r>
        <w:t xml:space="preserve">«3.7 налоговая ставка не может превышать 2,5 процента в отношении объектов </w:t>
      </w:r>
      <w:proofErr w:type="spellStart"/>
      <w:r>
        <w:t>налогооблажения</w:t>
      </w:r>
      <w:proofErr w:type="spellEnd"/>
      <w:r>
        <w:t>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дом»</w:t>
      </w:r>
    </w:p>
    <w:p w:rsidR="00946D88" w:rsidRDefault="00397CF6" w:rsidP="00397CF6">
      <w:pPr>
        <w:pStyle w:val="a3"/>
        <w:numPr>
          <w:ilvl w:val="0"/>
          <w:numId w:val="2"/>
        </w:numPr>
        <w:sectPr w:rsidR="00946D88" w:rsidSect="00397CF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83982">
        <w:t xml:space="preserve">Настоящее Решение </w:t>
      </w:r>
      <w:r w:rsidR="00946D88">
        <w:t xml:space="preserve">Совета депутатов </w:t>
      </w:r>
      <w:r w:rsidRPr="00F83982">
        <w:t>вступает</w:t>
      </w:r>
      <w:r w:rsidR="00946D88">
        <w:t xml:space="preserve"> по истечении одного месяца со дня </w:t>
      </w:r>
    </w:p>
    <w:p w:rsidR="00397CF6" w:rsidRDefault="00946D88" w:rsidP="00946D88">
      <w:r>
        <w:lastRenderedPageBreak/>
        <w:t>его официального опубликования и распространяет свое действие на правоотношения</w:t>
      </w:r>
      <w:proofErr w:type="gramStart"/>
      <w:r>
        <w:t xml:space="preserve"> ,</w:t>
      </w:r>
      <w:proofErr w:type="gramEnd"/>
      <w:r>
        <w:t xml:space="preserve"> возникшие с 01.01.2026 г.</w:t>
      </w:r>
      <w:r w:rsidR="00397CF6" w:rsidRPr="00F83982">
        <w:t xml:space="preserve"> </w:t>
      </w:r>
    </w:p>
    <w:p w:rsidR="00397CF6" w:rsidRDefault="00397CF6" w:rsidP="00397CF6"/>
    <w:p w:rsidR="00397CF6" w:rsidRDefault="00397CF6" w:rsidP="00397CF6">
      <w:r>
        <w:t>Глава Селосонского сельсовета</w:t>
      </w:r>
    </w:p>
    <w:p w:rsidR="00397CF6" w:rsidRPr="00397CF6" w:rsidRDefault="00397CF6" w:rsidP="00397CF6">
      <w:r>
        <w:t xml:space="preserve">Ширинского района Республики Хакасия                                                  И.Е.Горелов                   </w:t>
      </w:r>
    </w:p>
    <w:p w:rsidR="00397CF6" w:rsidRPr="00121529" w:rsidRDefault="00397CF6" w:rsidP="00397CF6">
      <w:pPr>
        <w:pStyle w:val="a3"/>
      </w:pPr>
    </w:p>
    <w:p w:rsidR="008C77B8" w:rsidRDefault="008C77B8"/>
    <w:sectPr w:rsidR="008C77B8" w:rsidSect="00397CF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02AB"/>
    <w:multiLevelType w:val="hybridMultilevel"/>
    <w:tmpl w:val="4058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54185"/>
    <w:multiLevelType w:val="hybridMultilevel"/>
    <w:tmpl w:val="DB22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78"/>
    <w:rsid w:val="00121529"/>
    <w:rsid w:val="00397CF6"/>
    <w:rsid w:val="00766CE9"/>
    <w:rsid w:val="008C77B8"/>
    <w:rsid w:val="00946D88"/>
    <w:rsid w:val="00A96D78"/>
    <w:rsid w:val="00B4447B"/>
    <w:rsid w:val="00D0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2026-02-20T04:31:00Z</cp:lastPrinted>
  <dcterms:created xsi:type="dcterms:W3CDTF">2026-01-23T02:09:00Z</dcterms:created>
  <dcterms:modified xsi:type="dcterms:W3CDTF">2026-02-20T04:31:00Z</dcterms:modified>
</cp:coreProperties>
</file>