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16" w:rsidRDefault="002C3F16" w:rsidP="002C3F16">
      <w:pPr>
        <w:jc w:val="right"/>
        <w:rPr>
          <w:sz w:val="26"/>
          <w:szCs w:val="26"/>
        </w:rPr>
      </w:pPr>
    </w:p>
    <w:p w:rsidR="002C3F16" w:rsidRDefault="002C3F16" w:rsidP="002C3F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СЕЛЬСКОГО ПОСЕЛЕНИЯ СЕЛОСОНСКОГО СЕЛЬСОВЕТА ШИРИНСКОГО МУНИЦИПАЛЬНОГО РАЙОНА </w:t>
      </w:r>
    </w:p>
    <w:p w:rsidR="002C3F16" w:rsidRDefault="002C3F16" w:rsidP="002C3F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ХАКАСИЯ</w:t>
      </w:r>
    </w:p>
    <w:p w:rsidR="002C3F16" w:rsidRDefault="002C3F16" w:rsidP="002C3F16">
      <w:pPr>
        <w:jc w:val="center"/>
        <w:rPr>
          <w:b/>
          <w:sz w:val="26"/>
          <w:szCs w:val="26"/>
        </w:rPr>
      </w:pPr>
    </w:p>
    <w:p w:rsidR="002C3F16" w:rsidRDefault="002C3F16" w:rsidP="002C3F16">
      <w:pPr>
        <w:jc w:val="center"/>
        <w:rPr>
          <w:sz w:val="26"/>
          <w:szCs w:val="26"/>
        </w:rPr>
      </w:pPr>
    </w:p>
    <w:p w:rsidR="002C3F16" w:rsidRDefault="002C3F16" w:rsidP="002C3F16">
      <w:pPr>
        <w:rPr>
          <w:sz w:val="26"/>
          <w:szCs w:val="26"/>
        </w:rPr>
      </w:pPr>
    </w:p>
    <w:p w:rsidR="002C3F16" w:rsidRDefault="002C3F16" w:rsidP="002C3F16">
      <w:pPr>
        <w:ind w:firstLine="540"/>
        <w:jc w:val="center"/>
        <w:rPr>
          <w:b/>
          <w:i/>
          <w:iCs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C3F16" w:rsidRDefault="002C3F16" w:rsidP="002C3F16">
      <w:pPr>
        <w:ind w:firstLine="540"/>
        <w:jc w:val="center"/>
        <w:rPr>
          <w:b/>
          <w:bCs/>
          <w:sz w:val="26"/>
          <w:szCs w:val="26"/>
        </w:rPr>
      </w:pPr>
    </w:p>
    <w:p w:rsidR="002C3F16" w:rsidRDefault="0037406C" w:rsidP="002C3F16">
      <w:pPr>
        <w:jc w:val="both"/>
        <w:rPr>
          <w:sz w:val="26"/>
          <w:szCs w:val="26"/>
        </w:rPr>
      </w:pPr>
      <w:r>
        <w:rPr>
          <w:sz w:val="26"/>
          <w:szCs w:val="26"/>
        </w:rPr>
        <w:t>26.03.</w:t>
      </w:r>
      <w:r w:rsidR="002C3F16">
        <w:rPr>
          <w:sz w:val="26"/>
          <w:szCs w:val="26"/>
        </w:rPr>
        <w:t xml:space="preserve"> 2026 г</w:t>
      </w:r>
      <w:r w:rsidR="002C3F16">
        <w:rPr>
          <w:bCs/>
          <w:sz w:val="26"/>
          <w:szCs w:val="26"/>
        </w:rPr>
        <w:t>.</w:t>
      </w:r>
      <w:r w:rsidR="002C3F16">
        <w:rPr>
          <w:sz w:val="26"/>
          <w:szCs w:val="26"/>
        </w:rPr>
        <w:tab/>
      </w:r>
      <w:r w:rsidR="002C3F16">
        <w:rPr>
          <w:sz w:val="26"/>
          <w:szCs w:val="26"/>
        </w:rPr>
        <w:tab/>
        <w:t xml:space="preserve">             с. Сон</w:t>
      </w:r>
      <w:r w:rsidR="002C3F16">
        <w:rPr>
          <w:sz w:val="26"/>
          <w:szCs w:val="26"/>
        </w:rPr>
        <w:tab/>
      </w:r>
      <w:r w:rsidR="002C3F16">
        <w:rPr>
          <w:sz w:val="26"/>
          <w:szCs w:val="26"/>
        </w:rPr>
        <w:tab/>
        <w:t xml:space="preserve">                               № __</w:t>
      </w:r>
      <w:r>
        <w:rPr>
          <w:sz w:val="26"/>
          <w:szCs w:val="26"/>
        </w:rPr>
        <w:t>2/4</w:t>
      </w:r>
      <w:r w:rsidR="002C3F16">
        <w:rPr>
          <w:sz w:val="26"/>
          <w:szCs w:val="26"/>
        </w:rPr>
        <w:t>__</w:t>
      </w:r>
    </w:p>
    <w:p w:rsidR="002C3F16" w:rsidRDefault="002C3F16" w:rsidP="002C3F16">
      <w:pPr>
        <w:jc w:val="both"/>
        <w:rPr>
          <w:sz w:val="26"/>
          <w:szCs w:val="26"/>
        </w:rPr>
      </w:pPr>
    </w:p>
    <w:p w:rsidR="002C3F16" w:rsidRDefault="002C3F16" w:rsidP="002C3F16">
      <w:pPr>
        <w:widowControl w:val="0"/>
        <w:autoSpaceDE w:val="0"/>
        <w:autoSpaceDN w:val="0"/>
        <w:adjustRightInd w:val="0"/>
        <w:rPr>
          <w:b/>
        </w:rPr>
      </w:pPr>
      <w:r w:rsidRPr="002C3F16">
        <w:rPr>
          <w:b/>
        </w:rPr>
        <w:t xml:space="preserve">Об утверждении Порядка формирования и использования </w:t>
      </w:r>
    </w:p>
    <w:p w:rsidR="002C3F16" w:rsidRDefault="002C3F16" w:rsidP="002C3F16">
      <w:pPr>
        <w:widowControl w:val="0"/>
        <w:autoSpaceDE w:val="0"/>
        <w:autoSpaceDN w:val="0"/>
        <w:adjustRightInd w:val="0"/>
        <w:rPr>
          <w:b/>
        </w:rPr>
      </w:pPr>
      <w:r w:rsidRPr="002C3F16">
        <w:rPr>
          <w:b/>
        </w:rPr>
        <w:t xml:space="preserve">бюджетных ассигнований муниципального дорожного </w:t>
      </w:r>
    </w:p>
    <w:p w:rsidR="002C3F16" w:rsidRDefault="002C3F16" w:rsidP="002C3F16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2C3F16">
        <w:rPr>
          <w:b/>
        </w:rPr>
        <w:t xml:space="preserve">фонда </w:t>
      </w:r>
      <w:r>
        <w:rPr>
          <w:b/>
        </w:rPr>
        <w:t>Селосонского</w:t>
      </w:r>
      <w:r w:rsidRPr="002C3F16">
        <w:rPr>
          <w:b/>
          <w:bCs/>
          <w:color w:val="000000"/>
        </w:rPr>
        <w:t xml:space="preserve"> сельсовета Ширинского района </w:t>
      </w:r>
    </w:p>
    <w:p w:rsidR="002C3F16" w:rsidRPr="002C3F16" w:rsidRDefault="002C3F16" w:rsidP="002C3F16">
      <w:pPr>
        <w:widowControl w:val="0"/>
        <w:autoSpaceDE w:val="0"/>
        <w:autoSpaceDN w:val="0"/>
        <w:adjustRightInd w:val="0"/>
        <w:rPr>
          <w:b/>
          <w:bCs/>
        </w:rPr>
      </w:pPr>
      <w:r w:rsidRPr="002C3F16">
        <w:rPr>
          <w:b/>
          <w:bCs/>
          <w:color w:val="000000"/>
        </w:rPr>
        <w:t>Республики Хакасия</w:t>
      </w:r>
    </w:p>
    <w:p w:rsidR="002C3F16" w:rsidRPr="002C3F16" w:rsidRDefault="002C3F16" w:rsidP="002C3F16">
      <w:pPr>
        <w:widowControl w:val="0"/>
        <w:autoSpaceDE w:val="0"/>
        <w:autoSpaceDN w:val="0"/>
        <w:adjustRightInd w:val="0"/>
        <w:ind w:firstLine="720"/>
      </w:pPr>
    </w:p>
    <w:p w:rsidR="002C3F16" w:rsidRDefault="002C3F16" w:rsidP="002C3F16">
      <w:pPr>
        <w:shd w:val="clear" w:color="auto" w:fill="FFFFFF"/>
        <w:ind w:firstLine="709"/>
        <w:jc w:val="both"/>
      </w:pPr>
      <w:proofErr w:type="gramStart"/>
      <w:r w:rsidRPr="002C3F16">
        <w:t xml:space="preserve">В целях приведения в соответствие со статьей 179.4 Бюджетного кодекса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>
        <w:t xml:space="preserve">сельского поселения </w:t>
      </w:r>
      <w:proofErr w:type="spellStart"/>
      <w:r>
        <w:t>Селосонский</w:t>
      </w:r>
      <w:proofErr w:type="spellEnd"/>
      <w:r>
        <w:t xml:space="preserve"> </w:t>
      </w:r>
      <w:r w:rsidRPr="002C3F16">
        <w:t xml:space="preserve"> сельсовет Ширинского</w:t>
      </w:r>
      <w:r>
        <w:t xml:space="preserve"> муниципального </w:t>
      </w:r>
      <w:r w:rsidRPr="002C3F16">
        <w:t xml:space="preserve"> района Республики Хакасия, Совет депутатов </w:t>
      </w:r>
      <w:r>
        <w:t xml:space="preserve"> Селосонского сельсовета Ширинского района </w:t>
      </w:r>
      <w:proofErr w:type="gramEnd"/>
    </w:p>
    <w:p w:rsidR="0047532F" w:rsidRPr="002C3F16" w:rsidRDefault="0047532F" w:rsidP="002C3F16">
      <w:pPr>
        <w:shd w:val="clear" w:color="auto" w:fill="FFFFFF"/>
        <w:ind w:firstLine="709"/>
        <w:jc w:val="both"/>
      </w:pPr>
    </w:p>
    <w:p w:rsidR="002C3F16" w:rsidRPr="002C3F16" w:rsidRDefault="002C3F16" w:rsidP="002C3F16">
      <w:pPr>
        <w:shd w:val="clear" w:color="auto" w:fill="FFFFFF"/>
      </w:pPr>
      <w:r w:rsidRPr="002C3F16">
        <w:t>РЕШИЛ:</w:t>
      </w:r>
    </w:p>
    <w:p w:rsidR="002C3F16" w:rsidRPr="002C3F16" w:rsidRDefault="002C3F16" w:rsidP="002C3F16">
      <w:pPr>
        <w:ind w:firstLine="709"/>
        <w:rPr>
          <w:rFonts w:eastAsia="SimSun"/>
        </w:rPr>
      </w:pPr>
    </w:p>
    <w:p w:rsidR="002C3F16" w:rsidRPr="002C3F16" w:rsidRDefault="002C3F16" w:rsidP="002C3F16">
      <w:pPr>
        <w:widowControl w:val="0"/>
        <w:autoSpaceDE w:val="0"/>
        <w:autoSpaceDN w:val="0"/>
        <w:adjustRightInd w:val="0"/>
        <w:ind w:firstLine="709"/>
        <w:jc w:val="both"/>
      </w:pPr>
      <w:r w:rsidRPr="002C3F16">
        <w:t xml:space="preserve">1. Утвердить </w:t>
      </w:r>
      <w:hyperlink r:id="rId6" w:anchor="Par72" w:tooltip="Ссылка на текущий документ" w:history="1">
        <w:r w:rsidRPr="002C3F16">
          <w:t>Порядок</w:t>
        </w:r>
      </w:hyperlink>
      <w:r w:rsidRPr="002C3F16">
        <w:t xml:space="preserve"> формирования и использования бюджетных ассигнований дорожного фонда </w:t>
      </w:r>
      <w:r>
        <w:t>Селосонского</w:t>
      </w:r>
      <w:r w:rsidRPr="002C3F16">
        <w:rPr>
          <w:bCs/>
          <w:color w:val="000000"/>
        </w:rPr>
        <w:t xml:space="preserve"> сельсовета Ширинского района Республики Хакасия </w:t>
      </w:r>
      <w:r w:rsidRPr="002C3F16">
        <w:t>(прилагается).</w:t>
      </w:r>
    </w:p>
    <w:p w:rsidR="002C3F16" w:rsidRDefault="002C3F16" w:rsidP="002C3F16">
      <w:pPr>
        <w:widowControl w:val="0"/>
        <w:autoSpaceDE w:val="0"/>
        <w:autoSpaceDN w:val="0"/>
        <w:adjustRightInd w:val="0"/>
        <w:ind w:firstLine="540"/>
        <w:jc w:val="both"/>
      </w:pPr>
      <w:r w:rsidRPr="002C3F16">
        <w:t>2. Признать утратившим силу</w:t>
      </w:r>
      <w:r>
        <w:t>:</w:t>
      </w:r>
    </w:p>
    <w:p w:rsidR="002C3F16" w:rsidRPr="002C3F16" w:rsidRDefault="002C3F16" w:rsidP="002C3F16">
      <w:r>
        <w:t>- решение Совета депутатов Селосонского сельсовета  от 30.03.2018 № ¾ «</w:t>
      </w:r>
      <w:r w:rsidRPr="002C3F16">
        <w:t xml:space="preserve">Об </w:t>
      </w:r>
      <w:r>
        <w:t>у</w:t>
      </w:r>
      <w:r w:rsidRPr="002C3F16">
        <w:t>тверждении Порядка формирования и использования  бюджетных ассигнований</w:t>
      </w:r>
    </w:p>
    <w:p w:rsidR="002C3F16" w:rsidRDefault="002C3F16" w:rsidP="002C3F16">
      <w:r w:rsidRPr="002C3F16">
        <w:t>дорожного фонда администрации</w:t>
      </w:r>
      <w:r>
        <w:t xml:space="preserve"> </w:t>
      </w:r>
      <w:r w:rsidRPr="002C3F16">
        <w:t>Селосонского сельсовета</w:t>
      </w:r>
      <w:r>
        <w:t>»;</w:t>
      </w:r>
    </w:p>
    <w:p w:rsidR="002C3F16" w:rsidRPr="002C3F16" w:rsidRDefault="002C3F16" w:rsidP="002C3F16">
      <w:r>
        <w:t>-решение Совета депутатов сельского поселения Селосонского сельсовета Ширинского муниципального района Республики Хакасия от 28.03.2025 № 196 «</w:t>
      </w:r>
      <w:r w:rsidRPr="002C3F16">
        <w:t>О внесении изменений в п.5 Порядка формирования и использования бюджетных ассигнований дорожного фонда</w:t>
      </w:r>
    </w:p>
    <w:p w:rsidR="002C3F16" w:rsidRPr="002C3F16" w:rsidRDefault="002C3F16" w:rsidP="002C3F16">
      <w:r w:rsidRPr="002C3F16">
        <w:t>администрации Селосонского сельсовета</w:t>
      </w:r>
      <w:proofErr w:type="gramStart"/>
      <w:r w:rsidRPr="002C3F16">
        <w:t xml:space="preserve"> ,</w:t>
      </w:r>
      <w:proofErr w:type="gramEnd"/>
      <w:r w:rsidRPr="002C3F16">
        <w:t xml:space="preserve"> утвержденного решением Совета депутатов Селосонского сельсовета от 30.03.2018 № 3/4 ( вред. решения от 30.10.2023 № 146)</w:t>
      </w:r>
      <w:r>
        <w:t>»</w:t>
      </w:r>
    </w:p>
    <w:p w:rsidR="00DE326B" w:rsidRPr="009A5260" w:rsidRDefault="00DE326B" w:rsidP="00DE326B">
      <w:pPr>
        <w:rPr>
          <w:rFonts w:eastAsiaTheme="minorHAnsi"/>
          <w:color w:val="000000"/>
          <w:shd w:val="clear" w:color="auto" w:fill="FFFFFF"/>
          <w:lang w:eastAsia="en-US"/>
        </w:rPr>
      </w:pPr>
      <w:r>
        <w:t xml:space="preserve">   </w:t>
      </w:r>
      <w:r w:rsidR="002C3F16" w:rsidRPr="002C3F16">
        <w:t>3. Настоящее</w:t>
      </w:r>
      <w:r w:rsidRPr="00DE326B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>решение вступает в силу после его официального опубликования.</w:t>
      </w:r>
    </w:p>
    <w:p w:rsidR="00DE326B" w:rsidRPr="009A5260" w:rsidRDefault="00DE326B" w:rsidP="00DE326B">
      <w:pPr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 xml:space="preserve">  </w:t>
      </w:r>
      <w:r>
        <w:rPr>
          <w:rFonts w:eastAsiaTheme="minorHAnsi"/>
          <w:color w:val="000000"/>
          <w:shd w:val="clear" w:color="auto" w:fill="FFFFFF"/>
          <w:lang w:eastAsia="en-US"/>
        </w:rPr>
        <w:t>4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>. Контроль за исполнением настоящего решения оставляю за собой</w:t>
      </w:r>
      <w:proofErr w:type="gramStart"/>
      <w:r w:rsidRPr="009A5260">
        <w:rPr>
          <w:rFonts w:eastAsiaTheme="minorHAnsi"/>
          <w:color w:val="000000"/>
          <w:shd w:val="clear" w:color="auto" w:fill="FFFFFF"/>
          <w:lang w:eastAsia="en-US"/>
        </w:rPr>
        <w:t xml:space="preserve"> .</w:t>
      </w:r>
      <w:proofErr w:type="gramEnd"/>
    </w:p>
    <w:p w:rsidR="00DE326B" w:rsidRDefault="00DE326B" w:rsidP="00DE326B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DE326B" w:rsidRDefault="00DE326B" w:rsidP="00DE326B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DE326B" w:rsidRPr="009A5260" w:rsidRDefault="00DE326B" w:rsidP="00DE326B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DE326B" w:rsidRPr="009A5260" w:rsidRDefault="00DE326B" w:rsidP="00DE326B">
      <w:pPr>
        <w:jc w:val="both"/>
        <w:rPr>
          <w:lang w:eastAsia="en-US"/>
        </w:rPr>
      </w:pPr>
      <w:r w:rsidRPr="009A5260">
        <w:t xml:space="preserve">Глава </w:t>
      </w:r>
      <w:r w:rsidRPr="009A5260">
        <w:rPr>
          <w:lang w:eastAsia="en-US"/>
        </w:rPr>
        <w:t>Селосонского сельсовета</w:t>
      </w:r>
    </w:p>
    <w:p w:rsidR="00DE326B" w:rsidRPr="009A5260" w:rsidRDefault="00DE326B" w:rsidP="00DE326B">
      <w:pPr>
        <w:contextualSpacing/>
        <w:rPr>
          <w:rFonts w:eastAsiaTheme="minorHAnsi"/>
          <w:color w:val="000000"/>
          <w:shd w:val="clear" w:color="auto" w:fill="FFFFFF"/>
          <w:lang w:eastAsia="en-US"/>
        </w:rPr>
        <w:sectPr w:rsidR="00DE326B" w:rsidRPr="009A5260" w:rsidSect="009A52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A5260">
        <w:rPr>
          <w:lang w:eastAsia="en-US"/>
        </w:rPr>
        <w:t>Ширинского района Республики Хакасия</w:t>
      </w:r>
      <w:r w:rsidRPr="009A5260">
        <w:t xml:space="preserve">                                                            И.Е. Горелов</w:t>
      </w:r>
    </w:p>
    <w:p w:rsidR="002C3F16" w:rsidRPr="002C3F16" w:rsidRDefault="002C3F16" w:rsidP="00DE326B">
      <w:pPr>
        <w:ind w:firstLine="540"/>
        <w:jc w:val="both"/>
      </w:pPr>
      <w:r w:rsidRPr="002C3F16">
        <w:lastRenderedPageBreak/>
        <w:t xml:space="preserve"> </w:t>
      </w:r>
      <w:r w:rsidR="00DE326B">
        <w:t xml:space="preserve">                                                                                                                  </w:t>
      </w:r>
      <w:r w:rsidRPr="002C3F16">
        <w:t>Приложение</w:t>
      </w:r>
    </w:p>
    <w:p w:rsidR="002C3F16" w:rsidRPr="002C3F16" w:rsidRDefault="002C3F16" w:rsidP="002C3F16">
      <w:pPr>
        <w:widowControl w:val="0"/>
        <w:autoSpaceDE w:val="0"/>
        <w:autoSpaceDN w:val="0"/>
        <w:adjustRightInd w:val="0"/>
        <w:ind w:firstLine="720"/>
        <w:jc w:val="right"/>
      </w:pPr>
      <w:r w:rsidRPr="002C3F16">
        <w:t xml:space="preserve">к решению Совета депутатов </w:t>
      </w:r>
    </w:p>
    <w:p w:rsidR="002C3F16" w:rsidRDefault="00DE326B" w:rsidP="002C3F16">
      <w:pPr>
        <w:widowControl w:val="0"/>
        <w:autoSpaceDE w:val="0"/>
        <w:autoSpaceDN w:val="0"/>
        <w:adjustRightInd w:val="0"/>
        <w:ind w:firstLine="720"/>
        <w:jc w:val="right"/>
      </w:pPr>
      <w:r>
        <w:t>сельского поселения Селосонского</w:t>
      </w:r>
      <w:r w:rsidR="002C3F16" w:rsidRPr="002C3F16">
        <w:t xml:space="preserve"> сельсовета</w:t>
      </w:r>
    </w:p>
    <w:p w:rsidR="008C7543" w:rsidRPr="002C3F16" w:rsidRDefault="008C7543" w:rsidP="002C3F16">
      <w:pPr>
        <w:widowControl w:val="0"/>
        <w:autoSpaceDE w:val="0"/>
        <w:autoSpaceDN w:val="0"/>
        <w:adjustRightInd w:val="0"/>
        <w:ind w:firstLine="720"/>
        <w:jc w:val="right"/>
      </w:pPr>
      <w:r>
        <w:t>Ширинского муниципального района республики Хакасия</w:t>
      </w:r>
    </w:p>
    <w:p w:rsidR="002C3F16" w:rsidRPr="002C3F16" w:rsidRDefault="002C3F16" w:rsidP="002C3F16">
      <w:pPr>
        <w:widowControl w:val="0"/>
        <w:autoSpaceDE w:val="0"/>
        <w:autoSpaceDN w:val="0"/>
        <w:adjustRightInd w:val="0"/>
        <w:ind w:firstLine="720"/>
        <w:jc w:val="right"/>
      </w:pPr>
      <w:r w:rsidRPr="002C3F16">
        <w:t xml:space="preserve">от </w:t>
      </w:r>
      <w:r w:rsidR="0037406C">
        <w:t>26.03.</w:t>
      </w:r>
      <w:r w:rsidR="008C7543">
        <w:t>2026 г.</w:t>
      </w:r>
      <w:r w:rsidRPr="002C3F16">
        <w:t xml:space="preserve"> года №</w:t>
      </w:r>
      <w:r w:rsidR="0037406C">
        <w:t>2/4</w:t>
      </w:r>
      <w:bookmarkStart w:id="0" w:name="_GoBack"/>
      <w:bookmarkEnd w:id="0"/>
    </w:p>
    <w:p w:rsidR="002C3F16" w:rsidRPr="002C3F16" w:rsidRDefault="002C3F16" w:rsidP="002C3F16">
      <w:pPr>
        <w:widowControl w:val="0"/>
        <w:autoSpaceDE w:val="0"/>
        <w:autoSpaceDN w:val="0"/>
        <w:adjustRightInd w:val="0"/>
        <w:ind w:firstLine="720"/>
      </w:pPr>
    </w:p>
    <w:p w:rsidR="002C3F16" w:rsidRPr="002C3F16" w:rsidRDefault="002C3F16" w:rsidP="002C3F1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C3F16" w:rsidRPr="002C3F16" w:rsidRDefault="002C3F16" w:rsidP="002C3F1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C3F16" w:rsidRPr="002C3F16" w:rsidRDefault="002C3F16" w:rsidP="002C3F16">
      <w:pPr>
        <w:jc w:val="center"/>
      </w:pPr>
      <w:r w:rsidRPr="002C3F16">
        <w:t>ПОРЯДОК</w:t>
      </w:r>
    </w:p>
    <w:p w:rsidR="002C3F16" w:rsidRPr="002C3F16" w:rsidRDefault="002C3F16" w:rsidP="002C3F16">
      <w:pPr>
        <w:jc w:val="center"/>
        <w:rPr>
          <w:rFonts w:eastAsia="Times New Roman CYR"/>
          <w:bCs/>
        </w:rPr>
      </w:pPr>
      <w:r w:rsidRPr="002C3F16">
        <w:t xml:space="preserve">формирования и использования бюджетных ассигнований </w:t>
      </w:r>
      <w:r w:rsidRPr="002C3F16">
        <w:rPr>
          <w:bCs/>
        </w:rPr>
        <w:t xml:space="preserve">муниципального дорожного фонда </w:t>
      </w:r>
      <w:r w:rsidR="008C7543">
        <w:rPr>
          <w:bCs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</w:p>
    <w:p w:rsidR="002C3F16" w:rsidRPr="002C3F16" w:rsidRDefault="002C3F16" w:rsidP="002C3F16">
      <w:pPr>
        <w:jc w:val="center"/>
        <w:rPr>
          <w:rFonts w:eastAsia="Times New Roman CYR"/>
          <w:bCs/>
        </w:rPr>
      </w:pPr>
    </w:p>
    <w:p w:rsidR="002C3F16" w:rsidRPr="002C3F16" w:rsidRDefault="002C3F16" w:rsidP="002C3F16">
      <w:pPr>
        <w:jc w:val="center"/>
        <w:rPr>
          <w:b/>
        </w:rPr>
      </w:pPr>
    </w:p>
    <w:p w:rsidR="002C3F16" w:rsidRPr="002C3F16" w:rsidRDefault="002C3F16" w:rsidP="002C3F16">
      <w:pPr>
        <w:jc w:val="center"/>
        <w:rPr>
          <w:rFonts w:eastAsia="Times New Roman CYR"/>
        </w:rPr>
      </w:pPr>
      <w:r w:rsidRPr="002C3F16">
        <w:rPr>
          <w:rFonts w:eastAsia="Times New Roman CYR"/>
          <w:b/>
          <w:bCs/>
        </w:rPr>
        <w:t>1. Общие положения</w:t>
      </w:r>
    </w:p>
    <w:p w:rsidR="002C3F16" w:rsidRPr="002C3F16" w:rsidRDefault="002C3F16" w:rsidP="002C3F16">
      <w:pPr>
        <w:ind w:firstLine="720"/>
        <w:jc w:val="both"/>
        <w:rPr>
          <w:rFonts w:eastAsia="Times New Roman CYR"/>
        </w:rPr>
      </w:pPr>
    </w:p>
    <w:p w:rsidR="002C3F16" w:rsidRPr="002C3F16" w:rsidRDefault="002C3F16" w:rsidP="002C3F16">
      <w:pPr>
        <w:ind w:firstLineChars="200" w:firstLine="480"/>
        <w:jc w:val="both"/>
        <w:rPr>
          <w:rFonts w:eastAsia="Times New Roman CYR"/>
        </w:rPr>
      </w:pPr>
      <w:r w:rsidRPr="002C3F16">
        <w:rPr>
          <w:rFonts w:eastAsia="Times New Roman CYR"/>
        </w:rPr>
        <w:t>1.1. </w:t>
      </w:r>
      <w:proofErr w:type="gramStart"/>
      <w:r w:rsidRPr="002C3F16">
        <w:rPr>
          <w:rFonts w:eastAsia="Times New Roman CYR"/>
        </w:rPr>
        <w:t xml:space="preserve">Настоящий Порядок формирования и использования бюджетных ассигнований муниципального дорожного фонда </w:t>
      </w:r>
      <w:r w:rsidR="008C7543">
        <w:rPr>
          <w:rFonts w:eastAsia="Times New Roman CYR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 </w:t>
      </w:r>
      <w:r w:rsidRPr="002C3F16">
        <w:rPr>
          <w:rFonts w:eastAsia="Times New Roman CYR"/>
        </w:rPr>
        <w:t xml:space="preserve">(далее - Порядок) разработан на основании </w:t>
      </w:r>
      <w:bookmarkStart w:id="1" w:name="OLE_LINK1"/>
      <w:r w:rsidRPr="002C3F16">
        <w:rPr>
          <w:rFonts w:eastAsia="Times New Roman CYR"/>
        </w:rPr>
        <w:t>части 5 статьи 179.4 «Дорожные фонды» Бюджетного кодекса</w:t>
      </w:r>
      <w:bookmarkEnd w:id="1"/>
      <w:r w:rsidRPr="002C3F16">
        <w:rPr>
          <w:rFonts w:eastAsia="Times New Roman CYR"/>
        </w:rPr>
        <w:t xml:space="preserve"> Российской Федерации в целях повышения эффективности управления бюджетными ассигнованиями на осуществление дорожной деятельности в отношении </w:t>
      </w:r>
      <w:r w:rsidRPr="002C3F16">
        <w:t>автомобильных дорог общего</w:t>
      </w:r>
      <w:r w:rsidRPr="002C3F16">
        <w:rPr>
          <w:rFonts w:eastAsia="Times New Roman CYR"/>
        </w:rPr>
        <w:t xml:space="preserve"> пользования местного значения в границах </w:t>
      </w:r>
      <w:r w:rsidR="008C7543">
        <w:rPr>
          <w:rFonts w:eastAsia="Times New Roman CYR"/>
        </w:rPr>
        <w:t>Селосонского</w:t>
      </w:r>
      <w:r w:rsidRPr="002C3F16">
        <w:t xml:space="preserve"> сельсовета Ширинского района Республики Хакасия (далее -</w:t>
      </w:r>
      <w:r w:rsidRPr="002C3F16">
        <w:rPr>
          <w:b/>
        </w:rPr>
        <w:t xml:space="preserve"> </w:t>
      </w:r>
      <w:r w:rsidRPr="002C3F16">
        <w:rPr>
          <w:b/>
          <w:bCs/>
          <w:color w:val="26282F"/>
        </w:rPr>
        <w:t>автомобильные</w:t>
      </w:r>
      <w:proofErr w:type="gramEnd"/>
      <w:r w:rsidRPr="002C3F16">
        <w:rPr>
          <w:b/>
          <w:bCs/>
          <w:color w:val="26282F"/>
        </w:rPr>
        <w:t xml:space="preserve"> дороги </w:t>
      </w:r>
      <w:r w:rsidRPr="002C3F16">
        <w:rPr>
          <w:rFonts w:eastAsia="Times New Roman CYR"/>
        </w:rPr>
        <w:t>общего пользования местного значения</w:t>
      </w:r>
      <w:r w:rsidRPr="002C3F16">
        <w:t xml:space="preserve">),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="008C7543">
        <w:t>Селосонского</w:t>
      </w:r>
      <w:r w:rsidRPr="002C3F16">
        <w:t xml:space="preserve"> сельсовета Ширинского района Республики Хакасия» (далее – ремонтные работы дворовых территорий поселения).</w:t>
      </w:r>
    </w:p>
    <w:p w:rsidR="002C3F16" w:rsidRPr="002C3F16" w:rsidRDefault="002C3F16" w:rsidP="002C3F16">
      <w:pPr>
        <w:tabs>
          <w:tab w:val="left" w:pos="851"/>
        </w:tabs>
        <w:ind w:firstLine="709"/>
        <w:jc w:val="both"/>
        <w:rPr>
          <w:rFonts w:eastAsia="Times New Roman CYR"/>
        </w:rPr>
      </w:pPr>
      <w:r w:rsidRPr="002C3F16">
        <w:rPr>
          <w:rFonts w:eastAsia="Times New Roman CYR"/>
        </w:rPr>
        <w:t xml:space="preserve">1.2. Муниципальный дорожный фонд </w:t>
      </w:r>
      <w:r w:rsidR="008C7543">
        <w:rPr>
          <w:rFonts w:eastAsia="Times New Roman CYR"/>
        </w:rPr>
        <w:t>Селосонского</w:t>
      </w:r>
      <w:r w:rsidRPr="002C3F16">
        <w:t xml:space="preserve"> сельсовета Ширинского района Республики Хакасия</w:t>
      </w:r>
      <w:r w:rsidRPr="002C3F16">
        <w:rPr>
          <w:rFonts w:eastAsia="Times New Roman CYR"/>
        </w:rPr>
        <w:t xml:space="preserve"> (далее - Дорожный фонд) — это часть средств бюджета </w:t>
      </w:r>
      <w:r w:rsidR="008C7543">
        <w:rPr>
          <w:rFonts w:eastAsia="Times New Roman CYR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rFonts w:eastAsia="Times New Roman CYR"/>
        </w:rPr>
        <w:t xml:space="preserve">, подлежащая использованию в целях финансового обеспечения дорожной деятельности в отношении </w:t>
      </w:r>
      <w:r w:rsidRPr="002C3F16">
        <w:rPr>
          <w:b/>
          <w:bCs/>
          <w:color w:val="26282F"/>
        </w:rPr>
        <w:t>автомобильных дорог</w:t>
      </w:r>
      <w:r w:rsidRPr="002C3F16">
        <w:rPr>
          <w:color w:val="106BBE"/>
        </w:rPr>
        <w:t xml:space="preserve"> </w:t>
      </w:r>
      <w:r w:rsidRPr="002C3F16">
        <w:rPr>
          <w:rFonts w:eastAsia="Times New Roman CYR"/>
        </w:rPr>
        <w:t xml:space="preserve">общего пользования местного значения, </w:t>
      </w:r>
      <w:r w:rsidRPr="002C3F16">
        <w:t xml:space="preserve">а также ремонтных работ дворовых территорий </w:t>
      </w:r>
      <w:r w:rsidRPr="002C3F16">
        <w:rPr>
          <w:rFonts w:eastAsia="Times New Roman CYR"/>
        </w:rPr>
        <w:t>поселения</w:t>
      </w:r>
      <w:r w:rsidRPr="002C3F16">
        <w:t>.</w:t>
      </w:r>
    </w:p>
    <w:p w:rsidR="002C3F16" w:rsidRPr="002C3F16" w:rsidRDefault="002C3F16" w:rsidP="002C3F16">
      <w:pPr>
        <w:tabs>
          <w:tab w:val="left" w:pos="851"/>
        </w:tabs>
        <w:ind w:firstLine="709"/>
        <w:jc w:val="both"/>
        <w:rPr>
          <w:rFonts w:eastAsia="Times New Roman CYR"/>
        </w:rPr>
      </w:pPr>
      <w:r w:rsidRPr="002C3F16">
        <w:rPr>
          <w:rFonts w:eastAsia="Times New Roman CYR"/>
        </w:rPr>
        <w:t>1.3. Бюджетные ассигнования Дорожного фонда имеют целевое назначение.</w:t>
      </w:r>
    </w:p>
    <w:p w:rsidR="002C3F16" w:rsidRPr="002C3F16" w:rsidRDefault="002C3F16" w:rsidP="002C3F16">
      <w:pPr>
        <w:ind w:firstLine="709"/>
        <w:jc w:val="center"/>
        <w:rPr>
          <w:rFonts w:eastAsia="Times New Roman CYR"/>
          <w:b/>
          <w:bCs/>
        </w:rPr>
      </w:pPr>
    </w:p>
    <w:p w:rsidR="002C3F16" w:rsidRPr="002C3F16" w:rsidRDefault="002C3F16" w:rsidP="002C3F16">
      <w:pPr>
        <w:numPr>
          <w:ilvl w:val="0"/>
          <w:numId w:val="1"/>
        </w:numPr>
        <w:tabs>
          <w:tab w:val="left" w:pos="312"/>
        </w:tabs>
        <w:ind w:firstLine="709"/>
        <w:jc w:val="center"/>
        <w:rPr>
          <w:rFonts w:eastAsia="Times New Roman CYR"/>
          <w:b/>
          <w:bCs/>
        </w:rPr>
      </w:pPr>
      <w:r w:rsidRPr="002C3F16">
        <w:rPr>
          <w:rFonts w:eastAsia="Times New Roman CYR"/>
          <w:b/>
          <w:bCs/>
        </w:rPr>
        <w:t> Порядок формирования Дорожного фонда</w:t>
      </w:r>
    </w:p>
    <w:p w:rsidR="002C3F16" w:rsidRPr="002C3F16" w:rsidRDefault="002C3F16" w:rsidP="002C3F16">
      <w:pPr>
        <w:ind w:firstLine="709"/>
        <w:jc w:val="both"/>
        <w:rPr>
          <w:rFonts w:eastAsia="Times New Roman CYR"/>
          <w:b/>
          <w:bCs/>
        </w:rPr>
      </w:pPr>
    </w:p>
    <w:p w:rsidR="002C3F16" w:rsidRPr="002C3F16" w:rsidRDefault="002C3F16" w:rsidP="002C3F16">
      <w:pPr>
        <w:ind w:firstLine="708"/>
        <w:jc w:val="both"/>
        <w:rPr>
          <w:rFonts w:eastAsia="SimSun"/>
          <w:spacing w:val="-1"/>
        </w:rPr>
      </w:pPr>
      <w:r w:rsidRPr="002C3F16">
        <w:rPr>
          <w:rFonts w:eastAsia="SimSun"/>
          <w:spacing w:val="-1"/>
        </w:rPr>
        <w:t xml:space="preserve">2.1. Дорожный фонд Целинного сельсовета Ширинского района Республики Хакасия создается решением Совета депутатов </w:t>
      </w:r>
      <w:r w:rsidR="008C7543">
        <w:rPr>
          <w:rFonts w:eastAsia="SimSun"/>
          <w:spacing w:val="-1"/>
        </w:rPr>
        <w:t>Селосонского</w:t>
      </w:r>
      <w:r w:rsidRPr="002C3F16">
        <w:rPr>
          <w:rFonts w:eastAsia="SimSun"/>
          <w:spacing w:val="-1"/>
        </w:rPr>
        <w:t xml:space="preserve"> сельсовета</w:t>
      </w:r>
      <w:r w:rsidR="008C7543">
        <w:rPr>
          <w:rFonts w:eastAsia="SimSun"/>
          <w:spacing w:val="-1"/>
        </w:rPr>
        <w:t xml:space="preserve"> Ширинского района республики Хакасия</w:t>
      </w:r>
      <w:r w:rsidRPr="002C3F16">
        <w:rPr>
          <w:rFonts w:eastAsia="SimSun"/>
          <w:spacing w:val="-1"/>
        </w:rPr>
        <w:t xml:space="preserve"> (за исключением решения о бюджете </w:t>
      </w:r>
      <w:r w:rsidR="008C7543">
        <w:rPr>
          <w:rFonts w:eastAsia="SimSun"/>
          <w:spacing w:val="-1"/>
        </w:rPr>
        <w:t>Селосонского</w:t>
      </w:r>
      <w:r w:rsidRPr="002C3F16">
        <w:rPr>
          <w:rFonts w:eastAsia="SimSun"/>
          <w:spacing w:val="-1"/>
        </w:rPr>
        <w:t xml:space="preserve"> сельсовета Ширинского района Республики Хакасия).</w:t>
      </w:r>
    </w:p>
    <w:p w:rsidR="002C3F16" w:rsidRPr="002C3F16" w:rsidRDefault="002C3F16" w:rsidP="002C3F16">
      <w:pPr>
        <w:ind w:firstLine="708"/>
        <w:jc w:val="both"/>
        <w:rPr>
          <w:rFonts w:eastAsia="SimSun"/>
          <w:spacing w:val="-1"/>
        </w:rPr>
      </w:pPr>
      <w:proofErr w:type="gramStart"/>
      <w:r w:rsidRPr="002C3F16">
        <w:rPr>
          <w:rFonts w:eastAsia="SimSun"/>
          <w:spacing w:val="-1"/>
        </w:rPr>
        <w:t xml:space="preserve">Объем бюджетных ассигнований Дорожного фонда утверждается решением о бюджете </w:t>
      </w:r>
      <w:r w:rsidR="0047532F">
        <w:rPr>
          <w:rFonts w:eastAsia="SimSun"/>
          <w:spacing w:val="-1"/>
        </w:rPr>
        <w:t>Селосонского</w:t>
      </w:r>
      <w:r w:rsidRPr="002C3F16">
        <w:rPr>
          <w:rFonts w:eastAsia="SimSun"/>
          <w:spacing w:val="-1"/>
        </w:rPr>
        <w:t xml:space="preserve"> сельсовета Ширинского района Республики Хакасия на очередной финансовый год (очередной финансовый год и плановый период) в размере не менее прогнозируемого объема доходов бюджета </w:t>
      </w:r>
      <w:r w:rsidR="0047532F">
        <w:rPr>
          <w:rFonts w:eastAsia="SimSun"/>
          <w:spacing w:val="-1"/>
        </w:rPr>
        <w:t>Селосонского</w:t>
      </w:r>
      <w:r w:rsidRPr="002C3F16">
        <w:rPr>
          <w:rFonts w:eastAsia="SimSun"/>
          <w:spacing w:val="-1"/>
        </w:rPr>
        <w:t xml:space="preserve"> сельсовета Ширинского района Республики Хакасия», установленных решением Совета депутатов </w:t>
      </w:r>
      <w:r w:rsidR="0047532F">
        <w:rPr>
          <w:rFonts w:eastAsia="SimSun"/>
          <w:spacing w:val="-1"/>
        </w:rPr>
        <w:t xml:space="preserve">Селосонского </w:t>
      </w:r>
      <w:r w:rsidRPr="002C3F16">
        <w:rPr>
          <w:rFonts w:eastAsia="SimSun"/>
          <w:spacing w:val="-1"/>
        </w:rPr>
        <w:t xml:space="preserve">сельсовета </w:t>
      </w:r>
      <w:r w:rsidR="0047532F">
        <w:rPr>
          <w:rFonts w:eastAsia="SimSun"/>
          <w:spacing w:val="-1"/>
        </w:rPr>
        <w:t xml:space="preserve">Ширинского района Республики Хакасия (далее – Совет </w:t>
      </w:r>
      <w:r w:rsidRPr="002C3F16">
        <w:rPr>
          <w:rFonts w:eastAsia="SimSun"/>
          <w:spacing w:val="-1"/>
        </w:rPr>
        <w:t xml:space="preserve"> депутатов), указанным в абзаце первом настоящего пункта, от:</w:t>
      </w:r>
      <w:proofErr w:type="gramEnd"/>
    </w:p>
    <w:p w:rsidR="002C3F16" w:rsidRPr="002C3F16" w:rsidRDefault="002C3F16" w:rsidP="002C3F16">
      <w:pPr>
        <w:ind w:firstLine="559"/>
        <w:jc w:val="both"/>
        <w:rPr>
          <w:color w:val="000000"/>
          <w:spacing w:val="-1"/>
        </w:rPr>
      </w:pPr>
      <w:r w:rsidRPr="002C3F16">
        <w:rPr>
          <w:rFonts w:eastAsia="Times New Roman CYR"/>
        </w:rPr>
        <w:t>1) 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2C3F16">
        <w:rPr>
          <w:rFonts w:eastAsia="Times New Roman CYR"/>
        </w:rPr>
        <w:t>инжекторных</w:t>
      </w:r>
      <w:proofErr w:type="spellEnd"/>
      <w:r w:rsidRPr="002C3F16">
        <w:rPr>
          <w:rFonts w:eastAsia="Times New Roman CYR"/>
        </w:rPr>
        <w:t>) двигателей, производимые на территории Российской Федерации, подлежащих зачисле</w:t>
      </w:r>
      <w:r w:rsidRPr="002C3F16">
        <w:rPr>
          <w:color w:val="000000"/>
          <w:spacing w:val="-1"/>
        </w:rPr>
        <w:t xml:space="preserve">нию в бюджет </w:t>
      </w:r>
      <w:r w:rsidR="0047532F">
        <w:rPr>
          <w:color w:val="000000"/>
          <w:spacing w:val="-1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color w:val="000000"/>
          <w:spacing w:val="-1"/>
        </w:rPr>
        <w:t>;</w:t>
      </w:r>
    </w:p>
    <w:p w:rsidR="002C3F16" w:rsidRPr="002C3F16" w:rsidRDefault="002C3F16" w:rsidP="002C3F16">
      <w:pPr>
        <w:ind w:firstLine="559"/>
        <w:jc w:val="both"/>
        <w:rPr>
          <w:spacing w:val="-1"/>
        </w:rPr>
      </w:pPr>
      <w:r w:rsidRPr="002C3F16">
        <w:rPr>
          <w:spacing w:val="-1"/>
        </w:rPr>
        <w:lastRenderedPageBreak/>
        <w:t>2) поступлений в виде межбюджетных трансфертов из бюджетов бюджетной системы Российской Федерации на финансовое обеспечение дорожной деятельности автомобильных дорог общего</w:t>
      </w:r>
      <w:r w:rsidRPr="002C3F16">
        <w:rPr>
          <w:rFonts w:eastAsia="Times New Roman CYR"/>
        </w:rPr>
        <w:t xml:space="preserve"> пользования местного значения</w:t>
      </w:r>
      <w:r w:rsidRPr="002C3F16">
        <w:rPr>
          <w:spacing w:val="-1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</w:t>
      </w:r>
      <w:r w:rsidR="0047532F">
        <w:rPr>
          <w:spacing w:val="-1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spacing w:val="-1"/>
        </w:rPr>
        <w:t>;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proofErr w:type="gramStart"/>
      <w:r w:rsidRPr="002C3F16">
        <w:rPr>
          <w:rFonts w:eastAsia="Times New Roman CYR"/>
        </w:rPr>
        <w:t xml:space="preserve">3) денежных средств, поступающих в бюджет </w:t>
      </w:r>
      <w:r w:rsidR="0047532F">
        <w:rPr>
          <w:rFonts w:eastAsia="Times New Roman CYR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rFonts w:eastAsia="Times New Roman CYR"/>
        </w:rPr>
        <w:t xml:space="preserve">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такого контракта или иных договоров;</w:t>
      </w:r>
      <w:proofErr w:type="gramEnd"/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4) 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5) использования имущества, входящего в состав автомобильных дорог общего пользования местного значения </w:t>
      </w:r>
      <w:r w:rsidR="0047532F">
        <w:rPr>
          <w:rFonts w:eastAsia="Times New Roman CYR"/>
        </w:rPr>
        <w:t>Селосонского</w:t>
      </w:r>
      <w:r w:rsidRPr="002C3F16">
        <w:rPr>
          <w:rFonts w:eastAsia="Times New Roman CYR"/>
        </w:rPr>
        <w:t xml:space="preserve"> сельсовета Ширинского района Республики Хакасия;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 xml:space="preserve">6) передача в аренду земельных участков, расположенных в полосе отвода автомобильных дорог общего пользования местного значения </w:t>
      </w:r>
      <w:r w:rsidR="0047532F">
        <w:rPr>
          <w:rFonts w:eastAsia="Times New Roman CYR"/>
        </w:rPr>
        <w:t>Селосонского</w:t>
      </w:r>
      <w:r w:rsidRPr="002C3F16">
        <w:rPr>
          <w:rFonts w:eastAsia="Times New Roman CYR"/>
        </w:rPr>
        <w:t xml:space="preserve"> сельсовета Ширинского района Республики Хакасия;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7) платы за оказание услуг по присоединению объектов дорожного сервиса к автомобильным дорогам общего пользования местного значения </w:t>
      </w:r>
      <w:r w:rsidR="0047532F">
        <w:rPr>
          <w:rFonts w:eastAsia="Times New Roman CYR"/>
        </w:rPr>
        <w:t>Селосонского</w:t>
      </w:r>
      <w:r w:rsidRPr="002C3F16">
        <w:rPr>
          <w:rFonts w:eastAsia="Times New Roman CYR"/>
        </w:rPr>
        <w:t xml:space="preserve"> сельсовета Ширинского района Республики Хакасия;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8)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 </w:t>
      </w:r>
      <w:r w:rsidR="0047532F">
        <w:rPr>
          <w:rFonts w:eastAsia="Times New Roman CYR"/>
        </w:rPr>
        <w:t>Селосонского</w:t>
      </w:r>
      <w:r w:rsidRPr="002C3F16">
        <w:rPr>
          <w:rFonts w:eastAsia="Times New Roman CYR"/>
        </w:rPr>
        <w:t xml:space="preserve"> сельсовета Ширинского района Республики Хакасия;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9) безвозмездных поступлений от юридических и физических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2C3F16" w:rsidRPr="002C3F16" w:rsidRDefault="002C3F16" w:rsidP="002C3F16">
      <w:pPr>
        <w:ind w:firstLine="559"/>
        <w:jc w:val="both"/>
        <w:rPr>
          <w:lang w:eastAsia="zh-CN"/>
        </w:rPr>
      </w:pPr>
      <w:r w:rsidRPr="002C3F16">
        <w:rPr>
          <w:rFonts w:eastAsia="Times New Roman CYR"/>
        </w:rPr>
        <w:t xml:space="preserve">10) </w:t>
      </w:r>
      <w:r w:rsidRPr="002C3F16">
        <w:rPr>
          <w:lang w:eastAsia="zh-CN"/>
        </w:rPr>
        <w:t xml:space="preserve">доходов бюджета </w:t>
      </w:r>
      <w:r w:rsidR="0047532F">
        <w:rPr>
          <w:lang w:eastAsia="zh-CN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lang w:eastAsia="zh-CN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2C3F16" w:rsidRPr="002C3F16" w:rsidRDefault="002C3F16" w:rsidP="002C3F16">
      <w:pPr>
        <w:ind w:firstLine="559"/>
        <w:jc w:val="both"/>
        <w:rPr>
          <w:spacing w:val="-1"/>
        </w:rPr>
      </w:pPr>
      <w:r w:rsidRPr="002C3F16">
        <w:rPr>
          <w:lang w:eastAsia="zh-CN"/>
        </w:rPr>
        <w:t xml:space="preserve">11) доходов бюджета </w:t>
      </w:r>
      <w:r w:rsidR="0047532F">
        <w:rPr>
          <w:lang w:eastAsia="zh-CN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lang w:eastAsia="zh-CN"/>
        </w:rPr>
        <w:t xml:space="preserve"> от штрафов за нарушение правил движения тяжеловесного и (или) крупногабаритного транспортного средства.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2.2. Формирование бюджетных ассигнований Дорожного фонда на очередной финансовый год и плановый период осуществляется в соответствии с бюджетным законодательством Российской Федерации.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2.3. Порядок формирования и использования бюджетных ассигнований муниципального дорожного фонда устанавливается решением Совета депутатов.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  <w:color w:val="FF0000"/>
        </w:rPr>
      </w:pPr>
      <w:r w:rsidRPr="002C3F16">
        <w:rPr>
          <w:rFonts w:eastAsia="Times New Roman CYR"/>
        </w:rPr>
        <w:t xml:space="preserve">2.4. </w:t>
      </w:r>
      <w:proofErr w:type="gramStart"/>
      <w:r w:rsidRPr="002C3F16">
        <w:rPr>
          <w:rFonts w:eastAsia="Times New Roman CYR"/>
        </w:rPr>
        <w:t>Бюджетные ассигнования муниципального дорожного фонда могут направляться на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</w:t>
      </w:r>
      <w:r w:rsidRPr="002C3F16">
        <w:rPr>
          <w:rFonts w:eastAsia="Times New Roman CYR"/>
          <w:color w:val="FF0000"/>
        </w:rPr>
        <w:t>.</w:t>
      </w:r>
      <w:proofErr w:type="gramEnd"/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2.5. </w:t>
      </w:r>
      <w:proofErr w:type="gramStart"/>
      <w:r w:rsidRPr="002C3F16">
        <w:rPr>
          <w:rFonts w:eastAsia="Times New Roman CYR"/>
        </w:rPr>
        <w:t xml:space="preserve">Если при формировании и исполнении бюджета </w:t>
      </w:r>
      <w:r w:rsidR="0047532F">
        <w:rPr>
          <w:rFonts w:eastAsia="Times New Roman CYR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rFonts w:eastAsia="Times New Roman CYR"/>
        </w:rPr>
        <w:t xml:space="preserve"> на очередной финансовый год и плановый </w:t>
      </w:r>
      <w:r w:rsidRPr="002C3F16">
        <w:rPr>
          <w:rFonts w:eastAsia="Times New Roman CYR"/>
        </w:rPr>
        <w:lastRenderedPageBreak/>
        <w:t>период, бюджетные ассигнования Дорожного фонда превышают прогнозируемый объем доходов Дорожного фонда, то они покрываются за счет налоговых и неналоговых доходов местного бюджета, поступающих в очередном финансовом году и плановом периоде, кроме доходов, указанных в пункте 2.1. настоящего Порядка.</w:t>
      </w:r>
      <w:proofErr w:type="gramEnd"/>
    </w:p>
    <w:p w:rsidR="002C3F16" w:rsidRPr="002C3F16" w:rsidRDefault="002C3F16" w:rsidP="002C3F16">
      <w:pPr>
        <w:ind w:firstLine="720"/>
        <w:jc w:val="both"/>
        <w:rPr>
          <w:rFonts w:eastAsia="Times New Roman CYR"/>
        </w:rPr>
      </w:pPr>
    </w:p>
    <w:p w:rsidR="002C3F16" w:rsidRPr="002C3F16" w:rsidRDefault="002C3F16" w:rsidP="002C3F16">
      <w:pPr>
        <w:jc w:val="center"/>
        <w:rPr>
          <w:rFonts w:eastAsia="Times New Roman CYR"/>
        </w:rPr>
      </w:pPr>
      <w:r w:rsidRPr="002C3F16">
        <w:rPr>
          <w:rFonts w:eastAsia="Times New Roman CYR"/>
          <w:b/>
          <w:bCs/>
        </w:rPr>
        <w:t>3. Порядок использования средств Дорожного фонда</w:t>
      </w:r>
    </w:p>
    <w:p w:rsidR="002C3F16" w:rsidRPr="002C3F16" w:rsidRDefault="002C3F16" w:rsidP="002C3F16">
      <w:pPr>
        <w:ind w:firstLine="720"/>
        <w:jc w:val="both"/>
        <w:rPr>
          <w:rFonts w:eastAsia="Times New Roman CYR"/>
        </w:rPr>
      </w:pPr>
    </w:p>
    <w:p w:rsidR="002C3F16" w:rsidRPr="002C3F16" w:rsidRDefault="002C3F16" w:rsidP="002C3F16">
      <w:pPr>
        <w:ind w:firstLine="709"/>
        <w:jc w:val="both"/>
        <w:rPr>
          <w:rFonts w:eastAsia="Times New Roman CYR"/>
        </w:rPr>
      </w:pPr>
      <w:r w:rsidRPr="002C3F16">
        <w:rPr>
          <w:rFonts w:eastAsia="Times New Roman CYR"/>
        </w:rPr>
        <w:t>3.1. Использование бюджетных ассигнований Дорожного фонда осуществляется в соответствии с муниципальными правовыми актами в сфере дорожной хозяйства, в том числе муниципальными программами, и сводной бюджетной росписью.</w:t>
      </w:r>
    </w:p>
    <w:p w:rsidR="002C3F16" w:rsidRPr="002C3F16" w:rsidRDefault="002C3F16" w:rsidP="002C3F16">
      <w:pPr>
        <w:ind w:firstLine="709"/>
        <w:jc w:val="both"/>
        <w:rPr>
          <w:rFonts w:eastAsia="Times New Roman CYR"/>
        </w:rPr>
      </w:pPr>
      <w:r w:rsidRPr="002C3F16">
        <w:rPr>
          <w:rFonts w:eastAsia="Times New Roman CYR"/>
        </w:rPr>
        <w:t>3.2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2C3F16" w:rsidRPr="002C3F16" w:rsidRDefault="002C3F16" w:rsidP="002C3F16">
      <w:pPr>
        <w:shd w:val="clear" w:color="auto" w:fill="FFFFFF"/>
        <w:ind w:firstLine="700"/>
        <w:jc w:val="both"/>
        <w:rPr>
          <w:lang w:eastAsia="en-US"/>
        </w:rPr>
      </w:pPr>
      <w:r w:rsidRPr="002C3F16">
        <w:rPr>
          <w:rFonts w:eastAsia="Times New Roman CYR"/>
          <w:lang w:eastAsia="en-US"/>
        </w:rPr>
        <w:t>Объем бюджетных ассигнований Дорожного фонд</w:t>
      </w:r>
      <w:r w:rsidRPr="002C3F16">
        <w:rPr>
          <w:lang w:eastAsia="en-US"/>
        </w:rPr>
        <w:t>а:</w:t>
      </w:r>
    </w:p>
    <w:p w:rsidR="002C3F16" w:rsidRPr="002C3F16" w:rsidRDefault="002C3F16" w:rsidP="002C3F16">
      <w:pPr>
        <w:shd w:val="clear" w:color="auto" w:fill="FFFFFF"/>
        <w:ind w:firstLine="700"/>
        <w:jc w:val="both"/>
        <w:rPr>
          <w:lang w:eastAsia="en-US"/>
        </w:rPr>
      </w:pPr>
      <w:r w:rsidRPr="002C3F16">
        <w:rPr>
          <w:lang w:eastAsia="en-US"/>
        </w:rPr>
        <w:t xml:space="preserve">- 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 w:rsidRPr="002C3F16">
        <w:rPr>
          <w:lang w:eastAsia="en-US"/>
        </w:rPr>
        <w:t>прогнозировавшимся</w:t>
      </w:r>
      <w:proofErr w:type="spellEnd"/>
      <w:r w:rsidRPr="002C3F16">
        <w:rPr>
          <w:lang w:eastAsia="en-US"/>
        </w:rPr>
        <w:t xml:space="preserve"> объемом доходов бюджета </w:t>
      </w:r>
      <w:r w:rsidR="0047532F">
        <w:rPr>
          <w:lang w:eastAsia="en-US"/>
        </w:rPr>
        <w:t>Селосонского</w:t>
      </w:r>
      <w:r w:rsidRPr="002C3F16">
        <w:rPr>
          <w:rFonts w:eastAsia="SimSun"/>
          <w:bCs/>
        </w:rPr>
        <w:t xml:space="preserve"> сельсовета Ширинского района Республики Хакасия</w:t>
      </w:r>
      <w:r w:rsidRPr="002C3F16">
        <w:rPr>
          <w:lang w:eastAsia="en-US"/>
        </w:rPr>
        <w:t>, учитываемых при формировании Дорожного фонда;</w:t>
      </w:r>
    </w:p>
    <w:p w:rsidR="002C3F16" w:rsidRPr="002C3F16" w:rsidRDefault="002C3F16" w:rsidP="002C3F16">
      <w:pPr>
        <w:shd w:val="clear" w:color="auto" w:fill="FFFFFF"/>
        <w:ind w:firstLine="700"/>
        <w:jc w:val="both"/>
        <w:rPr>
          <w:lang w:eastAsia="en-US"/>
        </w:rPr>
      </w:pPr>
      <w:r w:rsidRPr="002C3F16">
        <w:rPr>
          <w:lang w:eastAsia="en-US"/>
        </w:rPr>
        <w:t xml:space="preserve">- подлежит уменьшению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 w:rsidRPr="002C3F16">
        <w:rPr>
          <w:lang w:eastAsia="en-US"/>
        </w:rPr>
        <w:t>прогнозировавшимся</w:t>
      </w:r>
      <w:proofErr w:type="spellEnd"/>
      <w:r w:rsidRPr="002C3F16">
        <w:rPr>
          <w:lang w:eastAsia="en-US"/>
        </w:rPr>
        <w:t xml:space="preserve"> объемом доходов </w:t>
      </w:r>
      <w:r w:rsidRPr="002C3F16">
        <w:rPr>
          <w:rFonts w:eastAsia="Times New Roman CYR"/>
          <w:lang w:eastAsia="en-US"/>
        </w:rPr>
        <w:t xml:space="preserve">бюджета </w:t>
      </w:r>
      <w:r w:rsidR="0047532F">
        <w:rPr>
          <w:rFonts w:eastAsia="Times New Roman CYR"/>
          <w:lang w:eastAsia="en-US"/>
        </w:rPr>
        <w:t>Селосонского</w:t>
      </w:r>
      <w:r w:rsidRPr="002C3F16">
        <w:rPr>
          <w:rFonts w:eastAsia="SimSun"/>
          <w:bCs/>
        </w:rPr>
        <w:t xml:space="preserve"> сельсовета Ширинского района Республики Хакасия»</w:t>
      </w:r>
      <w:r w:rsidRPr="002C3F16">
        <w:rPr>
          <w:rFonts w:eastAsia="Times New Roman CYR"/>
          <w:lang w:eastAsia="en-US"/>
        </w:rPr>
        <w:t>, учитываем</w:t>
      </w:r>
      <w:r w:rsidRPr="002C3F16">
        <w:rPr>
          <w:lang w:eastAsia="en-US"/>
        </w:rPr>
        <w:t>ых при формировании Дорожного фонда.</w:t>
      </w:r>
    </w:p>
    <w:p w:rsidR="002C3F16" w:rsidRPr="002C3F16" w:rsidRDefault="002C3F16" w:rsidP="002C3F16">
      <w:pPr>
        <w:shd w:val="clear" w:color="auto" w:fill="FFFFFF"/>
        <w:jc w:val="both"/>
        <w:rPr>
          <w:lang w:eastAsia="en-US"/>
        </w:rPr>
      </w:pPr>
    </w:p>
    <w:p w:rsidR="002C3F16" w:rsidRPr="002C3F16" w:rsidRDefault="002C3F16" w:rsidP="002C3F16">
      <w:pPr>
        <w:jc w:val="center"/>
        <w:rPr>
          <w:rFonts w:eastAsia="Times New Roman CYR"/>
        </w:rPr>
      </w:pPr>
      <w:r w:rsidRPr="002C3F16">
        <w:rPr>
          <w:rFonts w:eastAsia="Times New Roman CYR"/>
          <w:b/>
          <w:bCs/>
        </w:rPr>
        <w:t>4. </w:t>
      </w:r>
      <w:proofErr w:type="gramStart"/>
      <w:r w:rsidRPr="002C3F16">
        <w:rPr>
          <w:rFonts w:eastAsia="Times New Roman CYR"/>
          <w:b/>
          <w:bCs/>
        </w:rPr>
        <w:t>Контроль за</w:t>
      </w:r>
      <w:proofErr w:type="gramEnd"/>
      <w:r w:rsidRPr="002C3F16">
        <w:rPr>
          <w:rFonts w:eastAsia="Times New Roman CYR"/>
          <w:b/>
          <w:bCs/>
        </w:rPr>
        <w:t xml:space="preserve"> использованием средств Дорожного фонда</w:t>
      </w:r>
    </w:p>
    <w:p w:rsidR="002C3F16" w:rsidRPr="002C3F16" w:rsidRDefault="002C3F16" w:rsidP="002C3F16">
      <w:pPr>
        <w:ind w:firstLine="720"/>
        <w:jc w:val="both"/>
        <w:rPr>
          <w:rFonts w:eastAsia="Times New Roman CYR"/>
        </w:rPr>
      </w:pPr>
    </w:p>
    <w:p w:rsidR="002C3F16" w:rsidRPr="002C3F16" w:rsidRDefault="002C3F16" w:rsidP="002C3F16">
      <w:pPr>
        <w:ind w:firstLine="709"/>
        <w:jc w:val="both"/>
        <w:rPr>
          <w:rFonts w:eastAsia="Times New Roman CYR"/>
        </w:rPr>
      </w:pPr>
      <w:r w:rsidRPr="002C3F16">
        <w:rPr>
          <w:rFonts w:eastAsia="Times New Roman CYR"/>
        </w:rPr>
        <w:t>4.1. </w:t>
      </w:r>
      <w:proofErr w:type="gramStart"/>
      <w:r w:rsidRPr="002C3F16">
        <w:rPr>
          <w:rFonts w:eastAsia="Times New Roman CYR"/>
        </w:rPr>
        <w:t>Контроль за</w:t>
      </w:r>
      <w:proofErr w:type="gramEnd"/>
      <w:r w:rsidRPr="002C3F16">
        <w:rPr>
          <w:rFonts w:eastAsia="Times New Roman CYR"/>
        </w:rPr>
        <w:t xml:space="preserve"> целевым использованием бюджетных ассигнований осуществляет постоянная комиссия </w:t>
      </w:r>
      <w:r w:rsidRPr="002C3F16">
        <w:rPr>
          <w:bCs/>
        </w:rPr>
        <w:t>по бюджету, экономике, налогам и распоряжению муниципальной собственностью</w:t>
      </w:r>
      <w:r w:rsidRPr="002C3F16">
        <w:rPr>
          <w:rFonts w:eastAsia="Times New Roman CYR"/>
        </w:rPr>
        <w:t xml:space="preserve"> </w:t>
      </w:r>
      <w:r w:rsidR="0047532F">
        <w:rPr>
          <w:rFonts w:eastAsia="Times New Roman CYR"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</w:t>
      </w:r>
      <w:r w:rsidRPr="002C3F16">
        <w:rPr>
          <w:rFonts w:eastAsia="Times New Roman CYR"/>
          <w:color w:val="FF0000"/>
        </w:rPr>
        <w:t>.</w:t>
      </w:r>
    </w:p>
    <w:p w:rsidR="002C3F16" w:rsidRPr="002C3F16" w:rsidRDefault="002C3F16" w:rsidP="002C3F16">
      <w:pPr>
        <w:ind w:firstLine="709"/>
        <w:jc w:val="both"/>
        <w:rPr>
          <w:rFonts w:eastAsia="Times New Roman CYR"/>
        </w:rPr>
      </w:pPr>
      <w:r w:rsidRPr="002C3F16">
        <w:rPr>
          <w:rFonts w:eastAsia="Times New Roman CYR"/>
        </w:rPr>
        <w:t>4.2. Бюджетные ассигнования Дорожного фонда подлежат возврату в местный бюджет в случаях установления их нецелевого использования.</w:t>
      </w:r>
    </w:p>
    <w:p w:rsidR="002C3F16" w:rsidRPr="002C3F16" w:rsidRDefault="002C3F16" w:rsidP="002C3F16">
      <w:pPr>
        <w:ind w:firstLine="709"/>
        <w:jc w:val="both"/>
        <w:rPr>
          <w:rFonts w:eastAsia="Times New Roman CYR"/>
        </w:rPr>
      </w:pPr>
    </w:p>
    <w:p w:rsidR="002C3F16" w:rsidRPr="002C3F16" w:rsidRDefault="002C3F16" w:rsidP="002C3F16">
      <w:pPr>
        <w:jc w:val="center"/>
        <w:rPr>
          <w:rFonts w:eastAsia="Times New Roman CYR"/>
        </w:rPr>
      </w:pPr>
      <w:r w:rsidRPr="002C3F16">
        <w:rPr>
          <w:rFonts w:eastAsia="Times New Roman CYR"/>
          <w:b/>
          <w:bCs/>
        </w:rPr>
        <w:t>5. Отчет об исполнении Дорожного фонда</w:t>
      </w:r>
    </w:p>
    <w:p w:rsidR="002C3F16" w:rsidRPr="002C3F16" w:rsidRDefault="002C3F16" w:rsidP="002C3F16">
      <w:pPr>
        <w:ind w:firstLine="720"/>
        <w:jc w:val="both"/>
        <w:rPr>
          <w:rFonts w:eastAsia="Times New Roman CYR"/>
        </w:rPr>
      </w:pP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 xml:space="preserve">5.1. Отчет об исполнении Дорожного фонда формируется в составе бюджетной отчетности об исполнении местного бюджета в сроки, установленные в </w:t>
      </w:r>
      <w:r w:rsidRPr="002C3F16">
        <w:rPr>
          <w:bCs/>
        </w:rPr>
        <w:t xml:space="preserve">Положении о бюджетном процессе </w:t>
      </w:r>
      <w:r w:rsidR="0047532F">
        <w:rPr>
          <w:bCs/>
        </w:rPr>
        <w:t>Селосонского</w:t>
      </w:r>
      <w:r w:rsidRPr="002C3F16">
        <w:rPr>
          <w:bCs/>
        </w:rPr>
        <w:t xml:space="preserve"> сельсовета Ширинского района Республики Хакасия </w:t>
      </w:r>
      <w:r w:rsidRPr="002C3F16">
        <w:rPr>
          <w:rFonts w:eastAsia="Times New Roman CYR"/>
        </w:rPr>
        <w:t>одновременно с годовым отчетом об исполнении местного бюджета, и подлежит обязательному опубликованию (приложение к Порядку).</w:t>
      </w:r>
    </w:p>
    <w:p w:rsidR="002C3F16" w:rsidRPr="002C3F16" w:rsidRDefault="002C3F16" w:rsidP="002C3F16">
      <w:pPr>
        <w:ind w:firstLine="559"/>
        <w:jc w:val="both"/>
        <w:rPr>
          <w:shd w:val="clear" w:color="auto" w:fill="FFFFFF"/>
        </w:rPr>
      </w:pPr>
      <w:r w:rsidRPr="002C3F16">
        <w:rPr>
          <w:rFonts w:eastAsia="Times New Roman CYR"/>
        </w:rPr>
        <w:t>5.2. </w:t>
      </w:r>
      <w:proofErr w:type="gramStart"/>
      <w:r w:rsidRPr="002C3F16">
        <w:rPr>
          <w:shd w:val="clear" w:color="auto" w:fill="FFFFFF"/>
        </w:rPr>
        <w:t>Нецелевое</w:t>
      </w:r>
      <w:proofErr w:type="gramEnd"/>
      <w:r w:rsidRPr="002C3F16">
        <w:rPr>
          <w:shd w:val="clear" w:color="auto" w:fill="FFFFFF"/>
        </w:rPr>
        <w:t xml:space="preserve"> использования бюджетных ассигнований Дорожного фонда признается бюджетным правонарушением в соответствии с бюджетным законодательством Российской Федерации.</w:t>
      </w:r>
    </w:p>
    <w:p w:rsidR="002C3F16" w:rsidRPr="002C3F16" w:rsidRDefault="002C3F16" w:rsidP="002C3F16">
      <w:pPr>
        <w:ind w:firstLine="559"/>
        <w:jc w:val="both"/>
        <w:rPr>
          <w:rFonts w:eastAsia="Times New Roman CYR"/>
        </w:rPr>
      </w:pPr>
      <w:r w:rsidRPr="002C3F16">
        <w:rPr>
          <w:rFonts w:eastAsia="Times New Roman CYR"/>
        </w:rPr>
        <w:t>5.3. </w:t>
      </w:r>
      <w:proofErr w:type="gramStart"/>
      <w:r w:rsidRPr="002C3F16">
        <w:rPr>
          <w:rFonts w:eastAsia="Times New Roman CYR"/>
        </w:rPr>
        <w:t>Контроль за</w:t>
      </w:r>
      <w:proofErr w:type="gramEnd"/>
      <w:r w:rsidRPr="002C3F16">
        <w:rPr>
          <w:rFonts w:eastAsia="Times New Roman CYR"/>
        </w:rPr>
        <w:t xml:space="preserve">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Федерации.           </w:t>
      </w:r>
    </w:p>
    <w:p w:rsidR="002C3F16" w:rsidRPr="002C3F16" w:rsidRDefault="002C3F16" w:rsidP="002C3F16">
      <w:pPr>
        <w:widowControl w:val="0"/>
        <w:autoSpaceDE w:val="0"/>
        <w:autoSpaceDN w:val="0"/>
        <w:adjustRightInd w:val="0"/>
        <w:jc w:val="center"/>
      </w:pPr>
    </w:p>
    <w:p w:rsidR="002C3F16" w:rsidRPr="002C3F16" w:rsidRDefault="002C3F16" w:rsidP="002C3F16">
      <w:pPr>
        <w:widowControl w:val="0"/>
        <w:autoSpaceDE w:val="0"/>
        <w:autoSpaceDN w:val="0"/>
        <w:adjustRightInd w:val="0"/>
        <w:jc w:val="center"/>
      </w:pPr>
    </w:p>
    <w:p w:rsidR="002C3F16" w:rsidRPr="002C3F16" w:rsidRDefault="002C3F16" w:rsidP="002C3F16">
      <w:pPr>
        <w:widowControl w:val="0"/>
        <w:autoSpaceDE w:val="0"/>
        <w:autoSpaceDN w:val="0"/>
        <w:adjustRightInd w:val="0"/>
        <w:jc w:val="center"/>
        <w:sectPr w:rsidR="002C3F16" w:rsidRPr="002C3F16" w:rsidSect="005765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3F16" w:rsidRPr="002C3F16" w:rsidRDefault="002C3F16" w:rsidP="002C3F16">
      <w:pPr>
        <w:ind w:left="3969" w:firstLine="2816"/>
        <w:jc w:val="right"/>
        <w:rPr>
          <w:rFonts w:eastAsia="Times New Roman CYR"/>
        </w:rPr>
      </w:pPr>
      <w:r w:rsidRPr="002C3F16">
        <w:rPr>
          <w:rFonts w:eastAsia="Times New Roman CYR"/>
        </w:rPr>
        <w:lastRenderedPageBreak/>
        <w:t>Приложение</w:t>
      </w:r>
    </w:p>
    <w:p w:rsidR="002C3F16" w:rsidRPr="002C3F16" w:rsidRDefault="002C3F16" w:rsidP="002C3F16">
      <w:pPr>
        <w:jc w:val="right"/>
      </w:pPr>
      <w:r w:rsidRPr="002C3F16">
        <w:rPr>
          <w:spacing w:val="-1"/>
        </w:rPr>
        <w:t xml:space="preserve">к Порядку </w:t>
      </w:r>
      <w:r w:rsidRPr="002C3F16">
        <w:t xml:space="preserve">формирования и использования бюджетных ассигнований </w:t>
      </w:r>
    </w:p>
    <w:p w:rsidR="0047532F" w:rsidRPr="0047532F" w:rsidRDefault="002C3F16" w:rsidP="002C3F16">
      <w:pPr>
        <w:jc w:val="right"/>
      </w:pPr>
      <w:r w:rsidRPr="002C3F16">
        <w:t xml:space="preserve">муниципального дорожного </w:t>
      </w:r>
      <w:r w:rsidR="0047532F" w:rsidRPr="0047532F">
        <w:t>Селосонского</w:t>
      </w:r>
      <w:r w:rsidRPr="002C3F16">
        <w:t xml:space="preserve"> сельсовета Ширинского района </w:t>
      </w:r>
    </w:p>
    <w:p w:rsidR="002C3F16" w:rsidRPr="002C3F16" w:rsidRDefault="002C3F16" w:rsidP="002C3F16">
      <w:pPr>
        <w:jc w:val="right"/>
      </w:pPr>
      <w:r w:rsidRPr="002C3F16">
        <w:t>Республики Хакасия</w:t>
      </w:r>
    </w:p>
    <w:p w:rsidR="002C3F16" w:rsidRPr="002C3F16" w:rsidRDefault="002C3F16" w:rsidP="002C3F16">
      <w:pPr>
        <w:jc w:val="right"/>
        <w:rPr>
          <w:rFonts w:eastAsia="serif"/>
          <w:shd w:val="clear" w:color="auto" w:fill="FFFFFF"/>
        </w:rPr>
      </w:pPr>
    </w:p>
    <w:p w:rsidR="002C3F16" w:rsidRPr="002C3F16" w:rsidRDefault="002C3F16" w:rsidP="002C3F16">
      <w:pPr>
        <w:shd w:val="clear" w:color="auto" w:fill="FFFFFF"/>
        <w:jc w:val="center"/>
        <w:rPr>
          <w:rFonts w:eastAsia="serif"/>
        </w:rPr>
      </w:pPr>
      <w:r w:rsidRPr="002C3F16">
        <w:rPr>
          <w:rFonts w:eastAsia="serif"/>
          <w:shd w:val="clear" w:color="auto" w:fill="FFFFFF"/>
        </w:rPr>
        <w:t>ОТЧЕТ</w:t>
      </w:r>
    </w:p>
    <w:p w:rsidR="002C3F16" w:rsidRPr="002C3F16" w:rsidRDefault="002C3F16" w:rsidP="002C3F16">
      <w:pPr>
        <w:shd w:val="clear" w:color="auto" w:fill="FFFFFF"/>
        <w:jc w:val="center"/>
        <w:rPr>
          <w:rFonts w:eastAsia="serif"/>
        </w:rPr>
      </w:pPr>
      <w:r w:rsidRPr="002C3F16">
        <w:rPr>
          <w:rFonts w:eastAsia="serif"/>
          <w:shd w:val="clear" w:color="auto" w:fill="FFFFFF"/>
        </w:rPr>
        <w:t>об использовании бюджетных ассигнований муниципального дорожного фонда</w:t>
      </w:r>
    </w:p>
    <w:p w:rsidR="002C3F16" w:rsidRPr="002C3F16" w:rsidRDefault="0047532F" w:rsidP="002C3F16">
      <w:pPr>
        <w:shd w:val="clear" w:color="auto" w:fill="FFFFFF"/>
        <w:jc w:val="center"/>
        <w:rPr>
          <w:rFonts w:eastAsia="serif"/>
          <w:shd w:val="clear" w:color="auto" w:fill="FFFFFF"/>
        </w:rPr>
      </w:pPr>
      <w:r w:rsidRPr="0047532F">
        <w:rPr>
          <w:rFonts w:eastAsia="serif"/>
          <w:shd w:val="clear" w:color="auto" w:fill="FFFFFF"/>
        </w:rPr>
        <w:t>Селосонского</w:t>
      </w:r>
      <w:r w:rsidR="002C3F16" w:rsidRPr="002C3F16">
        <w:rPr>
          <w:rFonts w:eastAsia="serif"/>
          <w:shd w:val="clear" w:color="auto" w:fill="FFFFFF"/>
        </w:rPr>
        <w:t xml:space="preserve"> сельсовета Ширинского района Республики Хакасия на 01._____________20__г.</w:t>
      </w:r>
    </w:p>
    <w:p w:rsidR="002C3F16" w:rsidRPr="002C3F16" w:rsidRDefault="002C3F16" w:rsidP="002C3F16">
      <w:pPr>
        <w:shd w:val="clear" w:color="auto" w:fill="FFFFFF"/>
        <w:jc w:val="center"/>
        <w:rPr>
          <w:rFonts w:eastAsia="serif"/>
          <w:shd w:val="clear" w:color="auto" w:fill="FFFFFF"/>
        </w:rPr>
      </w:pPr>
    </w:p>
    <w:tbl>
      <w:tblPr>
        <w:tblW w:w="147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100"/>
        <w:gridCol w:w="640"/>
        <w:gridCol w:w="1040"/>
        <w:gridCol w:w="760"/>
        <w:gridCol w:w="700"/>
        <w:gridCol w:w="780"/>
        <w:gridCol w:w="620"/>
        <w:gridCol w:w="1080"/>
        <w:gridCol w:w="800"/>
        <w:gridCol w:w="820"/>
        <w:gridCol w:w="680"/>
        <w:gridCol w:w="660"/>
        <w:gridCol w:w="1040"/>
        <w:gridCol w:w="760"/>
        <w:gridCol w:w="790"/>
        <w:gridCol w:w="670"/>
      </w:tblGrid>
      <w:tr w:rsidR="002C3F16" w:rsidRPr="002C3F16" w:rsidTr="0005432D"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Наименование расходов (мероприятия)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КБК</w:t>
            </w:r>
          </w:p>
        </w:tc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Предусмотрено по плану</w:t>
            </w:r>
          </w:p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(тыс. рублей)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Исполнено (кассовое исполнение)</w:t>
            </w:r>
          </w:p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(тыс. рублей)</w:t>
            </w:r>
          </w:p>
        </w:tc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Фактическое исполнение работ (услуг)</w:t>
            </w:r>
          </w:p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(тыс. рублей)</w:t>
            </w:r>
          </w:p>
        </w:tc>
      </w:tr>
      <w:tr w:rsidR="002C3F16" w:rsidRPr="002C3F16" w:rsidTr="0005432D"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всего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в том числе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всего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в том числе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в том числе</w:t>
            </w:r>
          </w:p>
        </w:tc>
      </w:tr>
      <w:tr w:rsidR="0047532F" w:rsidRPr="002C3F16" w:rsidTr="0005432D"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районный бюджет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r w:rsidRPr="002C3F16">
              <w:rPr>
                <w:rFonts w:eastAsia="serif"/>
              </w:rPr>
              <w:t>прочее</w:t>
            </w: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федеральный</w:t>
            </w:r>
          </w:p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бюджет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областной бюджет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районный бюджет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r w:rsidRPr="002C3F16">
              <w:rPr>
                <w:rFonts w:eastAsia="serif"/>
              </w:rPr>
              <w:t>прочее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федеральный бюджет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областной бюджет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районный бюджет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r w:rsidRPr="002C3F16">
              <w:rPr>
                <w:rFonts w:eastAsia="serif"/>
              </w:rPr>
              <w:t>прочее</w:t>
            </w: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center"/>
            </w:pPr>
            <w:r w:rsidRPr="002C3F16">
              <w:rPr>
                <w:rFonts w:eastAsia="serif"/>
              </w:rPr>
              <w:t>17</w:t>
            </w: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</w:pPr>
            <w:r w:rsidRPr="002C3F16">
              <w:rPr>
                <w:rFonts w:eastAsia="serif"/>
              </w:rPr>
              <w:t> </w:t>
            </w: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</w:tr>
      <w:tr w:rsidR="0047532F" w:rsidRPr="002C3F16" w:rsidTr="0005432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F16" w:rsidRPr="002C3F16" w:rsidRDefault="002C3F16" w:rsidP="002C3F16">
            <w:pPr>
              <w:jc w:val="both"/>
              <w:rPr>
                <w:rFonts w:eastAsia="serif"/>
              </w:rPr>
            </w:pPr>
          </w:p>
        </w:tc>
      </w:tr>
    </w:tbl>
    <w:p w:rsidR="002C3F16" w:rsidRPr="002C3F16" w:rsidRDefault="002C3F16" w:rsidP="002C3F16">
      <w:pPr>
        <w:widowControl w:val="0"/>
        <w:autoSpaceDE w:val="0"/>
        <w:autoSpaceDN w:val="0"/>
        <w:adjustRightInd w:val="0"/>
        <w:jc w:val="center"/>
      </w:pPr>
    </w:p>
    <w:p w:rsidR="002C3F16" w:rsidRPr="0047532F" w:rsidRDefault="002C3F16" w:rsidP="002C3F16"/>
    <w:sectPr w:rsidR="002C3F16" w:rsidRPr="0047532F" w:rsidSect="004753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C7F8"/>
    <w:multiLevelType w:val="singleLevel"/>
    <w:tmpl w:val="329AC7F8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EC"/>
    <w:rsid w:val="002C3F16"/>
    <w:rsid w:val="003673EC"/>
    <w:rsid w:val="0037406C"/>
    <w:rsid w:val="0047532F"/>
    <w:rsid w:val="00575609"/>
    <w:rsid w:val="008C7543"/>
    <w:rsid w:val="00D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2;&#1086;&#1080;%20%20&#1076;&#1086;&#1082;&#1091;&#1084;&#1077;&#1085;&#1090;&#1099;\&#1057;&#1045;&#1057;&#1057;&#1048;&#1071;%20&#1057;&#1045;&#1051;&#1068;&#1057;&#1050;&#1054;&#1045;%20&#1055;&#1054;&#1057;&#1045;&#1051;&#1045;&#1053;&#1048;&#1045;\&#1087;&#1088;&#1086;&#1077;&#1082;&#1090;&#1099;%20&#1085;&#1072;%2012%20&#1089;&#1077;&#1089;&#1089;&#1080;&#1102;\&#1076;&#1086;&#1088;&#1086;&#1075;&#1080;\&#1076;&#1086;&#1088;&#1086;&#1075;&#1080;\&#1080;&#1085;&#1092;&#1086;&#1088;&#1084;&#1072;&#1094;&#1080;&#1086;&#1085;&#1085;&#1099;&#1077;%20&#1087;&#1080;&#1089;&#1100;&#1084;&#1072;\&#1084;&#1086;&#1076;&#1077;&#1083;&#1100;&#1085;&#1099;&#1077;%20&#1072;&#1082;&#1090;&#1099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2026-03-26T02:46:00Z</cp:lastPrinted>
  <dcterms:created xsi:type="dcterms:W3CDTF">2026-03-20T06:29:00Z</dcterms:created>
  <dcterms:modified xsi:type="dcterms:W3CDTF">2026-03-26T02:46:00Z</dcterms:modified>
</cp:coreProperties>
</file>